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BB90" w14:textId="77777777" w:rsidR="00E769BC" w:rsidRDefault="00E769BC">
      <w:pPr>
        <w:pStyle w:val="Textoindependiente"/>
        <w:pBdr>
          <w:top w:val="single" w:sz="18" w:space="1" w:color="auto"/>
          <w:left w:val="single" w:sz="18" w:space="4" w:color="auto"/>
          <w:bottom w:val="single" w:sz="18" w:space="1" w:color="auto"/>
          <w:right w:val="single" w:sz="18" w:space="4" w:color="auto"/>
        </w:pBdr>
        <w:rPr>
          <w:szCs w:val="48"/>
        </w:rPr>
      </w:pPr>
    </w:p>
    <w:p w14:paraId="3B7156EF" w14:textId="77777777" w:rsidR="00E769BC"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620DD94" w14:textId="77777777" w:rsidR="006A7203"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5E12692" w14:textId="77777777" w:rsidR="00E769BC" w:rsidRPr="0079771C" w:rsidRDefault="0027008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79771C">
        <w:rPr>
          <w:noProof/>
          <w:lang w:val="es-MX" w:eastAsia="es-MX"/>
        </w:rPr>
        <w:drawing>
          <wp:inline distT="0" distB="0" distL="0" distR="0" wp14:anchorId="688E4153" wp14:editId="346D099C">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19918489" w14:textId="77777777" w:rsidR="00E769BC" w:rsidRPr="0079771C" w:rsidRDefault="00E769B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E9638E8" w14:textId="77777777" w:rsidR="006A7203" w:rsidRPr="0079771C" w:rsidRDefault="006A7203">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641224E0" w14:textId="77777777" w:rsidR="00E769BC" w:rsidRPr="0079771C" w:rsidRDefault="006D4972">
      <w:pPr>
        <w:pBdr>
          <w:top w:val="single" w:sz="18" w:space="1" w:color="auto"/>
          <w:left w:val="single" w:sz="18" w:space="4" w:color="auto"/>
          <w:bottom w:val="single" w:sz="18" w:space="1" w:color="auto"/>
          <w:right w:val="single" w:sz="18" w:space="4" w:color="auto"/>
        </w:pBdr>
        <w:jc w:val="center"/>
        <w:rPr>
          <w:rFonts w:ascii="Century Gothic" w:hAnsi="Century Gothic"/>
          <w:b/>
          <w:sz w:val="56"/>
          <w:szCs w:val="56"/>
        </w:rPr>
      </w:pPr>
      <w:r w:rsidRPr="0079771C">
        <w:rPr>
          <w:rFonts w:ascii="Benguiat Bk BT" w:hAnsi="Benguiat Bk BT"/>
          <w:b/>
          <w:sz w:val="56"/>
          <w:szCs w:val="56"/>
        </w:rPr>
        <w:t xml:space="preserve">Ley </w:t>
      </w:r>
      <w:r w:rsidR="00047FB6" w:rsidRPr="0079771C">
        <w:rPr>
          <w:rFonts w:ascii="Benguiat Bk BT" w:hAnsi="Benguiat Bk BT"/>
          <w:b/>
          <w:sz w:val="56"/>
          <w:szCs w:val="56"/>
        </w:rPr>
        <w:t xml:space="preserve">de los Derechos de las Personas con Discapacidad del </w:t>
      </w:r>
      <w:r w:rsidR="00C73094" w:rsidRPr="0079771C">
        <w:rPr>
          <w:rFonts w:ascii="Benguiat Bk BT" w:hAnsi="Benguiat Bk BT"/>
          <w:b/>
          <w:sz w:val="56"/>
          <w:szCs w:val="56"/>
        </w:rPr>
        <w:t>Estado de Tamaulipas</w:t>
      </w:r>
    </w:p>
    <w:p w14:paraId="271D8450" w14:textId="77777777" w:rsidR="00E769BC" w:rsidRPr="0079771C" w:rsidRDefault="00E769BC">
      <w:pPr>
        <w:pBdr>
          <w:top w:val="single" w:sz="18" w:space="1" w:color="auto"/>
          <w:left w:val="single" w:sz="18" w:space="4" w:color="auto"/>
          <w:bottom w:val="single" w:sz="18" w:space="1" w:color="auto"/>
          <w:right w:val="single" w:sz="18" w:space="4" w:color="auto"/>
        </w:pBdr>
        <w:jc w:val="center"/>
        <w:rPr>
          <w:lang w:val="es-MX"/>
        </w:rPr>
      </w:pPr>
    </w:p>
    <w:p w14:paraId="3269A9DC" w14:textId="77777777" w:rsidR="00E769BC" w:rsidRPr="0079771C" w:rsidRDefault="00E769BC">
      <w:pPr>
        <w:pBdr>
          <w:top w:val="single" w:sz="18" w:space="1" w:color="auto"/>
          <w:left w:val="single" w:sz="18" w:space="4" w:color="auto"/>
          <w:bottom w:val="single" w:sz="18" w:space="1" w:color="auto"/>
          <w:right w:val="single" w:sz="18" w:space="4" w:color="auto"/>
        </w:pBdr>
        <w:jc w:val="center"/>
        <w:rPr>
          <w:lang w:val="es-MX"/>
        </w:rPr>
      </w:pPr>
    </w:p>
    <w:p w14:paraId="1AA62AA0" w14:textId="77777777" w:rsidR="00E769BC" w:rsidRPr="0079771C" w:rsidRDefault="00E769BC">
      <w:pPr>
        <w:pBdr>
          <w:top w:val="single" w:sz="18" w:space="1" w:color="auto"/>
          <w:left w:val="single" w:sz="18" w:space="4" w:color="auto"/>
          <w:bottom w:val="single" w:sz="18" w:space="1" w:color="auto"/>
          <w:right w:val="single" w:sz="18" w:space="4" w:color="auto"/>
        </w:pBdr>
        <w:jc w:val="center"/>
        <w:rPr>
          <w:lang w:val="es-MX"/>
        </w:rPr>
      </w:pPr>
    </w:p>
    <w:p w14:paraId="73BDFD76" w14:textId="77777777" w:rsidR="00E769BC" w:rsidRPr="0079771C" w:rsidRDefault="00E769BC">
      <w:pPr>
        <w:pBdr>
          <w:top w:val="single" w:sz="18" w:space="1" w:color="auto"/>
          <w:left w:val="single" w:sz="18" w:space="4" w:color="auto"/>
          <w:bottom w:val="single" w:sz="18" w:space="1" w:color="auto"/>
          <w:right w:val="single" w:sz="18" w:space="4" w:color="auto"/>
        </w:pBdr>
        <w:jc w:val="center"/>
        <w:rPr>
          <w:lang w:val="es-MX"/>
        </w:rPr>
      </w:pPr>
    </w:p>
    <w:p w14:paraId="5AB180B1" w14:textId="77777777" w:rsidR="00E769BC" w:rsidRPr="0079771C" w:rsidRDefault="00E769BC">
      <w:pPr>
        <w:pBdr>
          <w:top w:val="single" w:sz="18" w:space="1" w:color="auto"/>
          <w:left w:val="single" w:sz="18" w:space="4" w:color="auto"/>
          <w:bottom w:val="single" w:sz="18" w:space="1" w:color="auto"/>
          <w:right w:val="single" w:sz="18" w:space="4" w:color="auto"/>
        </w:pBdr>
        <w:jc w:val="center"/>
        <w:rPr>
          <w:lang w:val="es-MX"/>
        </w:rPr>
      </w:pPr>
    </w:p>
    <w:p w14:paraId="66A2E4A2" w14:textId="77777777" w:rsidR="002E4534" w:rsidRPr="0079771C" w:rsidRDefault="002E4534">
      <w:pPr>
        <w:pBdr>
          <w:top w:val="single" w:sz="18" w:space="1" w:color="auto"/>
          <w:left w:val="single" w:sz="18" w:space="4" w:color="auto"/>
          <w:bottom w:val="single" w:sz="18" w:space="1" w:color="auto"/>
          <w:right w:val="single" w:sz="18" w:space="4" w:color="auto"/>
        </w:pBdr>
        <w:jc w:val="center"/>
        <w:rPr>
          <w:lang w:val="es-MX"/>
        </w:rPr>
      </w:pPr>
    </w:p>
    <w:p w14:paraId="122A0EFE" w14:textId="77777777" w:rsidR="002E4534" w:rsidRPr="0079771C" w:rsidRDefault="002E4534">
      <w:pPr>
        <w:pBdr>
          <w:top w:val="single" w:sz="18" w:space="1" w:color="auto"/>
          <w:left w:val="single" w:sz="18" w:space="4" w:color="auto"/>
          <w:bottom w:val="single" w:sz="18" w:space="1" w:color="auto"/>
          <w:right w:val="single" w:sz="18" w:space="4" w:color="auto"/>
        </w:pBdr>
        <w:jc w:val="center"/>
        <w:rPr>
          <w:lang w:val="es-MX"/>
        </w:rPr>
      </w:pPr>
    </w:p>
    <w:p w14:paraId="728DEE94" w14:textId="77777777" w:rsidR="002E4534" w:rsidRPr="0079771C" w:rsidRDefault="002E4534">
      <w:pPr>
        <w:pBdr>
          <w:top w:val="single" w:sz="18" w:space="1" w:color="auto"/>
          <w:left w:val="single" w:sz="18" w:space="4" w:color="auto"/>
          <w:bottom w:val="single" w:sz="18" w:space="1" w:color="auto"/>
          <w:right w:val="single" w:sz="18" w:space="4" w:color="auto"/>
        </w:pBdr>
        <w:jc w:val="center"/>
        <w:rPr>
          <w:lang w:val="es-MX"/>
        </w:rPr>
      </w:pPr>
    </w:p>
    <w:p w14:paraId="4A068878" w14:textId="77777777" w:rsidR="003F66A7" w:rsidRPr="0079771C" w:rsidRDefault="003F66A7">
      <w:pPr>
        <w:pBdr>
          <w:top w:val="single" w:sz="18" w:space="1" w:color="auto"/>
          <w:left w:val="single" w:sz="18" w:space="4" w:color="auto"/>
          <w:bottom w:val="single" w:sz="18" w:space="1" w:color="auto"/>
          <w:right w:val="single" w:sz="18" w:space="4" w:color="auto"/>
        </w:pBdr>
        <w:jc w:val="center"/>
        <w:rPr>
          <w:lang w:val="es-MX"/>
        </w:rPr>
      </w:pPr>
    </w:p>
    <w:p w14:paraId="77AE423A" w14:textId="77777777" w:rsidR="003F66A7" w:rsidRPr="0079771C" w:rsidRDefault="003F66A7">
      <w:pPr>
        <w:pBdr>
          <w:top w:val="single" w:sz="18" w:space="1" w:color="auto"/>
          <w:left w:val="single" w:sz="18" w:space="4" w:color="auto"/>
          <w:bottom w:val="single" w:sz="18" w:space="1" w:color="auto"/>
          <w:right w:val="single" w:sz="18" w:space="4" w:color="auto"/>
        </w:pBdr>
        <w:jc w:val="center"/>
        <w:rPr>
          <w:lang w:val="es-MX"/>
        </w:rPr>
      </w:pPr>
    </w:p>
    <w:p w14:paraId="732F94B7" w14:textId="77777777" w:rsidR="003F66A7" w:rsidRPr="0079771C" w:rsidRDefault="003F66A7">
      <w:pPr>
        <w:pBdr>
          <w:top w:val="single" w:sz="18" w:space="1" w:color="auto"/>
          <w:left w:val="single" w:sz="18" w:space="4" w:color="auto"/>
          <w:bottom w:val="single" w:sz="18" w:space="1" w:color="auto"/>
          <w:right w:val="single" w:sz="18" w:space="4" w:color="auto"/>
        </w:pBdr>
        <w:jc w:val="center"/>
        <w:rPr>
          <w:lang w:val="es-MX"/>
        </w:rPr>
      </w:pPr>
    </w:p>
    <w:p w14:paraId="0369352F" w14:textId="77777777" w:rsidR="003F66A7" w:rsidRPr="0079771C" w:rsidRDefault="003F66A7">
      <w:pPr>
        <w:pBdr>
          <w:top w:val="single" w:sz="18" w:space="1" w:color="auto"/>
          <w:left w:val="single" w:sz="18" w:space="4" w:color="auto"/>
          <w:bottom w:val="single" w:sz="18" w:space="1" w:color="auto"/>
          <w:right w:val="single" w:sz="18" w:space="4" w:color="auto"/>
        </w:pBdr>
        <w:jc w:val="center"/>
        <w:rPr>
          <w:lang w:val="es-MX"/>
        </w:rPr>
      </w:pPr>
    </w:p>
    <w:p w14:paraId="7629F38F" w14:textId="77777777" w:rsidR="005F1E4F" w:rsidRPr="0079771C" w:rsidRDefault="005F1E4F">
      <w:pPr>
        <w:pBdr>
          <w:top w:val="single" w:sz="18" w:space="1" w:color="auto"/>
          <w:left w:val="single" w:sz="18" w:space="4" w:color="auto"/>
          <w:bottom w:val="single" w:sz="18" w:space="1" w:color="auto"/>
          <w:right w:val="single" w:sz="18" w:space="4" w:color="auto"/>
        </w:pBdr>
        <w:jc w:val="center"/>
        <w:rPr>
          <w:lang w:val="es-MX"/>
        </w:rPr>
      </w:pPr>
    </w:p>
    <w:p w14:paraId="4271AA96" w14:textId="77777777" w:rsidR="00F616D1" w:rsidRPr="0079771C" w:rsidRDefault="00F616D1">
      <w:pPr>
        <w:pBdr>
          <w:top w:val="single" w:sz="18" w:space="1" w:color="auto"/>
          <w:left w:val="single" w:sz="18" w:space="4" w:color="auto"/>
          <w:bottom w:val="single" w:sz="18" w:space="1" w:color="auto"/>
          <w:right w:val="single" w:sz="18" w:space="4" w:color="auto"/>
        </w:pBdr>
        <w:jc w:val="center"/>
        <w:rPr>
          <w:lang w:val="es-MX"/>
        </w:rPr>
      </w:pPr>
    </w:p>
    <w:p w14:paraId="1DAA1D3A" w14:textId="77777777" w:rsidR="00F616D1" w:rsidRPr="0079771C" w:rsidRDefault="00F616D1">
      <w:pPr>
        <w:pBdr>
          <w:top w:val="single" w:sz="18" w:space="1" w:color="auto"/>
          <w:left w:val="single" w:sz="18" w:space="4" w:color="auto"/>
          <w:bottom w:val="single" w:sz="18" w:space="1" w:color="auto"/>
          <w:right w:val="single" w:sz="18" w:space="4" w:color="auto"/>
        </w:pBdr>
        <w:jc w:val="center"/>
        <w:rPr>
          <w:lang w:val="es-MX"/>
        </w:rPr>
      </w:pPr>
    </w:p>
    <w:p w14:paraId="223000A8" w14:textId="77777777" w:rsidR="00E769BC" w:rsidRPr="003A611E" w:rsidRDefault="00E769BC" w:rsidP="007843EB">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3A611E">
        <w:rPr>
          <w:rFonts w:ascii="Arial" w:hAnsi="Arial" w:cs="Arial"/>
          <w:b/>
          <w:sz w:val="20"/>
          <w:lang w:val="es-MX"/>
        </w:rPr>
        <w:t>Documento de consulta</w:t>
      </w:r>
    </w:p>
    <w:p w14:paraId="2695E48E" w14:textId="4D34F0B9" w:rsidR="00B666BF" w:rsidRPr="0079771C" w:rsidRDefault="00B717EF" w:rsidP="00B666BF">
      <w:pPr>
        <w:pBdr>
          <w:top w:val="single" w:sz="18" w:space="1" w:color="auto"/>
          <w:left w:val="single" w:sz="18" w:space="4" w:color="auto"/>
          <w:bottom w:val="single" w:sz="18" w:space="1" w:color="auto"/>
          <w:right w:val="single" w:sz="18" w:space="4" w:color="auto"/>
        </w:pBdr>
        <w:jc w:val="center"/>
        <w:rPr>
          <w:rFonts w:ascii="Arial" w:hAnsi="Arial" w:cs="Arial"/>
          <w:b/>
          <w:sz w:val="20"/>
        </w:rPr>
      </w:pPr>
      <w:r w:rsidRPr="0079771C">
        <w:rPr>
          <w:rFonts w:ascii="Arial" w:hAnsi="Arial" w:cs="Arial"/>
          <w:b/>
          <w:sz w:val="20"/>
        </w:rPr>
        <w:t>Última reforma aplica</w:t>
      </w:r>
      <w:r w:rsidR="005A0BD1" w:rsidRPr="0079771C">
        <w:rPr>
          <w:rFonts w:ascii="Arial" w:hAnsi="Arial" w:cs="Arial"/>
          <w:b/>
          <w:sz w:val="20"/>
        </w:rPr>
        <w:t>da</w:t>
      </w:r>
      <w:r w:rsidRPr="0079771C">
        <w:rPr>
          <w:rFonts w:ascii="Arial" w:hAnsi="Arial" w:cs="Arial"/>
          <w:b/>
          <w:sz w:val="20"/>
        </w:rPr>
        <w:t xml:space="preserve"> </w:t>
      </w:r>
      <w:r w:rsidR="00D03157" w:rsidRPr="0079771C">
        <w:rPr>
          <w:rFonts w:ascii="Arial" w:hAnsi="Arial" w:cs="Arial"/>
          <w:b/>
          <w:sz w:val="20"/>
        </w:rPr>
        <w:t>P.O.</w:t>
      </w:r>
      <w:r w:rsidR="007D73DC">
        <w:rPr>
          <w:rFonts w:ascii="Arial" w:hAnsi="Arial" w:cs="Arial"/>
          <w:b/>
          <w:sz w:val="20"/>
        </w:rPr>
        <w:t xml:space="preserve"> No. </w:t>
      </w:r>
      <w:r w:rsidR="003A611E">
        <w:rPr>
          <w:rFonts w:ascii="Arial" w:hAnsi="Arial" w:cs="Arial"/>
          <w:b/>
          <w:sz w:val="20"/>
        </w:rPr>
        <w:t>44</w:t>
      </w:r>
      <w:r w:rsidR="007D73DC">
        <w:rPr>
          <w:rFonts w:ascii="Arial" w:hAnsi="Arial" w:cs="Arial"/>
          <w:b/>
          <w:sz w:val="20"/>
        </w:rPr>
        <w:t>,</w:t>
      </w:r>
      <w:r w:rsidR="00D03157" w:rsidRPr="0079771C">
        <w:rPr>
          <w:rFonts w:ascii="Arial" w:hAnsi="Arial" w:cs="Arial"/>
          <w:b/>
          <w:sz w:val="20"/>
        </w:rPr>
        <w:t xml:space="preserve"> del </w:t>
      </w:r>
      <w:r w:rsidR="007D73DC">
        <w:rPr>
          <w:rFonts w:ascii="Arial" w:hAnsi="Arial" w:cs="Arial"/>
          <w:b/>
          <w:sz w:val="20"/>
        </w:rPr>
        <w:t>1</w:t>
      </w:r>
      <w:r w:rsidR="003A611E">
        <w:rPr>
          <w:rFonts w:ascii="Arial" w:hAnsi="Arial" w:cs="Arial"/>
          <w:b/>
          <w:sz w:val="20"/>
        </w:rPr>
        <w:t>4</w:t>
      </w:r>
      <w:r w:rsidR="00A511EC">
        <w:rPr>
          <w:rFonts w:ascii="Arial" w:hAnsi="Arial" w:cs="Arial"/>
          <w:b/>
          <w:sz w:val="20"/>
        </w:rPr>
        <w:t xml:space="preserve"> </w:t>
      </w:r>
      <w:r w:rsidR="00D03157" w:rsidRPr="0079771C">
        <w:rPr>
          <w:rFonts w:ascii="Arial" w:hAnsi="Arial" w:cs="Arial"/>
          <w:b/>
          <w:sz w:val="20"/>
        </w:rPr>
        <w:t xml:space="preserve">de </w:t>
      </w:r>
      <w:r w:rsidR="003A611E">
        <w:rPr>
          <w:rFonts w:ascii="Arial" w:hAnsi="Arial" w:cs="Arial"/>
          <w:b/>
          <w:sz w:val="20"/>
        </w:rPr>
        <w:t>abril</w:t>
      </w:r>
      <w:r w:rsidR="00D03157" w:rsidRPr="0079771C">
        <w:rPr>
          <w:rFonts w:ascii="Arial" w:hAnsi="Arial" w:cs="Arial"/>
          <w:b/>
          <w:sz w:val="20"/>
        </w:rPr>
        <w:t xml:space="preserve"> de 20</w:t>
      </w:r>
      <w:r w:rsidR="0018728B">
        <w:rPr>
          <w:rFonts w:ascii="Arial" w:hAnsi="Arial" w:cs="Arial"/>
          <w:b/>
          <w:sz w:val="20"/>
        </w:rPr>
        <w:t>2</w:t>
      </w:r>
      <w:r w:rsidR="007D73DC">
        <w:rPr>
          <w:rFonts w:ascii="Arial" w:hAnsi="Arial" w:cs="Arial"/>
          <w:b/>
          <w:sz w:val="20"/>
        </w:rPr>
        <w:t>6</w:t>
      </w:r>
      <w:r w:rsidR="00D03157" w:rsidRPr="0079771C">
        <w:rPr>
          <w:rFonts w:ascii="Arial" w:hAnsi="Arial" w:cs="Arial"/>
          <w:b/>
          <w:sz w:val="20"/>
        </w:rPr>
        <w:t>.</w:t>
      </w:r>
    </w:p>
    <w:p w14:paraId="5F6DE5EA" w14:textId="77777777" w:rsidR="005208F1" w:rsidRPr="0079771C" w:rsidRDefault="005208F1" w:rsidP="00B666BF">
      <w:pPr>
        <w:pBdr>
          <w:top w:val="single" w:sz="18" w:space="1" w:color="auto"/>
          <w:left w:val="single" w:sz="18" w:space="4" w:color="auto"/>
          <w:bottom w:val="single" w:sz="18" w:space="1" w:color="auto"/>
          <w:right w:val="single" w:sz="18" w:space="4" w:color="auto"/>
        </w:pBdr>
        <w:jc w:val="center"/>
        <w:rPr>
          <w:rFonts w:ascii="Arial" w:hAnsi="Arial" w:cs="Arial"/>
          <w:b/>
          <w:sz w:val="20"/>
        </w:rPr>
      </w:pPr>
    </w:p>
    <w:p w14:paraId="161A230B" w14:textId="77777777" w:rsidR="00A2296F" w:rsidRPr="003A611E" w:rsidRDefault="00A2296F" w:rsidP="00EF4EE5">
      <w:pPr>
        <w:rPr>
          <w:rFonts w:ascii="Arial" w:hAnsi="Arial" w:cs="Arial"/>
          <w:sz w:val="16"/>
          <w:szCs w:val="16"/>
          <w:lang w:val="es-MX"/>
        </w:rPr>
      </w:pPr>
    </w:p>
    <w:p w14:paraId="03BF1918" w14:textId="77777777" w:rsidR="00C73094" w:rsidRPr="007D73DC" w:rsidRDefault="00C73094" w:rsidP="00EF4EE5">
      <w:pPr>
        <w:rPr>
          <w:rFonts w:ascii="Arial" w:hAnsi="Arial" w:cs="Arial"/>
          <w:sz w:val="16"/>
          <w:szCs w:val="16"/>
          <w:lang w:val="es-MX"/>
        </w:rPr>
      </w:pPr>
      <w:r w:rsidRPr="0079771C">
        <w:rPr>
          <w:rFonts w:ascii="Arial,Bold" w:hAnsi="Arial,Bold" w:cs="Arial,Bold"/>
          <w:b/>
          <w:bCs/>
          <w:sz w:val="20"/>
          <w:lang w:val="es-MX" w:eastAsia="es-MX"/>
        </w:rPr>
        <w:lastRenderedPageBreak/>
        <w:t xml:space="preserve">EGIDIO TORRE CANTÚ, </w:t>
      </w:r>
      <w:r w:rsidRPr="0079771C">
        <w:rPr>
          <w:rFonts w:ascii="Arial" w:hAnsi="Arial" w:cs="Arial"/>
          <w:sz w:val="20"/>
          <w:lang w:val="es-MX" w:eastAsia="es-MX"/>
        </w:rPr>
        <w:t>Gobernador Constitucional del Estado Libre y Soberano de Tamaulipas, a sus habitantes hace saber:</w:t>
      </w:r>
    </w:p>
    <w:p w14:paraId="553254C1" w14:textId="77777777" w:rsidR="00C73094" w:rsidRPr="0079771C" w:rsidRDefault="00C73094" w:rsidP="00C21A08">
      <w:pPr>
        <w:autoSpaceDE w:val="0"/>
        <w:autoSpaceDN w:val="0"/>
        <w:adjustRightInd w:val="0"/>
        <w:jc w:val="both"/>
        <w:rPr>
          <w:rFonts w:ascii="Arial" w:hAnsi="Arial" w:cs="Arial"/>
          <w:sz w:val="16"/>
          <w:szCs w:val="16"/>
          <w:lang w:val="es-MX" w:eastAsia="es-MX"/>
        </w:rPr>
      </w:pPr>
    </w:p>
    <w:p w14:paraId="06EA624F" w14:textId="77777777" w:rsidR="00C73094" w:rsidRPr="0079771C" w:rsidRDefault="00C73094" w:rsidP="00C21A08">
      <w:pPr>
        <w:autoSpaceDE w:val="0"/>
        <w:autoSpaceDN w:val="0"/>
        <w:adjustRightInd w:val="0"/>
        <w:jc w:val="both"/>
        <w:rPr>
          <w:rFonts w:ascii="Arial" w:hAnsi="Arial" w:cs="Arial"/>
          <w:sz w:val="20"/>
          <w:lang w:val="es-MX" w:eastAsia="es-MX"/>
        </w:rPr>
      </w:pPr>
      <w:r w:rsidRPr="0079771C">
        <w:rPr>
          <w:rFonts w:ascii="Arial" w:hAnsi="Arial" w:cs="Arial"/>
          <w:sz w:val="20"/>
          <w:lang w:val="es-MX" w:eastAsia="es-MX"/>
        </w:rPr>
        <w:t>Que el Honorable Congreso del Estado, ha tenido a bien expedir el siguiente Decreto:</w:t>
      </w:r>
    </w:p>
    <w:p w14:paraId="68CA1D48" w14:textId="77777777" w:rsidR="00C73094" w:rsidRPr="0079771C" w:rsidRDefault="00C73094" w:rsidP="00C21A08">
      <w:pPr>
        <w:autoSpaceDE w:val="0"/>
        <w:autoSpaceDN w:val="0"/>
        <w:adjustRightInd w:val="0"/>
        <w:jc w:val="both"/>
        <w:rPr>
          <w:rFonts w:ascii="Arial" w:hAnsi="Arial" w:cs="Arial"/>
          <w:sz w:val="16"/>
          <w:szCs w:val="16"/>
          <w:lang w:val="es-MX" w:eastAsia="es-MX"/>
        </w:rPr>
      </w:pPr>
    </w:p>
    <w:p w14:paraId="2CD22FEB" w14:textId="77777777" w:rsidR="00C73094" w:rsidRPr="0079771C" w:rsidRDefault="00C73094" w:rsidP="00C21A08">
      <w:pPr>
        <w:tabs>
          <w:tab w:val="left" w:pos="8789"/>
        </w:tabs>
        <w:ind w:right="49"/>
        <w:jc w:val="both"/>
        <w:rPr>
          <w:rFonts w:ascii="Arial" w:hAnsi="Arial" w:cs="Arial"/>
          <w:b/>
          <w:sz w:val="20"/>
        </w:rPr>
      </w:pPr>
      <w:r w:rsidRPr="0079771C">
        <w:rPr>
          <w:rFonts w:ascii="Arial" w:hAnsi="Arial" w:cs="Arial"/>
          <w:sz w:val="20"/>
          <w:lang w:val="es-MX" w:eastAsia="es-MX"/>
        </w:rPr>
        <w:t xml:space="preserve">Al margen un sello que </w:t>
      </w:r>
      <w:proofErr w:type="gramStart"/>
      <w:r w:rsidRPr="0079771C">
        <w:rPr>
          <w:rFonts w:ascii="Arial" w:hAnsi="Arial" w:cs="Arial"/>
          <w:sz w:val="20"/>
          <w:lang w:val="es-MX" w:eastAsia="es-MX"/>
        </w:rPr>
        <w:t>dice:-</w:t>
      </w:r>
      <w:proofErr w:type="gramEnd"/>
      <w:r w:rsidRPr="0079771C">
        <w:rPr>
          <w:rFonts w:ascii="Arial" w:hAnsi="Arial" w:cs="Arial"/>
          <w:sz w:val="20"/>
          <w:lang w:val="es-MX" w:eastAsia="es-MX"/>
        </w:rPr>
        <w:t xml:space="preserve"> “Estados Unidos </w:t>
      </w:r>
      <w:proofErr w:type="gramStart"/>
      <w:r w:rsidRPr="0079771C">
        <w:rPr>
          <w:rFonts w:ascii="Arial" w:hAnsi="Arial" w:cs="Arial"/>
          <w:sz w:val="20"/>
          <w:lang w:val="es-MX" w:eastAsia="es-MX"/>
        </w:rPr>
        <w:t>Mexicanos.-</w:t>
      </w:r>
      <w:proofErr w:type="gramEnd"/>
      <w:r w:rsidRPr="0079771C">
        <w:rPr>
          <w:rFonts w:ascii="Arial" w:hAnsi="Arial" w:cs="Arial"/>
          <w:sz w:val="20"/>
          <w:lang w:val="es-MX" w:eastAsia="es-MX"/>
        </w:rPr>
        <w:t xml:space="preserve"> Gobierno de </w:t>
      </w:r>
      <w:proofErr w:type="gramStart"/>
      <w:r w:rsidRPr="0079771C">
        <w:rPr>
          <w:rFonts w:ascii="Arial" w:hAnsi="Arial" w:cs="Arial"/>
          <w:sz w:val="20"/>
          <w:lang w:val="es-MX" w:eastAsia="es-MX"/>
        </w:rPr>
        <w:t>Tamaulipas.-</w:t>
      </w:r>
      <w:proofErr w:type="gramEnd"/>
      <w:r w:rsidRPr="0079771C">
        <w:rPr>
          <w:rFonts w:ascii="Arial" w:hAnsi="Arial" w:cs="Arial"/>
          <w:sz w:val="20"/>
          <w:lang w:val="es-MX" w:eastAsia="es-MX"/>
        </w:rPr>
        <w:t xml:space="preserve"> Poder Legislativo.</w:t>
      </w:r>
    </w:p>
    <w:p w14:paraId="16851F45" w14:textId="77777777" w:rsidR="00C73094" w:rsidRPr="0079771C" w:rsidRDefault="00C73094" w:rsidP="00C73094">
      <w:pPr>
        <w:tabs>
          <w:tab w:val="left" w:pos="8931"/>
        </w:tabs>
        <w:ind w:right="49"/>
        <w:jc w:val="both"/>
        <w:rPr>
          <w:rFonts w:ascii="Arial" w:hAnsi="Arial" w:cs="Arial"/>
          <w:b/>
          <w:sz w:val="18"/>
          <w:szCs w:val="18"/>
        </w:rPr>
      </w:pPr>
    </w:p>
    <w:p w14:paraId="0C0D45D4" w14:textId="77777777" w:rsidR="00C73094" w:rsidRPr="0079771C" w:rsidRDefault="00C73094" w:rsidP="00C73094">
      <w:pPr>
        <w:tabs>
          <w:tab w:val="left" w:pos="8931"/>
        </w:tabs>
        <w:ind w:right="49"/>
        <w:jc w:val="both"/>
        <w:rPr>
          <w:rFonts w:ascii="Arial" w:hAnsi="Arial" w:cs="Arial"/>
          <w:b/>
          <w:sz w:val="20"/>
        </w:rPr>
      </w:pPr>
      <w:r w:rsidRPr="0079771C">
        <w:rPr>
          <w:rFonts w:ascii="Arial" w:hAnsi="Arial" w:cs="Arial"/>
          <w:b/>
          <w:sz w:val="20"/>
        </w:rPr>
        <w:t>LA SEXAGÉSIMA</w:t>
      </w:r>
      <w:r w:rsidRPr="0079771C">
        <w:rPr>
          <w:rFonts w:ascii="Arial" w:hAnsi="Arial" w:cs="Arial"/>
          <w:b/>
          <w:bCs/>
          <w:sz w:val="20"/>
        </w:rPr>
        <w:t xml:space="preserve"> SEGUNDA </w:t>
      </w:r>
      <w:r w:rsidRPr="0079771C">
        <w:rPr>
          <w:rFonts w:ascii="Arial" w:hAnsi="Arial" w:cs="Arial"/>
          <w:b/>
          <w:sz w:val="20"/>
        </w:rPr>
        <w:t xml:space="preserve">LEGISLATURA DEL CONGRESO CONSTITUCIONAL DEL ESTADO LIBRE Y SOBERANO DE TAMAULIPAS, EN USO DE LAS FACULTADES QUE LE CONFIEREN LOS ARTÍCULOS 58 FRACCIÓN I DE LA CONSTITUCIÓN POLÍTICA LOCAL Y 119 DE LA </w:t>
      </w:r>
      <w:r w:rsidRPr="0079771C">
        <w:rPr>
          <w:rFonts w:ascii="Arial" w:hAnsi="Arial" w:cs="Arial"/>
          <w:b/>
          <w:kern w:val="28"/>
          <w:sz w:val="20"/>
        </w:rPr>
        <w:t>LEY SOBRE LA ORGANIZACIÓN Y FUNCIONAMIENTO INTERNOS DEL CONGRESO DEL ESTADO DE TAMAULIPAS</w:t>
      </w:r>
      <w:r w:rsidRPr="0079771C">
        <w:rPr>
          <w:rFonts w:ascii="Arial" w:hAnsi="Arial" w:cs="Arial"/>
          <w:b/>
          <w:sz w:val="20"/>
        </w:rPr>
        <w:t>, TIENE A BIEN EXPEDIR EL SIGUIENTE:</w:t>
      </w:r>
    </w:p>
    <w:p w14:paraId="743C8C7C" w14:textId="77777777" w:rsidR="00256B59" w:rsidRPr="0079771C" w:rsidRDefault="00256B59" w:rsidP="00C73094">
      <w:pPr>
        <w:tabs>
          <w:tab w:val="left" w:pos="8931"/>
        </w:tabs>
        <w:ind w:right="49"/>
        <w:jc w:val="both"/>
        <w:rPr>
          <w:rFonts w:ascii="Arial" w:hAnsi="Arial" w:cs="Arial"/>
          <w:b/>
          <w:sz w:val="20"/>
        </w:rPr>
      </w:pPr>
    </w:p>
    <w:p w14:paraId="51E67346" w14:textId="77777777" w:rsidR="00256B59" w:rsidRPr="0079771C" w:rsidRDefault="00256B59" w:rsidP="00256B59">
      <w:pPr>
        <w:keepNext/>
        <w:ind w:right="49"/>
        <w:jc w:val="center"/>
        <w:outlineLvl w:val="1"/>
        <w:rPr>
          <w:rFonts w:ascii="Arial" w:hAnsi="Arial" w:cs="Arial"/>
          <w:b/>
          <w:bCs/>
          <w:sz w:val="20"/>
          <w:lang w:val="pt-BR"/>
        </w:rPr>
      </w:pPr>
      <w:r w:rsidRPr="0079771C">
        <w:rPr>
          <w:rFonts w:ascii="Arial" w:hAnsi="Arial" w:cs="Arial"/>
          <w:b/>
          <w:bCs/>
          <w:sz w:val="20"/>
          <w:lang w:val="pt-BR"/>
        </w:rPr>
        <w:t xml:space="preserve">D E C R E T </w:t>
      </w:r>
      <w:proofErr w:type="gramStart"/>
      <w:r w:rsidRPr="0079771C">
        <w:rPr>
          <w:rFonts w:ascii="Arial" w:hAnsi="Arial" w:cs="Arial"/>
          <w:b/>
          <w:bCs/>
          <w:sz w:val="20"/>
          <w:lang w:val="pt-BR"/>
        </w:rPr>
        <w:t>O  No</w:t>
      </w:r>
      <w:proofErr w:type="gramEnd"/>
      <w:r w:rsidRPr="0079771C">
        <w:rPr>
          <w:rFonts w:ascii="Arial" w:hAnsi="Arial" w:cs="Arial"/>
          <w:b/>
          <w:bCs/>
          <w:sz w:val="20"/>
          <w:lang w:val="pt-BR"/>
        </w:rPr>
        <w:t>. LXII-1170</w:t>
      </w:r>
    </w:p>
    <w:p w14:paraId="10E11295" w14:textId="77777777" w:rsidR="00256B59" w:rsidRPr="00A2296F" w:rsidRDefault="00256B59" w:rsidP="00256B59">
      <w:pPr>
        <w:ind w:right="49"/>
        <w:jc w:val="both"/>
        <w:rPr>
          <w:rFonts w:ascii="Arial" w:hAnsi="Arial" w:cs="Arial"/>
          <w:sz w:val="10"/>
          <w:lang w:val="pt-BR"/>
        </w:rPr>
      </w:pPr>
    </w:p>
    <w:p w14:paraId="2592A2EA" w14:textId="77777777" w:rsidR="00256B59" w:rsidRPr="0079771C" w:rsidRDefault="00256B59" w:rsidP="00256B59">
      <w:pPr>
        <w:jc w:val="both"/>
        <w:rPr>
          <w:rFonts w:ascii="Arial" w:hAnsi="Arial" w:cs="Arial"/>
          <w:b/>
          <w:sz w:val="20"/>
          <w:lang w:val="es-MX"/>
        </w:rPr>
      </w:pPr>
      <w:r w:rsidRPr="0079771C">
        <w:rPr>
          <w:rFonts w:ascii="Arial" w:hAnsi="Arial" w:cs="Arial"/>
          <w:b/>
          <w:sz w:val="20"/>
        </w:rPr>
        <w:t xml:space="preserve">MEDIANTE EL CUAL </w:t>
      </w:r>
      <w:r w:rsidRPr="0079771C">
        <w:rPr>
          <w:rFonts w:ascii="Arial" w:hAnsi="Arial" w:cs="Arial"/>
          <w:b/>
          <w:sz w:val="20"/>
          <w:lang w:val="es-MX"/>
        </w:rPr>
        <w:t>SE EXPIDE LA LEY DE LOS DERECHOS DE LAS PERSONAS CON DISCAPACIDAD DEL ESTADO DE TAMAULIPAS.</w:t>
      </w:r>
    </w:p>
    <w:p w14:paraId="0580BB1C" w14:textId="77777777" w:rsidR="00256B59" w:rsidRPr="0079771C" w:rsidRDefault="00256B59" w:rsidP="00256B59">
      <w:pPr>
        <w:jc w:val="both"/>
        <w:rPr>
          <w:rFonts w:ascii="Arial" w:hAnsi="Arial" w:cs="Arial"/>
          <w:b/>
          <w:sz w:val="18"/>
          <w:szCs w:val="18"/>
          <w:lang w:val="es-MX"/>
        </w:rPr>
      </w:pPr>
    </w:p>
    <w:p w14:paraId="3696DB51" w14:textId="77777777" w:rsidR="00256B59" w:rsidRPr="0079771C" w:rsidRDefault="00256B59" w:rsidP="00256B59">
      <w:pPr>
        <w:jc w:val="both"/>
        <w:rPr>
          <w:rFonts w:ascii="Arial" w:hAnsi="Arial" w:cs="Arial"/>
          <w:sz w:val="20"/>
          <w:lang w:val="es-MX"/>
        </w:rPr>
      </w:pPr>
      <w:r w:rsidRPr="0079771C">
        <w:rPr>
          <w:rFonts w:ascii="Arial" w:hAnsi="Arial" w:cs="Arial"/>
          <w:b/>
          <w:sz w:val="20"/>
          <w:lang w:val="es-MX"/>
        </w:rPr>
        <w:t>ARTÍCULO ÚNICO.</w:t>
      </w:r>
      <w:r w:rsidRPr="0079771C">
        <w:rPr>
          <w:rFonts w:ascii="Arial" w:hAnsi="Arial" w:cs="Arial"/>
          <w:sz w:val="20"/>
          <w:lang w:val="es-MX"/>
        </w:rPr>
        <w:t xml:space="preserve"> Se expide la Ley de los Derechos de las Personas con Discapacidad del Estado de Tamaulipas, para quedar como sigue:</w:t>
      </w:r>
    </w:p>
    <w:p w14:paraId="54688A77" w14:textId="77777777" w:rsidR="00256B59" w:rsidRPr="0079771C" w:rsidRDefault="00256B59" w:rsidP="00256B59">
      <w:pPr>
        <w:autoSpaceDE w:val="0"/>
        <w:autoSpaceDN w:val="0"/>
        <w:adjustRightInd w:val="0"/>
        <w:jc w:val="center"/>
        <w:rPr>
          <w:rFonts w:ascii="Arial" w:hAnsi="Arial" w:cs="Arial"/>
          <w:b/>
          <w:sz w:val="18"/>
          <w:szCs w:val="18"/>
        </w:rPr>
      </w:pPr>
    </w:p>
    <w:p w14:paraId="4994E17B" w14:textId="77777777" w:rsidR="00256B59" w:rsidRPr="0079771C" w:rsidRDefault="00256B59" w:rsidP="00256B59">
      <w:pPr>
        <w:autoSpaceDE w:val="0"/>
        <w:autoSpaceDN w:val="0"/>
        <w:adjustRightInd w:val="0"/>
        <w:ind w:right="-1"/>
        <w:jc w:val="center"/>
        <w:rPr>
          <w:rFonts w:ascii="Arial" w:hAnsi="Arial" w:cs="Arial"/>
          <w:b/>
          <w:sz w:val="20"/>
        </w:rPr>
      </w:pPr>
      <w:r w:rsidRPr="0079771C">
        <w:rPr>
          <w:rFonts w:ascii="Arial" w:hAnsi="Arial" w:cs="Arial"/>
          <w:b/>
          <w:sz w:val="20"/>
        </w:rPr>
        <w:t>LEY DE LOS DERECHOS DE LAS PERSONAS CON DISCAPACIDAD DEL ESTADO DE TAMAULIPAS</w:t>
      </w:r>
    </w:p>
    <w:p w14:paraId="6F9AF4E3" w14:textId="77777777" w:rsidR="00256B59" w:rsidRPr="0079771C" w:rsidRDefault="00256B59" w:rsidP="00256B59">
      <w:pPr>
        <w:autoSpaceDE w:val="0"/>
        <w:autoSpaceDN w:val="0"/>
        <w:adjustRightInd w:val="0"/>
        <w:ind w:right="-1"/>
        <w:jc w:val="center"/>
        <w:rPr>
          <w:rFonts w:ascii="Arial" w:hAnsi="Arial" w:cs="Arial"/>
          <w:b/>
          <w:sz w:val="18"/>
          <w:szCs w:val="18"/>
        </w:rPr>
      </w:pPr>
    </w:p>
    <w:p w14:paraId="26B19410" w14:textId="77777777" w:rsidR="00256B59" w:rsidRPr="0079771C" w:rsidRDefault="00256B59" w:rsidP="00256B59">
      <w:pPr>
        <w:autoSpaceDE w:val="0"/>
        <w:autoSpaceDN w:val="0"/>
        <w:adjustRightInd w:val="0"/>
        <w:ind w:right="-1"/>
        <w:jc w:val="center"/>
        <w:rPr>
          <w:rFonts w:ascii="Arial" w:hAnsi="Arial" w:cs="Arial"/>
          <w:b/>
          <w:sz w:val="20"/>
        </w:rPr>
      </w:pPr>
      <w:r w:rsidRPr="0079771C">
        <w:rPr>
          <w:rFonts w:ascii="Arial" w:hAnsi="Arial" w:cs="Arial"/>
          <w:b/>
          <w:sz w:val="20"/>
        </w:rPr>
        <w:t>TÍTULO PRIMERO</w:t>
      </w:r>
    </w:p>
    <w:p w14:paraId="0589FD5D" w14:textId="77777777" w:rsidR="00256B59" w:rsidRPr="0079771C" w:rsidRDefault="00256B59" w:rsidP="00256B59">
      <w:pPr>
        <w:autoSpaceDE w:val="0"/>
        <w:autoSpaceDN w:val="0"/>
        <w:adjustRightInd w:val="0"/>
        <w:ind w:right="-1"/>
        <w:jc w:val="center"/>
        <w:rPr>
          <w:rFonts w:ascii="Arial" w:hAnsi="Arial" w:cs="Arial"/>
          <w:b/>
          <w:sz w:val="20"/>
        </w:rPr>
      </w:pPr>
      <w:r w:rsidRPr="0079771C">
        <w:rPr>
          <w:rFonts w:ascii="Arial" w:hAnsi="Arial" w:cs="Arial"/>
          <w:b/>
          <w:sz w:val="20"/>
        </w:rPr>
        <w:t>DISPOSICIONES GENERALES</w:t>
      </w:r>
    </w:p>
    <w:p w14:paraId="19C97A35" w14:textId="77777777" w:rsidR="00256B59" w:rsidRPr="0079771C" w:rsidRDefault="00256B59" w:rsidP="00256B59">
      <w:pPr>
        <w:autoSpaceDE w:val="0"/>
        <w:autoSpaceDN w:val="0"/>
        <w:adjustRightInd w:val="0"/>
        <w:ind w:right="-1"/>
        <w:jc w:val="center"/>
        <w:rPr>
          <w:rFonts w:ascii="Arial" w:hAnsi="Arial" w:cs="Arial"/>
          <w:b/>
          <w:sz w:val="18"/>
          <w:szCs w:val="18"/>
        </w:rPr>
      </w:pPr>
    </w:p>
    <w:p w14:paraId="6161F72D" w14:textId="77777777" w:rsidR="00256B59" w:rsidRPr="0079771C" w:rsidRDefault="00256B59" w:rsidP="00256B59">
      <w:pPr>
        <w:autoSpaceDE w:val="0"/>
        <w:autoSpaceDN w:val="0"/>
        <w:adjustRightInd w:val="0"/>
        <w:ind w:right="-1"/>
        <w:jc w:val="center"/>
        <w:rPr>
          <w:rFonts w:ascii="Arial" w:hAnsi="Arial" w:cs="Arial"/>
          <w:b/>
          <w:sz w:val="20"/>
        </w:rPr>
      </w:pPr>
      <w:r w:rsidRPr="0079771C">
        <w:rPr>
          <w:rFonts w:ascii="Arial" w:hAnsi="Arial" w:cs="Arial"/>
          <w:b/>
          <w:sz w:val="20"/>
        </w:rPr>
        <w:t>CAPÍTULO I</w:t>
      </w:r>
    </w:p>
    <w:p w14:paraId="065474D5" w14:textId="77777777" w:rsidR="00256B59" w:rsidRPr="0079771C" w:rsidRDefault="00256B59" w:rsidP="00256B59">
      <w:pPr>
        <w:autoSpaceDE w:val="0"/>
        <w:autoSpaceDN w:val="0"/>
        <w:adjustRightInd w:val="0"/>
        <w:ind w:right="-1"/>
        <w:jc w:val="center"/>
        <w:rPr>
          <w:rFonts w:ascii="Arial" w:hAnsi="Arial" w:cs="Arial"/>
          <w:b/>
          <w:sz w:val="20"/>
        </w:rPr>
      </w:pPr>
      <w:r w:rsidRPr="0079771C">
        <w:rPr>
          <w:rFonts w:ascii="Arial" w:hAnsi="Arial" w:cs="Arial"/>
          <w:b/>
          <w:sz w:val="20"/>
        </w:rPr>
        <w:t>DEL OBJETO Y PRINCIPIOS GENERALES</w:t>
      </w:r>
    </w:p>
    <w:p w14:paraId="7112D00A" w14:textId="77777777" w:rsidR="00256B59" w:rsidRPr="00A2296F" w:rsidRDefault="00256B59" w:rsidP="00256B59">
      <w:pPr>
        <w:autoSpaceDE w:val="0"/>
        <w:autoSpaceDN w:val="0"/>
        <w:adjustRightInd w:val="0"/>
        <w:ind w:right="-1"/>
        <w:jc w:val="center"/>
        <w:rPr>
          <w:rFonts w:ascii="Arial" w:hAnsi="Arial" w:cs="Arial"/>
          <w:b/>
          <w:sz w:val="10"/>
        </w:rPr>
      </w:pPr>
    </w:p>
    <w:p w14:paraId="79C40677" w14:textId="77777777" w:rsidR="00616735" w:rsidRDefault="00616735" w:rsidP="00256B59">
      <w:pPr>
        <w:autoSpaceDE w:val="0"/>
        <w:autoSpaceDN w:val="0"/>
        <w:adjustRightInd w:val="0"/>
        <w:ind w:right="-1"/>
        <w:rPr>
          <w:rFonts w:ascii="Arial" w:hAnsi="Arial" w:cs="Arial"/>
          <w:b/>
          <w:sz w:val="20"/>
        </w:rPr>
      </w:pPr>
    </w:p>
    <w:p w14:paraId="703906BA" w14:textId="77777777" w:rsidR="00256B59" w:rsidRPr="0079771C" w:rsidRDefault="00256B59" w:rsidP="00256B59">
      <w:pPr>
        <w:autoSpaceDE w:val="0"/>
        <w:autoSpaceDN w:val="0"/>
        <w:adjustRightInd w:val="0"/>
        <w:ind w:right="-1"/>
        <w:rPr>
          <w:rFonts w:ascii="Arial" w:hAnsi="Arial" w:cs="Arial"/>
          <w:b/>
          <w:sz w:val="20"/>
        </w:rPr>
      </w:pPr>
      <w:r w:rsidRPr="0079771C">
        <w:rPr>
          <w:rFonts w:ascii="Arial" w:hAnsi="Arial" w:cs="Arial"/>
          <w:b/>
          <w:sz w:val="20"/>
        </w:rPr>
        <w:t>ARTÍCULO 1.</w:t>
      </w:r>
    </w:p>
    <w:p w14:paraId="56C40561" w14:textId="77777777" w:rsidR="00256B59" w:rsidRPr="0079771C" w:rsidRDefault="00AF11B1" w:rsidP="00256B59">
      <w:pPr>
        <w:autoSpaceDE w:val="0"/>
        <w:autoSpaceDN w:val="0"/>
        <w:adjustRightInd w:val="0"/>
        <w:ind w:right="-1"/>
        <w:jc w:val="both"/>
        <w:rPr>
          <w:rFonts w:ascii="Arial" w:hAnsi="Arial" w:cs="Arial"/>
          <w:sz w:val="20"/>
        </w:rPr>
      </w:pPr>
      <w:r w:rsidRPr="0079771C">
        <w:rPr>
          <w:rFonts w:ascii="Arial" w:hAnsi="Arial" w:cs="Arial"/>
          <w:sz w:val="20"/>
          <w:lang w:bidi="es-ES"/>
        </w:rPr>
        <w:t>La presente Ley es de orden público, interés social y observancia general en el Estado de Tamaulipas y tiene por objeto normar las medidas y acciones, bajo el modelo social, que contribuyan a lograr la igualdad de oportunidades para la plena inclusión al desarrollo de las personas con discapacidad en un plano de igualdad al resto de los habitantes del Estado de Tamaulipas, así como la de promover, proteger y garantizar el pleno goce y ejercicio de los derechos y libertades fundamentales que la Constitución Política de los Estados Unidos Mexicanos, la Constitución Política del Estado de Tamaulipas, la presente Ley, la Ley General para la Inclusión de las Personas con Discapacidad y los tratados internacionales firmados y ratificados por el Estado Mexicano otorgan a las personas con discapacidad; por lo que corresponde a la Administración Pública del Estado velar en todo momento por el debido cumplimiento de la presente Ley.</w:t>
      </w:r>
    </w:p>
    <w:p w14:paraId="390F4529" w14:textId="77777777" w:rsidR="00256B59" w:rsidRPr="0079771C" w:rsidRDefault="00256B59" w:rsidP="00256B59">
      <w:pPr>
        <w:autoSpaceDE w:val="0"/>
        <w:autoSpaceDN w:val="0"/>
        <w:adjustRightInd w:val="0"/>
        <w:ind w:right="-1"/>
        <w:jc w:val="both"/>
        <w:rPr>
          <w:rFonts w:ascii="Arial" w:hAnsi="Arial" w:cs="Arial"/>
          <w:sz w:val="20"/>
        </w:rPr>
      </w:pPr>
    </w:p>
    <w:p w14:paraId="19DD1774" w14:textId="77777777" w:rsidR="00256B59" w:rsidRPr="0079771C" w:rsidRDefault="00256B59" w:rsidP="00256B59">
      <w:pPr>
        <w:autoSpaceDE w:val="0"/>
        <w:autoSpaceDN w:val="0"/>
        <w:adjustRightInd w:val="0"/>
        <w:ind w:right="-1"/>
        <w:jc w:val="both"/>
        <w:rPr>
          <w:rFonts w:ascii="Arial" w:hAnsi="Arial" w:cs="Arial"/>
          <w:b/>
          <w:sz w:val="20"/>
        </w:rPr>
      </w:pPr>
      <w:r w:rsidRPr="0079771C">
        <w:rPr>
          <w:rFonts w:ascii="Arial" w:hAnsi="Arial" w:cs="Arial"/>
          <w:b/>
          <w:sz w:val="20"/>
        </w:rPr>
        <w:t>ARTÍCULO 2.</w:t>
      </w:r>
    </w:p>
    <w:p w14:paraId="51D983A6" w14:textId="77777777" w:rsidR="00256B59" w:rsidRPr="0079771C" w:rsidRDefault="003D4D0B" w:rsidP="00256B59">
      <w:pPr>
        <w:autoSpaceDE w:val="0"/>
        <w:autoSpaceDN w:val="0"/>
        <w:adjustRightInd w:val="0"/>
        <w:ind w:right="-1"/>
        <w:jc w:val="both"/>
        <w:rPr>
          <w:rFonts w:ascii="Arial" w:hAnsi="Arial" w:cs="Arial"/>
          <w:sz w:val="20"/>
        </w:rPr>
      </w:pPr>
      <w:r w:rsidRPr="0079771C">
        <w:rPr>
          <w:rFonts w:ascii="Arial" w:hAnsi="Arial" w:cs="Arial"/>
          <w:sz w:val="20"/>
          <w:lang w:bidi="es-ES"/>
        </w:rPr>
        <w:t>La creación de las condiciones adecuadas para la plena inclusión al desarrollo de las personas con discapacidad es una causa de interés público y por consecuencia además de la Administración Pública del Estado de Tamaulipas, todos los sectores de la sociedad deberán participar activamente en el cumplimiento de la presente Ley, la cual establecerá las obligaciones y derechos que les corresponden.</w:t>
      </w:r>
    </w:p>
    <w:p w14:paraId="209C4E39" w14:textId="77777777" w:rsidR="00256B59" w:rsidRPr="0079771C" w:rsidRDefault="00256B59" w:rsidP="00256B59">
      <w:pPr>
        <w:autoSpaceDE w:val="0"/>
        <w:autoSpaceDN w:val="0"/>
        <w:adjustRightInd w:val="0"/>
        <w:ind w:right="-1"/>
        <w:jc w:val="both"/>
        <w:rPr>
          <w:rFonts w:ascii="Arial" w:hAnsi="Arial" w:cs="Arial"/>
          <w:sz w:val="20"/>
        </w:rPr>
      </w:pPr>
    </w:p>
    <w:p w14:paraId="2771AF29" w14:textId="77777777" w:rsidR="00256B59" w:rsidRPr="0079771C" w:rsidRDefault="00256B59" w:rsidP="00256B59">
      <w:pPr>
        <w:autoSpaceDE w:val="0"/>
        <w:autoSpaceDN w:val="0"/>
        <w:adjustRightInd w:val="0"/>
        <w:ind w:right="-1"/>
        <w:jc w:val="both"/>
        <w:rPr>
          <w:rFonts w:ascii="Arial" w:hAnsi="Arial" w:cs="Arial"/>
          <w:b/>
          <w:sz w:val="20"/>
        </w:rPr>
      </w:pPr>
      <w:r w:rsidRPr="0079771C">
        <w:rPr>
          <w:rFonts w:ascii="Arial" w:hAnsi="Arial" w:cs="Arial"/>
          <w:b/>
          <w:sz w:val="20"/>
        </w:rPr>
        <w:t>ARTÍCULO 3.</w:t>
      </w:r>
    </w:p>
    <w:p w14:paraId="4F597230" w14:textId="77777777" w:rsidR="00256B59" w:rsidRPr="0079771C" w:rsidRDefault="00256B59" w:rsidP="00256B59">
      <w:pPr>
        <w:autoSpaceDE w:val="0"/>
        <w:autoSpaceDN w:val="0"/>
        <w:adjustRightInd w:val="0"/>
        <w:ind w:right="-1"/>
        <w:jc w:val="both"/>
        <w:rPr>
          <w:rFonts w:ascii="Arial" w:hAnsi="Arial" w:cs="Arial"/>
          <w:sz w:val="20"/>
        </w:rPr>
      </w:pPr>
      <w:r w:rsidRPr="0079771C">
        <w:rPr>
          <w:rFonts w:ascii="Arial" w:hAnsi="Arial" w:cs="Arial"/>
          <w:sz w:val="20"/>
        </w:rPr>
        <w:t>Para los efectos de la presente Ley, se entenderá por:</w:t>
      </w:r>
    </w:p>
    <w:p w14:paraId="357E816A" w14:textId="77777777" w:rsidR="00256B59" w:rsidRPr="00616735" w:rsidRDefault="00256B59" w:rsidP="00256B59">
      <w:pPr>
        <w:autoSpaceDE w:val="0"/>
        <w:autoSpaceDN w:val="0"/>
        <w:adjustRightInd w:val="0"/>
        <w:ind w:right="-1"/>
        <w:jc w:val="both"/>
        <w:rPr>
          <w:rFonts w:ascii="Arial" w:hAnsi="Arial" w:cs="Arial"/>
          <w:sz w:val="20"/>
          <w:szCs w:val="18"/>
        </w:rPr>
      </w:pPr>
    </w:p>
    <w:p w14:paraId="5137A183" w14:textId="77777777" w:rsidR="00256B59" w:rsidRDefault="00256B59" w:rsidP="00256B59">
      <w:pPr>
        <w:autoSpaceDE w:val="0"/>
        <w:autoSpaceDN w:val="0"/>
        <w:adjustRightInd w:val="0"/>
        <w:ind w:right="-1"/>
        <w:jc w:val="both"/>
        <w:rPr>
          <w:rFonts w:ascii="Arial" w:hAnsi="Arial" w:cs="Arial"/>
          <w:sz w:val="20"/>
          <w:lang w:bidi="es-ES"/>
        </w:rPr>
      </w:pPr>
      <w:r w:rsidRPr="0079771C">
        <w:rPr>
          <w:rFonts w:ascii="Arial" w:hAnsi="Arial" w:cs="Arial"/>
          <w:b/>
          <w:sz w:val="20"/>
        </w:rPr>
        <w:t>I.-</w:t>
      </w:r>
      <w:r w:rsidRPr="0079771C">
        <w:rPr>
          <w:rFonts w:ascii="Arial" w:hAnsi="Arial" w:cs="Arial"/>
          <w:sz w:val="20"/>
        </w:rPr>
        <w:t xml:space="preserve"> </w:t>
      </w:r>
      <w:r w:rsidR="00616735" w:rsidRPr="00616735">
        <w:rPr>
          <w:rFonts w:ascii="Arial" w:hAnsi="Arial" w:cs="Arial"/>
          <w:sz w:val="20"/>
          <w:lang w:bidi="es-ES"/>
        </w:rPr>
        <w:t>Accesibilidad: Condición que deben cumplir los entornos, bienes, productos, servicios, los sistemas y las tecnologías de la información y las comunicaciones para garantizar el libre, autónomo y seguro desplazamiento de las personas con discapacidad al entrar, trasladarse, salir, orientarse y comunicarse en los espacios construidos, el mobiliario y equipo, el transporte, la información y las comunicaciones para vivir en forma independiente y participar plenamente en todos los aspectos de la vida en igualdad de condiciones; así como una variedad de sistemas accesibles de apoyo para el aprendizaje básico y formal, como estrategias de accesibilidad cognitiva para el aprendizaje de todos y todas por igual;</w:t>
      </w:r>
    </w:p>
    <w:p w14:paraId="5E3C0EE8"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114BED6"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9" w:history="1">
        <w:r w:rsidRPr="001A0B48">
          <w:rPr>
            <w:rStyle w:val="Hipervnculo"/>
            <w:rFonts w:ascii="Arial" w:hAnsi="Arial" w:cs="Arial"/>
            <w:b/>
            <w:i/>
            <w:sz w:val="16"/>
            <w:szCs w:val="16"/>
            <w:lang w:val="es-MX"/>
          </w:rPr>
          <w:t>https://po.tamaulipas.gob.mx/wp-content/uploads/2023/02/cxlviii-23-220223.pdf</w:t>
        </w:r>
      </w:hyperlink>
    </w:p>
    <w:p w14:paraId="53E9E870"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p>
    <w:p w14:paraId="4F870294" w14:textId="77777777" w:rsidR="00616735" w:rsidRDefault="00616735" w:rsidP="00256B59">
      <w:pPr>
        <w:autoSpaceDE w:val="0"/>
        <w:autoSpaceDN w:val="0"/>
        <w:adjustRightInd w:val="0"/>
        <w:ind w:right="-1"/>
        <w:jc w:val="both"/>
        <w:rPr>
          <w:rFonts w:ascii="Arial" w:hAnsi="Arial" w:cs="Arial"/>
          <w:sz w:val="20"/>
          <w:lang w:bidi="es-ES"/>
        </w:rPr>
      </w:pPr>
      <w:r w:rsidRPr="00616735">
        <w:rPr>
          <w:rFonts w:ascii="Arial" w:hAnsi="Arial" w:cs="Arial"/>
          <w:b/>
          <w:sz w:val="20"/>
          <w:lang w:bidi="es-ES"/>
        </w:rPr>
        <w:t xml:space="preserve">I </w:t>
      </w:r>
      <w:proofErr w:type="gramStart"/>
      <w:r w:rsidRPr="00616735">
        <w:rPr>
          <w:rFonts w:ascii="Arial" w:hAnsi="Arial" w:cs="Arial"/>
          <w:b/>
          <w:sz w:val="20"/>
          <w:lang w:bidi="es-ES"/>
        </w:rPr>
        <w:t>Bis.-</w:t>
      </w:r>
      <w:proofErr w:type="gramEnd"/>
      <w:r w:rsidRPr="00616735">
        <w:rPr>
          <w:rFonts w:ascii="Arial" w:hAnsi="Arial" w:cs="Arial"/>
          <w:sz w:val="20"/>
          <w:lang w:bidi="es-ES"/>
        </w:rPr>
        <w:t xml:space="preserve"> Accesibilidad Cognitiva: Característica de los entornos, procesos, actividades, bienes, productos, servicios, objetos o instrumentos, herramientas y dispositivos que permiten la fácil comprensión y la comunicación; es decir, característica que tienen las cosas, los espacios o los textos que hace que los entiendan todas las personas;</w:t>
      </w:r>
    </w:p>
    <w:p w14:paraId="097AC534"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23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5EC22C6"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10" w:history="1">
        <w:r w:rsidRPr="001A0B48">
          <w:rPr>
            <w:rStyle w:val="Hipervnculo"/>
            <w:rFonts w:ascii="Arial" w:hAnsi="Arial" w:cs="Arial"/>
            <w:b/>
            <w:i/>
            <w:sz w:val="16"/>
            <w:szCs w:val="16"/>
            <w:lang w:val="es-MX"/>
          </w:rPr>
          <w:t>https://po.tamaulipas.gob.mx/wp-content/uploads/2023/02/cxlviii-23-220223.pdf</w:t>
        </w:r>
      </w:hyperlink>
    </w:p>
    <w:p w14:paraId="0EFED954" w14:textId="77777777" w:rsidR="00616735" w:rsidRPr="0079771C" w:rsidRDefault="00616735" w:rsidP="00256B59">
      <w:pPr>
        <w:autoSpaceDE w:val="0"/>
        <w:autoSpaceDN w:val="0"/>
        <w:adjustRightInd w:val="0"/>
        <w:ind w:right="-1"/>
        <w:jc w:val="both"/>
        <w:rPr>
          <w:rFonts w:ascii="Arial" w:hAnsi="Arial" w:cs="Arial"/>
          <w:sz w:val="20"/>
        </w:rPr>
      </w:pPr>
    </w:p>
    <w:p w14:paraId="61E4255C" w14:textId="77777777" w:rsidR="00256B59" w:rsidRPr="0079771C" w:rsidRDefault="00256B59" w:rsidP="00256B59">
      <w:pPr>
        <w:autoSpaceDE w:val="0"/>
        <w:autoSpaceDN w:val="0"/>
        <w:adjustRightInd w:val="0"/>
        <w:ind w:right="-1"/>
        <w:jc w:val="both"/>
        <w:rPr>
          <w:rFonts w:ascii="Arial" w:hAnsi="Arial" w:cs="Arial"/>
          <w:sz w:val="20"/>
        </w:rPr>
      </w:pPr>
      <w:r w:rsidRPr="0079771C">
        <w:rPr>
          <w:rFonts w:ascii="Arial" w:hAnsi="Arial" w:cs="Arial"/>
          <w:b/>
          <w:sz w:val="20"/>
        </w:rPr>
        <w:t>II.-</w:t>
      </w:r>
      <w:r w:rsidRPr="0079771C">
        <w:rPr>
          <w:rFonts w:ascii="Arial" w:hAnsi="Arial" w:cs="Arial"/>
          <w:sz w:val="20"/>
        </w:rPr>
        <w:t xml:space="preserve"> Acciones Afirmativas: Cualquier medida más allá de la simple terminación de una práctica discriminatoria, adoptada para corregir o compensar discriminaciones presentes o pasadas o para impedir que la discriminación se reproduzca en el futuro;</w:t>
      </w:r>
    </w:p>
    <w:p w14:paraId="087A1CF5" w14:textId="77777777" w:rsidR="00256B59" w:rsidRPr="0079771C" w:rsidRDefault="00256B59" w:rsidP="00256B59">
      <w:pPr>
        <w:autoSpaceDE w:val="0"/>
        <w:autoSpaceDN w:val="0"/>
        <w:adjustRightInd w:val="0"/>
        <w:ind w:right="-1"/>
        <w:jc w:val="both"/>
        <w:rPr>
          <w:rFonts w:ascii="Arial" w:hAnsi="Arial" w:cs="Arial"/>
          <w:sz w:val="20"/>
        </w:rPr>
      </w:pPr>
    </w:p>
    <w:p w14:paraId="4FB59102"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Administración Pública: Dependencias Estatales, Ayuntamientos Municipales, órganos desconcentrados, organismos descentralizados, empresas de participación estatal mayoritaria y fideicomisos;</w:t>
      </w:r>
    </w:p>
    <w:p w14:paraId="0388E7CD"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3631506E"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Ajustes Razonables: Modificaciones y adaptaciones necesarias, técnicamente viables de realizarse conforme al principio de progresividad, que se requieran para garantizar el disfrute o ejercicio de todos los derechos humanos y libertades fundamentales de las personas con discapacidad, en condiciones de igualdad con los demás;</w:t>
      </w:r>
    </w:p>
    <w:p w14:paraId="1CE76534"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74223C2D"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Asistencia Social: Conjunto de acciones tendientes a modificar y mejorar las circunstancias de carácter social que impidan el desarrollo integral del individuo, así como la protección física, mental y social de personas en estado de necesidad, pobreza, indefensión, desventaja física y mental, hasta lograr su incorporación a una vida plena y productiva;</w:t>
      </w:r>
    </w:p>
    <w:p w14:paraId="606B84B4"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17CEDF0F"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Ayudas Técnicas: Dispositivos tecnológicos, materiales, asistencia humana o animal que permiten habilitar, rehabilitar o compensar una o más limitaciones funcionales, motrices, sensoriales o intelectuales de las personas con discapacidad;</w:t>
      </w:r>
    </w:p>
    <w:p w14:paraId="76500AFA"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77C2126D"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Barreras Arquitectónicas: Todos aquellos elementos de construcción del sector público o privado con acceso al público que dificulten, entorpezcan o impidan el libre desplazamiento a personas con discapacidad en espacios interiores o exteriores, así como el uso de los servicios e instalaciones;</w:t>
      </w:r>
    </w:p>
    <w:p w14:paraId="6B49D84E"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0AFC1A28"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Barreras Sociales y Culturales: Las actitudes de rechazo, indiferencia o discriminación hacia las personas con discapacidad, debido a los prejuicios por parte de los integrantes de la sociedad, que impiden su inclusión y participación en la comunidad, desconociendo sus derechos y libertades fundamentales;</w:t>
      </w:r>
    </w:p>
    <w:p w14:paraId="048420B7"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5BE7B816"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Comunicación: Se entenderá el lenguaje escrito, oral y la lengua de señas mexicana, la visualización de textos, sistema braille, la comunicación táctil, los </w:t>
      </w:r>
      <w:proofErr w:type="spellStart"/>
      <w:r w:rsidRPr="0079771C">
        <w:rPr>
          <w:rFonts w:ascii="Arial" w:hAnsi="Arial" w:cs="Arial"/>
          <w:sz w:val="20"/>
          <w:lang w:eastAsia="en-US"/>
        </w:rPr>
        <w:t>macrotipos</w:t>
      </w:r>
      <w:proofErr w:type="spellEnd"/>
      <w:r w:rsidRPr="0079771C">
        <w:rPr>
          <w:rFonts w:ascii="Arial" w:hAnsi="Arial" w:cs="Arial"/>
          <w:sz w:val="20"/>
          <w:lang w:eastAsia="en-US"/>
        </w:rPr>
        <w:t>, los dispositivos multimedia escritos o auditivos de fácil acceso, el lenguaje sencillo, los medios de voz digitalizada y otros modos, medios, sistemas y formatos aumentativos o alternativos de comunicación, incluida la tecnología de la información y las comunicaciones de fácil acceso;</w:t>
      </w:r>
    </w:p>
    <w:p w14:paraId="638E1941"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5D6BB6B7" w14:textId="77777777" w:rsidR="00C3489F" w:rsidRDefault="00505291" w:rsidP="00C3489F">
      <w:pPr>
        <w:autoSpaceDE w:val="0"/>
        <w:autoSpaceDN w:val="0"/>
        <w:adjustRightInd w:val="0"/>
        <w:jc w:val="both"/>
        <w:rPr>
          <w:rFonts w:ascii="Arial" w:hAnsi="Arial" w:cs="Arial"/>
          <w:kern w:val="28"/>
          <w:sz w:val="20"/>
          <w:lang w:val="es-MX"/>
        </w:rPr>
      </w:pPr>
      <w:r w:rsidRPr="00C3489F">
        <w:rPr>
          <w:rFonts w:ascii="Arial" w:hAnsi="Arial" w:cs="Arial"/>
          <w:b/>
          <w:sz w:val="20"/>
        </w:rPr>
        <w:t xml:space="preserve">IX </w:t>
      </w:r>
      <w:proofErr w:type="gramStart"/>
      <w:r w:rsidRPr="00C3489F">
        <w:rPr>
          <w:rFonts w:ascii="Arial" w:hAnsi="Arial" w:cs="Arial"/>
          <w:b/>
          <w:sz w:val="20"/>
        </w:rPr>
        <w:t>Bis.-</w:t>
      </w:r>
      <w:proofErr w:type="gramEnd"/>
      <w:r w:rsidRPr="00C3489F">
        <w:rPr>
          <w:rFonts w:ascii="Arial" w:hAnsi="Arial" w:cs="Arial"/>
          <w:b/>
          <w:sz w:val="20"/>
        </w:rPr>
        <w:t xml:space="preserve"> </w:t>
      </w:r>
      <w:r w:rsidR="00C3489F" w:rsidRPr="00391B81">
        <w:rPr>
          <w:rFonts w:ascii="Arial" w:hAnsi="Arial" w:cs="Arial"/>
          <w:b/>
          <w:kern w:val="28"/>
          <w:sz w:val="20"/>
          <w:lang w:val="es-MX"/>
        </w:rPr>
        <w:t>Se deroga.</w:t>
      </w:r>
      <w:r w:rsidR="00C3489F" w:rsidRPr="00C3489F">
        <w:rPr>
          <w:rFonts w:ascii="Arial" w:hAnsi="Arial" w:cs="Arial"/>
          <w:kern w:val="28"/>
          <w:sz w:val="20"/>
          <w:lang w:val="es-MX"/>
        </w:rPr>
        <w:t xml:space="preserve"> (Decreto No. 65-135 del 15 de febrero de 2022).</w:t>
      </w:r>
    </w:p>
    <w:p w14:paraId="084D7E19" w14:textId="77777777" w:rsidR="00E02D96" w:rsidRPr="00C3489F" w:rsidRDefault="00E02D96" w:rsidP="00C3489F">
      <w:pPr>
        <w:autoSpaceDE w:val="0"/>
        <w:autoSpaceDN w:val="0"/>
        <w:adjustRightInd w:val="0"/>
        <w:jc w:val="both"/>
        <w:rPr>
          <w:rFonts w:ascii="Arial" w:hAnsi="Arial" w:cs="Arial"/>
          <w:kern w:val="28"/>
          <w:sz w:val="20"/>
          <w:lang w:val="es-MX"/>
        </w:rPr>
      </w:pPr>
    </w:p>
    <w:p w14:paraId="1FEB42FA" w14:textId="4C13B0D3" w:rsidR="00C3489F" w:rsidRPr="00C3489F" w:rsidRDefault="00C3489F" w:rsidP="00C3489F">
      <w:pPr>
        <w:jc w:val="right"/>
        <w:rPr>
          <w:rFonts w:ascii="Arial" w:hAnsi="Arial" w:cs="Arial"/>
          <w:b/>
          <w:i/>
          <w:kern w:val="28"/>
          <w:sz w:val="16"/>
          <w:lang w:val="es-MX"/>
        </w:rPr>
      </w:pPr>
      <w:r w:rsidRPr="00C3489F">
        <w:rPr>
          <w:rFonts w:ascii="Arial" w:hAnsi="Arial" w:cs="Arial"/>
          <w:b/>
          <w:i/>
          <w:kern w:val="28"/>
          <w:sz w:val="16"/>
          <w:lang w:val="es-MX"/>
        </w:rPr>
        <w:t>Párrafo derogado, P.O. No. 41, del 6 de abril de 2022.</w:t>
      </w:r>
    </w:p>
    <w:p w14:paraId="1F7525A6" w14:textId="77777777" w:rsidR="00C3489F" w:rsidRDefault="00C3489F" w:rsidP="00C3489F">
      <w:pPr>
        <w:autoSpaceDE w:val="0"/>
        <w:autoSpaceDN w:val="0"/>
        <w:adjustRightInd w:val="0"/>
        <w:ind w:right="-1"/>
        <w:jc w:val="right"/>
        <w:rPr>
          <w:rStyle w:val="Hipervnculo"/>
          <w:rFonts w:ascii="Arial" w:hAnsi="Arial" w:cs="Arial"/>
          <w:b/>
          <w:i/>
          <w:sz w:val="16"/>
          <w:szCs w:val="16"/>
        </w:rPr>
      </w:pPr>
      <w:hyperlink r:id="rId11" w:history="1">
        <w:r w:rsidRPr="00C3489F">
          <w:rPr>
            <w:rStyle w:val="Hipervnculo"/>
            <w:rFonts w:ascii="Arial" w:hAnsi="Arial" w:cs="Arial"/>
            <w:b/>
            <w:i/>
            <w:sz w:val="16"/>
            <w:szCs w:val="16"/>
          </w:rPr>
          <w:t>https://po.tamaulipas.gob.mx/wp-content/uploads/2022/04/cxlvii-41-060422F.pdf</w:t>
        </w:r>
      </w:hyperlink>
    </w:p>
    <w:p w14:paraId="6C3206F3" w14:textId="77777777" w:rsidR="00E02D96" w:rsidRPr="00C3489F" w:rsidRDefault="00E02D96" w:rsidP="00C3489F">
      <w:pPr>
        <w:autoSpaceDE w:val="0"/>
        <w:autoSpaceDN w:val="0"/>
        <w:adjustRightInd w:val="0"/>
        <w:ind w:right="-1"/>
        <w:jc w:val="right"/>
        <w:rPr>
          <w:b/>
          <w:i/>
          <w:sz w:val="16"/>
          <w:szCs w:val="16"/>
        </w:rPr>
      </w:pPr>
    </w:p>
    <w:p w14:paraId="56419A94" w14:textId="77777777" w:rsidR="00C3489F" w:rsidRPr="00A2296F" w:rsidRDefault="00C3489F" w:rsidP="00256B59">
      <w:pPr>
        <w:autoSpaceDE w:val="0"/>
        <w:autoSpaceDN w:val="0"/>
        <w:adjustRightInd w:val="0"/>
        <w:ind w:right="-1"/>
        <w:jc w:val="both"/>
        <w:rPr>
          <w:rFonts w:ascii="Arial" w:hAnsi="Arial" w:cs="Arial"/>
          <w:sz w:val="8"/>
          <w:lang w:eastAsia="en-US"/>
        </w:rPr>
      </w:pPr>
    </w:p>
    <w:p w14:paraId="2DD3F4D0"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w:t>
      </w:r>
      <w:r w:rsidRPr="0079771C">
        <w:rPr>
          <w:rFonts w:ascii="Arial" w:hAnsi="Arial" w:cs="Arial"/>
          <w:sz w:val="20"/>
          <w:lang w:eastAsia="en-US"/>
        </w:rPr>
        <w:t xml:space="preserve"> Convención: Convención sobre los Derechos de las Personas con Discapacidad en la resolución 61/106 de la Asamblea General de la Organización de las Naciones</w:t>
      </w:r>
      <w:r w:rsidR="00616735">
        <w:rPr>
          <w:rFonts w:ascii="Arial" w:hAnsi="Arial" w:cs="Arial"/>
          <w:sz w:val="20"/>
          <w:lang w:eastAsia="en-US"/>
        </w:rPr>
        <w:t xml:space="preserve"> </w:t>
      </w:r>
      <w:r w:rsidRPr="0079771C">
        <w:rPr>
          <w:rFonts w:ascii="Arial" w:hAnsi="Arial" w:cs="Arial"/>
          <w:sz w:val="20"/>
          <w:lang w:eastAsia="en-US"/>
        </w:rPr>
        <w:t>Unidas;</w:t>
      </w:r>
    </w:p>
    <w:p w14:paraId="37638942"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00957D93"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XI.-</w:t>
      </w:r>
      <w:r w:rsidRPr="0079771C">
        <w:rPr>
          <w:rFonts w:ascii="Arial" w:hAnsi="Arial" w:cs="Arial"/>
          <w:sz w:val="20"/>
          <w:lang w:eastAsia="en-US"/>
        </w:rPr>
        <w:t xml:space="preserve"> DIF Estatal: Sistema Estatal para el Desarrollo Integral de la Familia de Tamaulipas;</w:t>
      </w:r>
    </w:p>
    <w:p w14:paraId="271DCB3A" w14:textId="77777777" w:rsidR="00A2660E" w:rsidRDefault="00A2660E" w:rsidP="00256B59">
      <w:pPr>
        <w:autoSpaceDE w:val="0"/>
        <w:autoSpaceDN w:val="0"/>
        <w:adjustRightInd w:val="0"/>
        <w:ind w:right="-1"/>
        <w:jc w:val="both"/>
        <w:rPr>
          <w:rFonts w:ascii="Arial" w:hAnsi="Arial" w:cs="Arial"/>
          <w:b/>
          <w:sz w:val="20"/>
          <w:lang w:eastAsia="en-US"/>
        </w:rPr>
      </w:pPr>
    </w:p>
    <w:p w14:paraId="01FF26A8" w14:textId="2A735F5A"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lastRenderedPageBreak/>
        <w:t>XII.-</w:t>
      </w:r>
      <w:r w:rsidRPr="0079771C">
        <w:rPr>
          <w:rFonts w:ascii="Arial" w:hAnsi="Arial" w:cs="Arial"/>
          <w:sz w:val="20"/>
          <w:lang w:eastAsia="en-US"/>
        </w:rPr>
        <w:t xml:space="preserve"> DIF Municipales: Sistemas Municipales para el Desarrollo Integral de la Familia de los municipios del Estado de Tamaulipas;</w:t>
      </w:r>
    </w:p>
    <w:p w14:paraId="347A9BA1"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5EB12EFC" w14:textId="77777777" w:rsidR="00256B59"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XIII.-</w:t>
      </w:r>
      <w:r w:rsidRPr="0079771C">
        <w:rPr>
          <w:rFonts w:ascii="Arial" w:hAnsi="Arial" w:cs="Arial"/>
          <w:sz w:val="20"/>
          <w:lang w:eastAsia="en-US"/>
        </w:rPr>
        <w:t xml:space="preserve"> Diseño Universal: Se entenderá el diseño de productos, entornos, programas y servicios que pueden utilizar todas las personas, en la mayor medida posible, sin necesidad de adaptación ni diseño especializado. El diseño universal no excluirá las ayudas técnicas para grupos particulares de personas con discapacidad, cuando se necesiten;</w:t>
      </w:r>
    </w:p>
    <w:p w14:paraId="4E6473A4" w14:textId="77777777" w:rsidR="00A2296F" w:rsidRDefault="00A2296F" w:rsidP="00256B59">
      <w:pPr>
        <w:autoSpaceDE w:val="0"/>
        <w:autoSpaceDN w:val="0"/>
        <w:adjustRightInd w:val="0"/>
        <w:ind w:right="-1"/>
        <w:jc w:val="both"/>
        <w:rPr>
          <w:rFonts w:ascii="Arial" w:hAnsi="Arial" w:cs="Arial"/>
          <w:sz w:val="20"/>
          <w:lang w:eastAsia="en-US"/>
        </w:rPr>
      </w:pPr>
    </w:p>
    <w:p w14:paraId="7EB546EC"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XIV.-</w:t>
      </w:r>
      <w:r w:rsidRPr="0079771C">
        <w:rPr>
          <w:rFonts w:ascii="Arial" w:hAnsi="Arial" w:cs="Arial"/>
          <w:sz w:val="20"/>
          <w:lang w:eastAsia="en-US"/>
        </w:rPr>
        <w:t xml:space="preserve"> Educación Especial: Aquella destinada a personas con discapacidad intelectual, así como aquellas con aptitudes sobresalientes. Atenderá a los educandos de manera adecuada a sus propias condiciones, con equidad social, incluyente y con perspectiva de género;</w:t>
      </w:r>
    </w:p>
    <w:p w14:paraId="0B6EBE9A"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3292DEF5"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XV.-</w:t>
      </w:r>
      <w:r w:rsidRPr="0079771C">
        <w:rPr>
          <w:rFonts w:ascii="Arial" w:hAnsi="Arial" w:cs="Arial"/>
          <w:sz w:val="20"/>
          <w:lang w:eastAsia="en-US"/>
        </w:rPr>
        <w:t xml:space="preserve"> Educación Inclusiva: Es aquella que propicia la inclusión de personas con discapacidad a los planteles de educación básica, media-superior, superior y posgrado, mediante la aplicación de métodos, técnicas y materiales específicos;</w:t>
      </w:r>
    </w:p>
    <w:p w14:paraId="47801BA5"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18B15D17"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XVI.-</w:t>
      </w:r>
      <w:r w:rsidRPr="0079771C">
        <w:rPr>
          <w:rFonts w:ascii="Arial" w:hAnsi="Arial" w:cs="Arial"/>
          <w:sz w:val="20"/>
          <w:lang w:eastAsia="en-US"/>
        </w:rPr>
        <w:t xml:space="preserve"> Ejecutivo del Estado: Poder Ejecutivo del Estado Libre y Soberano de Tamaulipas, representado por el C. Gobernador Constitucional;</w:t>
      </w:r>
    </w:p>
    <w:p w14:paraId="674CEE28"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0D595438"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XVII.-</w:t>
      </w:r>
      <w:r w:rsidRPr="0079771C">
        <w:rPr>
          <w:rFonts w:ascii="Arial" w:hAnsi="Arial" w:cs="Arial"/>
          <w:sz w:val="20"/>
          <w:lang w:eastAsia="en-US"/>
        </w:rPr>
        <w:t xml:space="preserve"> Estimulación Temprana: Atención brindada a la niña o niño de entre 0 y 6 años de edad para potenciar y desarrollar al máximo sus posibilidades físicas, intelectuales, sensoriales, afectivas y de socialización, mediante programas sistemáticos y secuenciados que abarquen todas las áreas del desarrollo humano, sin forzar el curso natural de su maduración;</w:t>
      </w:r>
    </w:p>
    <w:p w14:paraId="37009A19"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2D247BF0"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XVIII.-</w:t>
      </w:r>
      <w:r w:rsidRPr="0079771C">
        <w:rPr>
          <w:rFonts w:ascii="Arial" w:hAnsi="Arial" w:cs="Arial"/>
          <w:sz w:val="20"/>
          <w:lang w:eastAsia="en-US"/>
        </w:rPr>
        <w:t xml:space="preserve"> Habilitación: Proceso de orden médico, social y educativo, entre otros, encaminado a facilitar que una persona con discapacidad alcance a desarrollar su máximo potencial, con el fin de lograr una mejor inclusión social;</w:t>
      </w:r>
    </w:p>
    <w:p w14:paraId="6BB36B45"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5D272209"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XIX.-</w:t>
      </w:r>
      <w:r w:rsidRPr="0079771C">
        <w:rPr>
          <w:rFonts w:ascii="Arial" w:hAnsi="Arial" w:cs="Arial"/>
          <w:sz w:val="20"/>
          <w:lang w:eastAsia="en-US"/>
        </w:rPr>
        <w:t xml:space="preserve"> Igualdad de Oportunidades: Proceso de adecuaciones, ajustes y mejoras necesarias en todos los ámbitos, que faciliten a las personas con discapacidad una inclusión, convivencia y participación con las mismas oportunidades y posibilidades que el resto de la población en base al modelo social;</w:t>
      </w:r>
    </w:p>
    <w:p w14:paraId="4151A9BB"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74E94B70"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XX.-</w:t>
      </w:r>
      <w:r w:rsidRPr="0079771C">
        <w:rPr>
          <w:rFonts w:ascii="Arial" w:hAnsi="Arial" w:cs="Arial"/>
          <w:sz w:val="20"/>
          <w:lang w:eastAsia="en-US"/>
        </w:rPr>
        <w:t xml:space="preserve"> Integración al Desarrollo: Proceso social a través del cual se generan las condiciones para la implementación de los derechos y participación activa y permanente de las personas con discapacidad en todos los ámbitos de la vida diaria, principalmente en el social, económico, político, cultural y recreativo;</w:t>
      </w:r>
    </w:p>
    <w:p w14:paraId="35000618"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5CF68AAD"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XXI.-</w:t>
      </w:r>
      <w:r w:rsidRPr="0079771C">
        <w:rPr>
          <w:rFonts w:ascii="Arial" w:hAnsi="Arial" w:cs="Arial"/>
          <w:sz w:val="20"/>
          <w:lang w:eastAsia="en-US"/>
        </w:rPr>
        <w:t xml:space="preserve"> Lengua de Señas Mexicana: Sistema comunicacional que consiste en una serie de signos gestuales articulados con las manos y acompañados de expresiones faciales, mirada intencional y movimiento corporal, dotados de función lingüística;</w:t>
      </w:r>
    </w:p>
    <w:p w14:paraId="79330562"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35626814"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XXII.-</w:t>
      </w:r>
      <w:r w:rsidRPr="0079771C">
        <w:rPr>
          <w:rFonts w:ascii="Arial" w:hAnsi="Arial" w:cs="Arial"/>
          <w:sz w:val="20"/>
          <w:lang w:eastAsia="en-US"/>
        </w:rPr>
        <w:t xml:space="preserve"> Ley: Ley de los Derechos de las Personas con Discapacidad del Estado de Tamaulipas;</w:t>
      </w:r>
    </w:p>
    <w:p w14:paraId="1B3F9B43"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72342491"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XXIII.-</w:t>
      </w:r>
      <w:r w:rsidRPr="0079771C">
        <w:rPr>
          <w:rFonts w:ascii="Arial" w:hAnsi="Arial" w:cs="Arial"/>
          <w:sz w:val="20"/>
          <w:lang w:eastAsia="en-US"/>
        </w:rPr>
        <w:t xml:space="preserve"> Lugares con Acceso al Público: Los inmuebles del dominio público o privado, que en razón de su naturaleza y de acuerdo a las actividades que en éstos se realizan, permiten el libre tránsito de las personas con discapacidad o de sus vehículos;</w:t>
      </w:r>
    </w:p>
    <w:p w14:paraId="556BB69A"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20490964" w14:textId="77777777" w:rsidR="00256B59" w:rsidRPr="0079771C" w:rsidRDefault="00256B59" w:rsidP="00256B59">
      <w:pPr>
        <w:autoSpaceDE w:val="0"/>
        <w:autoSpaceDN w:val="0"/>
        <w:adjustRightInd w:val="0"/>
        <w:ind w:right="-1"/>
        <w:jc w:val="both"/>
        <w:rPr>
          <w:rFonts w:ascii="Arial" w:hAnsi="Arial" w:cs="Arial"/>
          <w:sz w:val="20"/>
          <w:lang w:eastAsia="en-US"/>
        </w:rPr>
      </w:pPr>
      <w:r w:rsidRPr="0079771C">
        <w:rPr>
          <w:rFonts w:ascii="Arial" w:hAnsi="Arial" w:cs="Arial"/>
          <w:b/>
          <w:sz w:val="20"/>
          <w:lang w:eastAsia="en-US"/>
        </w:rPr>
        <w:t>XXIV.-</w:t>
      </w:r>
      <w:r w:rsidRPr="0079771C">
        <w:rPr>
          <w:rFonts w:ascii="Arial" w:hAnsi="Arial" w:cs="Arial"/>
          <w:sz w:val="20"/>
          <w:lang w:eastAsia="en-US"/>
        </w:rPr>
        <w:t xml:space="preserve"> Organizaciones: Todas aquellas organizaciones sociales constituidas legalmente para el cuidado, atención o salvaguarda de los derechos de las personas con discapacidad o que busquen apoyar y facilitar su participación en las decisiones relacionadas con el diseño, aplicación y evaluación de programas para su desarrollo e inclusión social;</w:t>
      </w:r>
    </w:p>
    <w:p w14:paraId="2CF9F3D5" w14:textId="77777777" w:rsidR="00256B59" w:rsidRPr="0079771C" w:rsidRDefault="00256B59" w:rsidP="00256B59">
      <w:pPr>
        <w:autoSpaceDE w:val="0"/>
        <w:autoSpaceDN w:val="0"/>
        <w:adjustRightInd w:val="0"/>
        <w:ind w:right="-1"/>
        <w:jc w:val="both"/>
        <w:rPr>
          <w:rFonts w:ascii="Arial" w:hAnsi="Arial" w:cs="Arial"/>
          <w:sz w:val="20"/>
          <w:lang w:eastAsia="en-US"/>
        </w:rPr>
      </w:pPr>
    </w:p>
    <w:p w14:paraId="0C0BF631"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XXV.-</w:t>
      </w:r>
      <w:r w:rsidRPr="0079771C">
        <w:rPr>
          <w:rFonts w:ascii="Arial" w:hAnsi="Arial" w:cs="Arial"/>
          <w:sz w:val="20"/>
          <w:lang w:eastAsia="en-US"/>
        </w:rPr>
        <w:t xml:space="preserve"> Modelo Social: Conjunto de principios, fundamentos, directrices y conceptos, postulados por la Convención de los Derechos de las Personas con Discapacidad, que determinan el enfoque a través del cual se plantea el abordaje de la atención integral de la población con discapacidad; el modelo enfatiza que las causas que originan la discapacidad no son individuales ni médicas, sino preponderantemente sociales, determinadas por patrones de conducta de la sociedad. Este modelo visualiza a las personas </w:t>
      </w:r>
      <w:r w:rsidRPr="0079771C">
        <w:rPr>
          <w:rFonts w:ascii="Arial" w:hAnsi="Arial" w:cs="Arial"/>
          <w:sz w:val="20"/>
          <w:lang w:eastAsia="en-US"/>
        </w:rPr>
        <w:lastRenderedPageBreak/>
        <w:t>con discapacidad como titulares de derechos humanos y promueve sostenidamente el reconocimiento de éstos, determinados por su decidida participación como estrategia consustancial para el ejercicio de los mismos;</w:t>
      </w:r>
    </w:p>
    <w:p w14:paraId="41F0780A" w14:textId="77777777" w:rsidR="00256B59" w:rsidRPr="005A40DF" w:rsidRDefault="00256B59" w:rsidP="00256B59">
      <w:pPr>
        <w:jc w:val="both"/>
        <w:rPr>
          <w:rFonts w:ascii="Arial" w:hAnsi="Arial" w:cs="Arial"/>
          <w:sz w:val="14"/>
          <w:lang w:eastAsia="en-US"/>
        </w:rPr>
      </w:pPr>
    </w:p>
    <w:p w14:paraId="4139E0FD"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XXVI.-</w:t>
      </w:r>
      <w:r w:rsidRPr="0079771C">
        <w:rPr>
          <w:rFonts w:ascii="Arial" w:hAnsi="Arial" w:cs="Arial"/>
          <w:sz w:val="20"/>
          <w:lang w:eastAsia="en-US"/>
        </w:rPr>
        <w:t xml:space="preserve"> </w:t>
      </w:r>
      <w:r w:rsidR="00B84A68" w:rsidRPr="00B84A68">
        <w:rPr>
          <w:rFonts w:ascii="Arial" w:hAnsi="Arial" w:cs="Arial"/>
          <w:sz w:val="20"/>
          <w:lang w:eastAsia="en-US"/>
        </w:rPr>
        <w:t>Persona con Discapacidad: Toda persona que, por razón congénita o adquirida, presenta una o más deficiencias de carácter físico, mental, psicosocial, intelectual o sensorial, ya sea permanente o temporal, que le limitan la capacidad de realizar una o más actividades de la vida diaria, y que sea agravada por el entorno social y puede impedir su inclusión plena y efectiva en igualdad de condiciones con los demás;</w:t>
      </w:r>
    </w:p>
    <w:p w14:paraId="64791D14" w14:textId="77777777" w:rsidR="00B84A68" w:rsidRPr="00B84A68" w:rsidRDefault="00B84A68" w:rsidP="00B84A68">
      <w:pPr>
        <w:jc w:val="right"/>
        <w:rPr>
          <w:rFonts w:ascii="Arial" w:hAnsi="Arial" w:cs="Arial"/>
          <w:b/>
          <w:i/>
          <w:sz w:val="16"/>
          <w:lang w:val="es-MX" w:eastAsia="en-US"/>
        </w:rPr>
      </w:pPr>
      <w:r w:rsidRPr="00B84A68">
        <w:rPr>
          <w:rFonts w:ascii="Arial" w:hAnsi="Arial" w:cs="Arial"/>
          <w:b/>
          <w:i/>
          <w:sz w:val="16"/>
          <w:lang w:val="es-MX" w:eastAsia="en-US"/>
        </w:rPr>
        <w:t xml:space="preserve">Fracción </w:t>
      </w:r>
      <w:proofErr w:type="gramStart"/>
      <w:r w:rsidRPr="00B84A68">
        <w:rPr>
          <w:rFonts w:ascii="Arial" w:hAnsi="Arial" w:cs="Arial"/>
          <w:b/>
          <w:i/>
          <w:sz w:val="16"/>
          <w:lang w:val="es-MX" w:eastAsia="en-US"/>
        </w:rPr>
        <w:t xml:space="preserve">Reformada, </w:t>
      </w:r>
      <w:r w:rsidRPr="00B84A68">
        <w:rPr>
          <w:rFonts w:ascii="Arial" w:hAnsi="Arial" w:cs="Arial"/>
          <w:b/>
          <w:i/>
          <w:sz w:val="16"/>
          <w:lang w:eastAsia="en-US"/>
        </w:rPr>
        <w:t xml:space="preserve"> P.O.</w:t>
      </w:r>
      <w:proofErr w:type="gramEnd"/>
      <w:r w:rsidRPr="00B84A68">
        <w:rPr>
          <w:rFonts w:ascii="Arial" w:hAnsi="Arial" w:cs="Arial"/>
          <w:b/>
          <w:i/>
          <w:sz w:val="16"/>
          <w:lang w:eastAsia="en-US"/>
        </w:rPr>
        <w:t xml:space="preserve"> No. 82</w:t>
      </w:r>
      <w:r w:rsidRPr="00B84A68">
        <w:rPr>
          <w:rFonts w:ascii="Arial" w:hAnsi="Arial" w:cs="Arial"/>
          <w:b/>
          <w:i/>
          <w:sz w:val="16"/>
          <w:lang w:val="es-MX" w:eastAsia="en-US"/>
        </w:rPr>
        <w:t xml:space="preserve">, del </w:t>
      </w:r>
      <w:proofErr w:type="gramStart"/>
      <w:r w:rsidRPr="00B84A68">
        <w:rPr>
          <w:rFonts w:ascii="Arial" w:hAnsi="Arial" w:cs="Arial"/>
          <w:b/>
          <w:i/>
          <w:sz w:val="16"/>
          <w:lang w:val="es-MX" w:eastAsia="en-US"/>
        </w:rPr>
        <w:t>11  de</w:t>
      </w:r>
      <w:proofErr w:type="gramEnd"/>
      <w:r w:rsidRPr="00B84A68">
        <w:rPr>
          <w:rFonts w:ascii="Arial" w:hAnsi="Arial" w:cs="Arial"/>
          <w:b/>
          <w:i/>
          <w:sz w:val="16"/>
          <w:lang w:val="es-MX" w:eastAsia="en-US"/>
        </w:rPr>
        <w:t xml:space="preserve"> julio de 2023</w:t>
      </w:r>
    </w:p>
    <w:p w14:paraId="155D79EF" w14:textId="77777777" w:rsidR="00B84A68" w:rsidRPr="00B84A68" w:rsidRDefault="00B84A68" w:rsidP="00B84A68">
      <w:pPr>
        <w:jc w:val="right"/>
        <w:rPr>
          <w:rFonts w:ascii="Arial" w:hAnsi="Arial" w:cs="Arial"/>
          <w:b/>
          <w:i/>
          <w:sz w:val="16"/>
          <w:lang w:val="es-MX" w:eastAsia="en-US"/>
        </w:rPr>
      </w:pPr>
      <w:hyperlink r:id="rId12" w:history="1">
        <w:r w:rsidRPr="00B84A68">
          <w:rPr>
            <w:rStyle w:val="Hipervnculo"/>
            <w:rFonts w:ascii="Arial" w:hAnsi="Arial" w:cs="Arial"/>
            <w:b/>
            <w:i/>
            <w:sz w:val="16"/>
            <w:lang w:val="es-MX" w:eastAsia="en-US"/>
          </w:rPr>
          <w:t>https://po.tamaulipas.gob.mx/wp-content/uploads/2023/07/cxlviii-82-110723.pdf</w:t>
        </w:r>
      </w:hyperlink>
    </w:p>
    <w:p w14:paraId="3E1B8E5B" w14:textId="77777777" w:rsidR="00B84A68" w:rsidRDefault="00B84A68" w:rsidP="00256B59">
      <w:pPr>
        <w:jc w:val="both"/>
        <w:rPr>
          <w:rFonts w:ascii="Arial" w:hAnsi="Arial" w:cs="Arial"/>
          <w:sz w:val="20"/>
          <w:lang w:eastAsia="en-US"/>
        </w:rPr>
      </w:pPr>
    </w:p>
    <w:p w14:paraId="42310C4E" w14:textId="77777777" w:rsidR="002773DA" w:rsidRDefault="002773DA" w:rsidP="00256B59">
      <w:pPr>
        <w:jc w:val="both"/>
        <w:rPr>
          <w:rFonts w:ascii="Arial" w:hAnsi="Arial" w:cs="Arial"/>
          <w:sz w:val="20"/>
          <w:lang w:eastAsia="en-US"/>
        </w:rPr>
      </w:pPr>
      <w:r w:rsidRPr="0079771C">
        <w:rPr>
          <w:rFonts w:ascii="Arial" w:hAnsi="Arial" w:cs="Arial"/>
          <w:b/>
          <w:sz w:val="20"/>
          <w:lang w:eastAsia="en-US"/>
        </w:rPr>
        <w:t>XXVI</w:t>
      </w:r>
      <w:r>
        <w:rPr>
          <w:rFonts w:ascii="Arial" w:hAnsi="Arial" w:cs="Arial"/>
          <w:b/>
          <w:sz w:val="20"/>
          <w:lang w:eastAsia="en-US"/>
        </w:rPr>
        <w:t xml:space="preserve"> BIS</w:t>
      </w:r>
      <w:r w:rsidRPr="0079771C">
        <w:rPr>
          <w:rFonts w:ascii="Arial" w:hAnsi="Arial" w:cs="Arial"/>
          <w:b/>
          <w:sz w:val="20"/>
          <w:lang w:eastAsia="en-US"/>
        </w:rPr>
        <w:t>.-</w:t>
      </w:r>
      <w:r w:rsidR="00193F62">
        <w:rPr>
          <w:rFonts w:ascii="Arial" w:hAnsi="Arial" w:cs="Arial"/>
          <w:b/>
          <w:sz w:val="20"/>
          <w:lang w:eastAsia="en-US"/>
        </w:rPr>
        <w:t xml:space="preserve"> </w:t>
      </w:r>
      <w:r w:rsidR="00193F62" w:rsidRPr="00193F62">
        <w:rPr>
          <w:rFonts w:ascii="Arial" w:hAnsi="Arial" w:cs="Arial"/>
          <w:sz w:val="20"/>
          <w:lang w:eastAsia="en-US"/>
        </w:rPr>
        <w:t>Perspectiva de Discapacidad: Concepto que se refiere a la metodología y los mecanismos que permiten identificar, cuestionar y valorar la discriminación, desigualdad y exclusión de las personas con discapacidad, que se pretende justificar con base en las diferencias de carácter físico, mental, intelectual o sensorial, ya sea permanente o temporal, así como las acciones que deben emprenderse para actuar sobre la igualdad e inclusión y, crear las condiciones de cambio que permitan la integración y desarrollo de las personas con discapacidad en la sociedad;</w:t>
      </w:r>
    </w:p>
    <w:p w14:paraId="6EB1DE9B" w14:textId="77777777" w:rsidR="00193F62" w:rsidRDefault="00193F62" w:rsidP="00193F6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36</w:t>
      </w:r>
      <w:r>
        <w:rPr>
          <w:rFonts w:ascii="Arial" w:hAnsi="Arial" w:cs="Arial"/>
          <w:b/>
          <w:i/>
          <w:sz w:val="16"/>
          <w:szCs w:val="16"/>
          <w:lang w:val="es-MX"/>
        </w:rPr>
        <w:t>, del 23</w:t>
      </w:r>
      <w:r w:rsidRPr="00D65024">
        <w:rPr>
          <w:rFonts w:ascii="Arial" w:hAnsi="Arial" w:cs="Arial"/>
          <w:b/>
          <w:i/>
          <w:sz w:val="16"/>
          <w:szCs w:val="16"/>
          <w:lang w:val="es-MX"/>
        </w:rPr>
        <w:t xml:space="preserve"> de</w:t>
      </w:r>
      <w:r>
        <w:rPr>
          <w:rFonts w:ascii="Arial" w:hAnsi="Arial" w:cs="Arial"/>
          <w:b/>
          <w:i/>
          <w:sz w:val="16"/>
          <w:szCs w:val="16"/>
          <w:lang w:val="es-MX"/>
        </w:rPr>
        <w:t xml:space="preserve"> marzo</w:t>
      </w:r>
      <w:r w:rsidRPr="00D65024">
        <w:rPr>
          <w:rFonts w:ascii="Arial" w:hAnsi="Arial" w:cs="Arial"/>
          <w:b/>
          <w:i/>
          <w:sz w:val="16"/>
          <w:szCs w:val="16"/>
          <w:lang w:val="es-MX"/>
        </w:rPr>
        <w:t xml:space="preserve"> de 2022.</w:t>
      </w:r>
    </w:p>
    <w:p w14:paraId="38B5CB15" w14:textId="77777777" w:rsidR="002773DA" w:rsidRPr="00193F62" w:rsidRDefault="00193F62" w:rsidP="00193F62">
      <w:pPr>
        <w:pStyle w:val="Prrafodelista"/>
        <w:autoSpaceDE w:val="0"/>
        <w:autoSpaceDN w:val="0"/>
        <w:adjustRightInd w:val="0"/>
        <w:ind w:left="1288"/>
        <w:jc w:val="right"/>
        <w:rPr>
          <w:rFonts w:ascii="Arial" w:hAnsi="Arial" w:cs="Arial"/>
          <w:b/>
          <w:i/>
          <w:color w:val="0000FF"/>
          <w:sz w:val="16"/>
          <w:szCs w:val="16"/>
          <w:u w:val="single"/>
          <w:lang w:val="es-MX"/>
        </w:rPr>
      </w:pPr>
      <w:r w:rsidRPr="00D852E3">
        <w:rPr>
          <w:rStyle w:val="Hipervnculo"/>
          <w:rFonts w:ascii="Arial" w:hAnsi="Arial" w:cs="Arial"/>
          <w:b/>
          <w:i/>
          <w:sz w:val="16"/>
          <w:szCs w:val="16"/>
          <w:lang w:val="es-MX"/>
        </w:rPr>
        <w:t>https://po.tamaulipas.gob.mx/wp-content/uploads/2023/03/cxlviii-36-230323.pdf</w:t>
      </w:r>
    </w:p>
    <w:p w14:paraId="313CB853" w14:textId="77777777" w:rsidR="00256B59" w:rsidRPr="005A40DF" w:rsidRDefault="00256B59" w:rsidP="00256B59">
      <w:pPr>
        <w:jc w:val="both"/>
        <w:rPr>
          <w:rFonts w:ascii="Arial" w:hAnsi="Arial" w:cs="Arial"/>
          <w:sz w:val="14"/>
          <w:lang w:eastAsia="en-US"/>
        </w:rPr>
      </w:pPr>
    </w:p>
    <w:p w14:paraId="01781DE0" w14:textId="34652760" w:rsidR="00256B59" w:rsidRDefault="00256B59" w:rsidP="00256B59">
      <w:pPr>
        <w:jc w:val="both"/>
        <w:rPr>
          <w:rFonts w:ascii="Arial" w:hAnsi="Arial" w:cs="Arial"/>
          <w:sz w:val="20"/>
          <w:lang w:eastAsia="en-US"/>
        </w:rPr>
      </w:pPr>
      <w:r w:rsidRPr="0079771C">
        <w:rPr>
          <w:rFonts w:ascii="Arial" w:hAnsi="Arial" w:cs="Arial"/>
          <w:b/>
          <w:sz w:val="20"/>
          <w:lang w:eastAsia="en-US"/>
        </w:rPr>
        <w:t>XXVII.-</w:t>
      </w:r>
      <w:r w:rsidRPr="0079771C">
        <w:rPr>
          <w:rFonts w:ascii="Arial" w:hAnsi="Arial" w:cs="Arial"/>
          <w:sz w:val="20"/>
          <w:lang w:eastAsia="en-US"/>
        </w:rPr>
        <w:t xml:space="preserve"> Perro Guía</w:t>
      </w:r>
      <w:r w:rsidR="00DA6921">
        <w:rPr>
          <w:rFonts w:ascii="Arial" w:hAnsi="Arial" w:cs="Arial"/>
          <w:sz w:val="20"/>
          <w:lang w:eastAsia="en-US"/>
        </w:rPr>
        <w:t xml:space="preserve"> </w:t>
      </w:r>
      <w:r w:rsidR="00DA6921" w:rsidRPr="00DA6921">
        <w:rPr>
          <w:rFonts w:ascii="Arial" w:hAnsi="Arial" w:cs="Arial"/>
          <w:sz w:val="20"/>
          <w:lang w:eastAsia="en-US"/>
        </w:rPr>
        <w:t>o animal de servicio: son aquellos que han sido certificados para el acompañamiento, conducción y auxilio de personas con discapacidad;</w:t>
      </w:r>
    </w:p>
    <w:p w14:paraId="781EC60E" w14:textId="5AFA2906" w:rsidR="0030634F" w:rsidRPr="00DA6921" w:rsidRDefault="00DA6921" w:rsidP="00DA6921">
      <w:pPr>
        <w:jc w:val="right"/>
        <w:rPr>
          <w:rFonts w:ascii="Arial" w:hAnsi="Arial" w:cs="Arial"/>
          <w:b/>
          <w:bCs/>
          <w:sz w:val="16"/>
          <w:szCs w:val="16"/>
          <w:lang w:eastAsia="en-US"/>
        </w:rPr>
      </w:pPr>
      <w:r w:rsidRPr="00DA6921">
        <w:rPr>
          <w:rFonts w:ascii="Arial" w:hAnsi="Arial" w:cs="Arial"/>
          <w:b/>
          <w:bCs/>
          <w:sz w:val="16"/>
          <w:szCs w:val="16"/>
          <w:lang w:eastAsia="en-US"/>
        </w:rPr>
        <w:t>Fracción reformada P.O. No. 44, del 14 de abril de</w:t>
      </w:r>
      <w:r>
        <w:rPr>
          <w:rFonts w:ascii="Arial" w:hAnsi="Arial" w:cs="Arial"/>
          <w:b/>
          <w:bCs/>
          <w:sz w:val="16"/>
          <w:szCs w:val="16"/>
          <w:lang w:eastAsia="en-US"/>
        </w:rPr>
        <w:t>l</w:t>
      </w:r>
      <w:r w:rsidRPr="00DA6921">
        <w:rPr>
          <w:rFonts w:ascii="Arial" w:hAnsi="Arial" w:cs="Arial"/>
          <w:b/>
          <w:bCs/>
          <w:sz w:val="16"/>
          <w:szCs w:val="16"/>
          <w:lang w:eastAsia="en-US"/>
        </w:rPr>
        <w:t xml:space="preserve"> 2026</w:t>
      </w:r>
    </w:p>
    <w:p w14:paraId="56F46EF0" w14:textId="4B71774A" w:rsidR="00DA6921" w:rsidRDefault="00DA6921" w:rsidP="00DA6921">
      <w:pPr>
        <w:jc w:val="right"/>
        <w:rPr>
          <w:rFonts w:ascii="Arial" w:hAnsi="Arial" w:cs="Arial"/>
          <w:b/>
          <w:bCs/>
          <w:sz w:val="16"/>
          <w:szCs w:val="16"/>
          <w:lang w:eastAsia="en-US"/>
        </w:rPr>
      </w:pPr>
      <w:hyperlink r:id="rId13" w:history="1">
        <w:r w:rsidRPr="0097338F">
          <w:rPr>
            <w:rStyle w:val="Hipervnculo"/>
            <w:rFonts w:ascii="Arial" w:hAnsi="Arial" w:cs="Arial"/>
            <w:b/>
            <w:bCs/>
            <w:sz w:val="16"/>
            <w:szCs w:val="16"/>
            <w:lang w:eastAsia="en-US"/>
          </w:rPr>
          <w:t>https://po.tamaulipas.gob.mx/wp-content/uploads/2026/04/cli-44-140426.pdf</w:t>
        </w:r>
      </w:hyperlink>
    </w:p>
    <w:p w14:paraId="6169D6A4" w14:textId="77777777" w:rsidR="00DA6921" w:rsidRPr="00DA6921" w:rsidRDefault="00DA6921" w:rsidP="00234C3A">
      <w:pPr>
        <w:rPr>
          <w:rFonts w:ascii="Arial" w:hAnsi="Arial" w:cs="Arial"/>
          <w:b/>
          <w:bCs/>
          <w:sz w:val="16"/>
          <w:szCs w:val="16"/>
          <w:lang w:eastAsia="en-US"/>
        </w:rPr>
      </w:pPr>
    </w:p>
    <w:p w14:paraId="4FA10351" w14:textId="77777777" w:rsidR="0030634F" w:rsidRDefault="0030634F" w:rsidP="0030634F">
      <w:pPr>
        <w:autoSpaceDE w:val="0"/>
        <w:autoSpaceDN w:val="0"/>
        <w:adjustRightInd w:val="0"/>
        <w:ind w:left="40" w:right="-20"/>
        <w:jc w:val="both"/>
        <w:rPr>
          <w:rFonts w:ascii="Arial" w:hAnsi="Arial" w:cs="Arial"/>
          <w:spacing w:val="-4"/>
          <w:sz w:val="20"/>
          <w:lang w:val="es-MX" w:eastAsia="es-MX"/>
        </w:rPr>
      </w:pPr>
      <w:r w:rsidRPr="0030634F">
        <w:rPr>
          <w:rFonts w:ascii="Arial" w:hAnsi="Arial" w:cs="Arial"/>
          <w:b/>
          <w:bCs/>
          <w:spacing w:val="-4"/>
          <w:sz w:val="20"/>
          <w:lang w:val="es-MX" w:eastAsia="es-MX"/>
        </w:rPr>
        <w:t>XX</w:t>
      </w:r>
      <w:r w:rsidRPr="0030634F">
        <w:rPr>
          <w:rFonts w:ascii="Arial" w:hAnsi="Arial" w:cs="Arial"/>
          <w:b/>
          <w:bCs/>
          <w:spacing w:val="-5"/>
          <w:sz w:val="20"/>
          <w:lang w:val="es-MX" w:eastAsia="es-MX"/>
        </w:rPr>
        <w:t>V</w:t>
      </w:r>
      <w:r w:rsidRPr="0030634F">
        <w:rPr>
          <w:rFonts w:ascii="Arial" w:hAnsi="Arial" w:cs="Arial"/>
          <w:b/>
          <w:bCs/>
          <w:spacing w:val="-4"/>
          <w:sz w:val="20"/>
          <w:lang w:val="es-MX" w:eastAsia="es-MX"/>
        </w:rPr>
        <w:t>I</w:t>
      </w:r>
      <w:r w:rsidRPr="0030634F">
        <w:rPr>
          <w:rFonts w:ascii="Arial" w:hAnsi="Arial" w:cs="Arial"/>
          <w:b/>
          <w:bCs/>
          <w:sz w:val="20"/>
          <w:lang w:val="es-MX" w:eastAsia="es-MX"/>
        </w:rPr>
        <w:t>I</w:t>
      </w:r>
      <w:r w:rsidRPr="0030634F">
        <w:rPr>
          <w:rFonts w:ascii="Arial" w:hAnsi="Arial" w:cs="Arial"/>
          <w:b/>
          <w:bCs/>
          <w:spacing w:val="4"/>
          <w:sz w:val="20"/>
          <w:lang w:val="es-MX" w:eastAsia="es-MX"/>
        </w:rPr>
        <w:t xml:space="preserve"> </w:t>
      </w:r>
      <w:proofErr w:type="gramStart"/>
      <w:r w:rsidRPr="0030634F">
        <w:rPr>
          <w:rFonts w:ascii="Arial" w:hAnsi="Arial" w:cs="Arial"/>
          <w:b/>
          <w:bCs/>
          <w:spacing w:val="-4"/>
          <w:sz w:val="20"/>
          <w:lang w:val="es-MX" w:eastAsia="es-MX"/>
        </w:rPr>
        <w:t>BIS.</w:t>
      </w:r>
      <w:r w:rsidRPr="0030634F">
        <w:rPr>
          <w:rFonts w:ascii="Arial" w:hAnsi="Arial" w:cs="Arial"/>
          <w:b/>
          <w:bCs/>
          <w:sz w:val="20"/>
          <w:lang w:val="es-MX" w:eastAsia="es-MX"/>
        </w:rPr>
        <w:t>-</w:t>
      </w:r>
      <w:proofErr w:type="gramEnd"/>
      <w:r w:rsidRPr="0030634F">
        <w:rPr>
          <w:rFonts w:ascii="Arial" w:hAnsi="Arial" w:cs="Arial"/>
          <w:b/>
          <w:bCs/>
          <w:spacing w:val="3"/>
          <w:sz w:val="20"/>
          <w:lang w:val="es-MX" w:eastAsia="es-MX"/>
        </w:rPr>
        <w:t xml:space="preserve"> </w:t>
      </w:r>
      <w:r w:rsidRPr="0030634F">
        <w:rPr>
          <w:rFonts w:ascii="Arial" w:hAnsi="Arial" w:cs="Arial"/>
          <w:spacing w:val="-4"/>
          <w:sz w:val="20"/>
          <w:lang w:val="es-MX" w:eastAsia="es-MX"/>
        </w:rPr>
        <w:t>Playa</w:t>
      </w:r>
      <w:r w:rsidRPr="0030634F">
        <w:rPr>
          <w:rFonts w:ascii="Arial" w:hAnsi="Arial" w:cs="Arial"/>
          <w:sz w:val="20"/>
          <w:lang w:val="es-MX" w:eastAsia="es-MX"/>
        </w:rPr>
        <w:t>s</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inclusivas</w:t>
      </w:r>
      <w:r w:rsidRPr="0030634F">
        <w:rPr>
          <w:rFonts w:ascii="Arial" w:hAnsi="Arial" w:cs="Arial"/>
          <w:sz w:val="20"/>
          <w:lang w:val="es-MX" w:eastAsia="es-MX"/>
        </w:rPr>
        <w:t>:</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So</w:t>
      </w:r>
      <w:r w:rsidRPr="0030634F">
        <w:rPr>
          <w:rFonts w:ascii="Arial" w:hAnsi="Arial" w:cs="Arial"/>
          <w:sz w:val="20"/>
          <w:lang w:val="es-MX" w:eastAsia="es-MX"/>
        </w:rPr>
        <w:t>n</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aquella</w:t>
      </w:r>
      <w:r w:rsidRPr="0030634F">
        <w:rPr>
          <w:rFonts w:ascii="Arial" w:hAnsi="Arial" w:cs="Arial"/>
          <w:sz w:val="20"/>
          <w:lang w:val="es-MX" w:eastAsia="es-MX"/>
        </w:rPr>
        <w:t>s</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p</w:t>
      </w:r>
      <w:r w:rsidRPr="0030634F">
        <w:rPr>
          <w:rFonts w:ascii="Arial" w:hAnsi="Arial" w:cs="Arial"/>
          <w:spacing w:val="-3"/>
          <w:sz w:val="20"/>
          <w:lang w:val="es-MX" w:eastAsia="es-MX"/>
        </w:rPr>
        <w:t>la</w:t>
      </w:r>
      <w:r w:rsidRPr="0030634F">
        <w:rPr>
          <w:rFonts w:ascii="Arial" w:hAnsi="Arial" w:cs="Arial"/>
          <w:spacing w:val="-6"/>
          <w:sz w:val="20"/>
          <w:lang w:val="es-MX" w:eastAsia="es-MX"/>
        </w:rPr>
        <w:t>y</w:t>
      </w:r>
      <w:r w:rsidRPr="0030634F">
        <w:rPr>
          <w:rFonts w:ascii="Arial" w:hAnsi="Arial" w:cs="Arial"/>
          <w:spacing w:val="-4"/>
          <w:sz w:val="20"/>
          <w:lang w:val="es-MX" w:eastAsia="es-MX"/>
        </w:rPr>
        <w:t>a</w:t>
      </w:r>
      <w:r w:rsidRPr="0030634F">
        <w:rPr>
          <w:rFonts w:ascii="Arial" w:hAnsi="Arial" w:cs="Arial"/>
          <w:sz w:val="20"/>
          <w:lang w:val="es-MX" w:eastAsia="es-MX"/>
        </w:rPr>
        <w:t>s</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par</w:t>
      </w:r>
      <w:r w:rsidRPr="0030634F">
        <w:rPr>
          <w:rFonts w:ascii="Arial" w:hAnsi="Arial" w:cs="Arial"/>
          <w:sz w:val="20"/>
          <w:lang w:val="es-MX" w:eastAsia="es-MX"/>
        </w:rPr>
        <w:t>a</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us</w:t>
      </w:r>
      <w:r w:rsidRPr="0030634F">
        <w:rPr>
          <w:rFonts w:ascii="Arial" w:hAnsi="Arial" w:cs="Arial"/>
          <w:sz w:val="20"/>
          <w:lang w:val="es-MX" w:eastAsia="es-MX"/>
        </w:rPr>
        <w:t>o</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recreativ</w:t>
      </w:r>
      <w:r w:rsidRPr="0030634F">
        <w:rPr>
          <w:rFonts w:ascii="Arial" w:hAnsi="Arial" w:cs="Arial"/>
          <w:sz w:val="20"/>
          <w:lang w:val="es-MX" w:eastAsia="es-MX"/>
        </w:rPr>
        <w:t>o</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co</w:t>
      </w:r>
      <w:r w:rsidRPr="0030634F">
        <w:rPr>
          <w:rFonts w:ascii="Arial" w:hAnsi="Arial" w:cs="Arial"/>
          <w:sz w:val="20"/>
          <w:lang w:val="es-MX" w:eastAsia="es-MX"/>
        </w:rPr>
        <w:t>n</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señalética</w:t>
      </w:r>
      <w:r w:rsidRPr="0030634F">
        <w:rPr>
          <w:rFonts w:ascii="Arial" w:hAnsi="Arial" w:cs="Arial"/>
          <w:sz w:val="20"/>
          <w:lang w:val="es-MX" w:eastAsia="es-MX"/>
        </w:rPr>
        <w:t>s</w:t>
      </w:r>
      <w:r w:rsidRPr="0030634F">
        <w:rPr>
          <w:rFonts w:ascii="Arial" w:hAnsi="Arial" w:cs="Arial"/>
          <w:spacing w:val="4"/>
          <w:sz w:val="20"/>
          <w:lang w:val="es-MX" w:eastAsia="es-MX"/>
        </w:rPr>
        <w:t xml:space="preserve"> </w:t>
      </w:r>
      <w:r w:rsidRPr="0030634F">
        <w:rPr>
          <w:rFonts w:ascii="Arial" w:hAnsi="Arial" w:cs="Arial"/>
          <w:spacing w:val="-4"/>
          <w:sz w:val="20"/>
          <w:lang w:val="es-MX" w:eastAsia="es-MX"/>
        </w:rPr>
        <w:t>acc</w:t>
      </w:r>
      <w:r w:rsidRPr="0030634F">
        <w:rPr>
          <w:rFonts w:ascii="Arial" w:hAnsi="Arial" w:cs="Arial"/>
          <w:spacing w:val="-5"/>
          <w:sz w:val="20"/>
          <w:lang w:val="es-MX" w:eastAsia="es-MX"/>
        </w:rPr>
        <w:t>e</w:t>
      </w:r>
      <w:r w:rsidRPr="0030634F">
        <w:rPr>
          <w:rFonts w:ascii="Arial" w:hAnsi="Arial" w:cs="Arial"/>
          <w:spacing w:val="-4"/>
          <w:sz w:val="20"/>
          <w:lang w:val="es-MX" w:eastAsia="es-MX"/>
        </w:rPr>
        <w:t>sible</w:t>
      </w:r>
      <w:r w:rsidRPr="0030634F">
        <w:rPr>
          <w:rFonts w:ascii="Arial" w:hAnsi="Arial" w:cs="Arial"/>
          <w:sz w:val="20"/>
          <w:lang w:val="es-MX" w:eastAsia="es-MX"/>
        </w:rPr>
        <w:t>s</w:t>
      </w:r>
      <w:r w:rsidRPr="0030634F">
        <w:rPr>
          <w:rFonts w:ascii="Arial" w:hAnsi="Arial" w:cs="Arial"/>
          <w:spacing w:val="5"/>
          <w:sz w:val="20"/>
          <w:lang w:val="es-MX" w:eastAsia="es-MX"/>
        </w:rPr>
        <w:t xml:space="preserve"> </w:t>
      </w:r>
      <w:r w:rsidRPr="0030634F">
        <w:rPr>
          <w:rFonts w:ascii="Arial" w:hAnsi="Arial" w:cs="Arial"/>
          <w:sz w:val="20"/>
          <w:lang w:val="es-MX" w:eastAsia="es-MX"/>
        </w:rPr>
        <w:t>y</w:t>
      </w:r>
      <w:r w:rsidRPr="0030634F">
        <w:rPr>
          <w:rFonts w:ascii="Arial" w:hAnsi="Arial" w:cs="Arial"/>
          <w:spacing w:val="2"/>
          <w:sz w:val="20"/>
          <w:lang w:val="es-MX" w:eastAsia="es-MX"/>
        </w:rPr>
        <w:t xml:space="preserve"> </w:t>
      </w:r>
      <w:r w:rsidRPr="0030634F">
        <w:rPr>
          <w:rFonts w:ascii="Arial" w:hAnsi="Arial" w:cs="Arial"/>
          <w:spacing w:val="-4"/>
          <w:sz w:val="20"/>
          <w:lang w:val="es-MX" w:eastAsia="es-MX"/>
        </w:rPr>
        <w:t>certific</w:t>
      </w:r>
      <w:r w:rsidRPr="0030634F">
        <w:rPr>
          <w:rFonts w:ascii="Arial" w:hAnsi="Arial" w:cs="Arial"/>
          <w:spacing w:val="-5"/>
          <w:sz w:val="20"/>
          <w:lang w:val="es-MX" w:eastAsia="es-MX"/>
        </w:rPr>
        <w:t>a</w:t>
      </w:r>
      <w:r w:rsidRPr="0030634F">
        <w:rPr>
          <w:rFonts w:ascii="Arial" w:hAnsi="Arial" w:cs="Arial"/>
          <w:spacing w:val="-4"/>
          <w:sz w:val="20"/>
          <w:lang w:val="es-MX" w:eastAsia="es-MX"/>
        </w:rPr>
        <w:t>das</w:t>
      </w:r>
      <w:r>
        <w:rPr>
          <w:rFonts w:ascii="Arial" w:hAnsi="Arial" w:cs="Arial"/>
          <w:sz w:val="20"/>
          <w:lang w:val="es-MX" w:eastAsia="es-MX"/>
        </w:rPr>
        <w:t xml:space="preserve"> </w:t>
      </w:r>
      <w:r w:rsidRPr="0030634F">
        <w:rPr>
          <w:rFonts w:ascii="Arial" w:hAnsi="Arial" w:cs="Arial"/>
          <w:spacing w:val="-4"/>
          <w:sz w:val="20"/>
          <w:lang w:val="es-MX" w:eastAsia="es-MX"/>
        </w:rPr>
        <w:t>com</w:t>
      </w:r>
      <w:r w:rsidRPr="0030634F">
        <w:rPr>
          <w:rFonts w:ascii="Arial" w:hAnsi="Arial" w:cs="Arial"/>
          <w:sz w:val="20"/>
          <w:lang w:val="es-MX" w:eastAsia="es-MX"/>
        </w:rPr>
        <w:t>o</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pl</w:t>
      </w:r>
      <w:r w:rsidRPr="0030634F">
        <w:rPr>
          <w:rFonts w:ascii="Arial" w:hAnsi="Arial" w:cs="Arial"/>
          <w:spacing w:val="-3"/>
          <w:sz w:val="20"/>
          <w:lang w:val="es-MX" w:eastAsia="es-MX"/>
        </w:rPr>
        <w:t>a</w:t>
      </w:r>
      <w:r w:rsidRPr="0030634F">
        <w:rPr>
          <w:rFonts w:ascii="Arial" w:hAnsi="Arial" w:cs="Arial"/>
          <w:spacing w:val="-6"/>
          <w:sz w:val="20"/>
          <w:lang w:val="es-MX" w:eastAsia="es-MX"/>
        </w:rPr>
        <w:t>y</w:t>
      </w:r>
      <w:r w:rsidRPr="0030634F">
        <w:rPr>
          <w:rFonts w:ascii="Arial" w:hAnsi="Arial" w:cs="Arial"/>
          <w:spacing w:val="-4"/>
          <w:sz w:val="20"/>
          <w:lang w:val="es-MX" w:eastAsia="es-MX"/>
        </w:rPr>
        <w:t>a</w:t>
      </w:r>
      <w:r w:rsidRPr="0030634F">
        <w:rPr>
          <w:rFonts w:ascii="Arial" w:hAnsi="Arial" w:cs="Arial"/>
          <w:sz w:val="20"/>
          <w:lang w:val="es-MX" w:eastAsia="es-MX"/>
        </w:rPr>
        <w:t>s</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l</w:t>
      </w:r>
      <w:r w:rsidRPr="0030634F">
        <w:rPr>
          <w:rFonts w:ascii="Arial" w:hAnsi="Arial" w:cs="Arial"/>
          <w:spacing w:val="-3"/>
          <w:sz w:val="20"/>
          <w:lang w:val="es-MX" w:eastAsia="es-MX"/>
        </w:rPr>
        <w:t>i</w:t>
      </w:r>
      <w:r w:rsidRPr="0030634F">
        <w:rPr>
          <w:rFonts w:ascii="Arial" w:hAnsi="Arial" w:cs="Arial"/>
          <w:spacing w:val="-4"/>
          <w:sz w:val="20"/>
          <w:lang w:val="es-MX" w:eastAsia="es-MX"/>
        </w:rPr>
        <w:t>mpia</w:t>
      </w:r>
      <w:r w:rsidRPr="0030634F">
        <w:rPr>
          <w:rFonts w:ascii="Arial" w:hAnsi="Arial" w:cs="Arial"/>
          <w:sz w:val="20"/>
          <w:lang w:val="es-MX" w:eastAsia="es-MX"/>
        </w:rPr>
        <w:t>s</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suste</w:t>
      </w:r>
      <w:r w:rsidRPr="0030634F">
        <w:rPr>
          <w:rFonts w:ascii="Arial" w:hAnsi="Arial" w:cs="Arial"/>
          <w:spacing w:val="-5"/>
          <w:sz w:val="20"/>
          <w:lang w:val="es-MX" w:eastAsia="es-MX"/>
        </w:rPr>
        <w:t>n</w:t>
      </w:r>
      <w:r w:rsidRPr="0030634F">
        <w:rPr>
          <w:rFonts w:ascii="Arial" w:hAnsi="Arial" w:cs="Arial"/>
          <w:spacing w:val="-4"/>
          <w:sz w:val="20"/>
          <w:lang w:val="es-MX" w:eastAsia="es-MX"/>
        </w:rPr>
        <w:t>t</w:t>
      </w:r>
      <w:r w:rsidRPr="0030634F">
        <w:rPr>
          <w:rFonts w:ascii="Arial" w:hAnsi="Arial" w:cs="Arial"/>
          <w:spacing w:val="-5"/>
          <w:sz w:val="20"/>
          <w:lang w:val="es-MX" w:eastAsia="es-MX"/>
        </w:rPr>
        <w:t>a</w:t>
      </w:r>
      <w:r w:rsidRPr="0030634F">
        <w:rPr>
          <w:rFonts w:ascii="Arial" w:hAnsi="Arial" w:cs="Arial"/>
          <w:spacing w:val="-4"/>
          <w:sz w:val="20"/>
          <w:lang w:val="es-MX" w:eastAsia="es-MX"/>
        </w:rPr>
        <w:t>bles</w:t>
      </w:r>
      <w:r w:rsidRPr="0030634F">
        <w:rPr>
          <w:rFonts w:ascii="Arial" w:hAnsi="Arial" w:cs="Arial"/>
          <w:sz w:val="20"/>
          <w:lang w:val="es-MX" w:eastAsia="es-MX"/>
        </w:rPr>
        <w:t>,</w:t>
      </w:r>
      <w:r w:rsidRPr="0030634F">
        <w:rPr>
          <w:rFonts w:ascii="Arial" w:hAnsi="Arial" w:cs="Arial"/>
          <w:spacing w:val="-5"/>
          <w:sz w:val="20"/>
          <w:lang w:val="es-MX" w:eastAsia="es-MX"/>
        </w:rPr>
        <w:t xml:space="preserve"> </w:t>
      </w:r>
      <w:r w:rsidRPr="0030634F">
        <w:rPr>
          <w:rFonts w:ascii="Arial" w:hAnsi="Arial" w:cs="Arial"/>
          <w:sz w:val="20"/>
          <w:lang w:val="es-MX" w:eastAsia="es-MX"/>
        </w:rPr>
        <w:t>y</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qu</w:t>
      </w:r>
      <w:r w:rsidRPr="0030634F">
        <w:rPr>
          <w:rFonts w:ascii="Arial" w:hAnsi="Arial" w:cs="Arial"/>
          <w:sz w:val="20"/>
          <w:lang w:val="es-MX" w:eastAsia="es-MX"/>
        </w:rPr>
        <w:t>e</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cu</w:t>
      </w:r>
      <w:r w:rsidRPr="0030634F">
        <w:rPr>
          <w:rFonts w:ascii="Arial" w:hAnsi="Arial" w:cs="Arial"/>
          <w:spacing w:val="-3"/>
          <w:sz w:val="20"/>
          <w:lang w:val="es-MX" w:eastAsia="es-MX"/>
        </w:rPr>
        <w:t>e</w:t>
      </w:r>
      <w:r w:rsidRPr="0030634F">
        <w:rPr>
          <w:rFonts w:ascii="Arial" w:hAnsi="Arial" w:cs="Arial"/>
          <w:spacing w:val="-4"/>
          <w:sz w:val="20"/>
          <w:lang w:val="es-MX" w:eastAsia="es-MX"/>
        </w:rPr>
        <w:t>nta</w:t>
      </w:r>
      <w:r w:rsidRPr="0030634F">
        <w:rPr>
          <w:rFonts w:ascii="Arial" w:hAnsi="Arial" w:cs="Arial"/>
          <w:sz w:val="20"/>
          <w:lang w:val="es-MX" w:eastAsia="es-MX"/>
        </w:rPr>
        <w:t>n</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co</w:t>
      </w:r>
      <w:r w:rsidRPr="0030634F">
        <w:rPr>
          <w:rFonts w:ascii="Arial" w:hAnsi="Arial" w:cs="Arial"/>
          <w:sz w:val="20"/>
          <w:lang w:val="es-MX" w:eastAsia="es-MX"/>
        </w:rPr>
        <w:t>n</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distint</w:t>
      </w:r>
      <w:r w:rsidRPr="0030634F">
        <w:rPr>
          <w:rFonts w:ascii="Arial" w:hAnsi="Arial" w:cs="Arial"/>
          <w:spacing w:val="-5"/>
          <w:sz w:val="20"/>
          <w:lang w:val="es-MX" w:eastAsia="es-MX"/>
        </w:rPr>
        <w:t>i</w:t>
      </w:r>
      <w:r w:rsidRPr="0030634F">
        <w:rPr>
          <w:rFonts w:ascii="Arial" w:hAnsi="Arial" w:cs="Arial"/>
          <w:spacing w:val="-4"/>
          <w:sz w:val="20"/>
          <w:lang w:val="es-MX" w:eastAsia="es-MX"/>
        </w:rPr>
        <w:t>v</w:t>
      </w:r>
      <w:r w:rsidRPr="0030634F">
        <w:rPr>
          <w:rFonts w:ascii="Arial" w:hAnsi="Arial" w:cs="Arial"/>
          <w:sz w:val="20"/>
          <w:lang w:val="es-MX" w:eastAsia="es-MX"/>
        </w:rPr>
        <w:t>o</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Bander</w:t>
      </w:r>
      <w:r w:rsidRPr="0030634F">
        <w:rPr>
          <w:rFonts w:ascii="Arial" w:hAnsi="Arial" w:cs="Arial"/>
          <w:sz w:val="20"/>
          <w:lang w:val="es-MX" w:eastAsia="es-MX"/>
        </w:rPr>
        <w:t>a</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Azul</w:t>
      </w:r>
      <w:r w:rsidRPr="0030634F">
        <w:rPr>
          <w:rFonts w:ascii="Arial" w:hAnsi="Arial" w:cs="Arial"/>
          <w:sz w:val="20"/>
          <w:lang w:val="es-MX" w:eastAsia="es-MX"/>
        </w:rPr>
        <w:t>,</w:t>
      </w:r>
      <w:r w:rsidRPr="0030634F">
        <w:rPr>
          <w:rFonts w:ascii="Arial" w:hAnsi="Arial" w:cs="Arial"/>
          <w:spacing w:val="-3"/>
          <w:sz w:val="20"/>
          <w:lang w:val="es-MX" w:eastAsia="es-MX"/>
        </w:rPr>
        <w:t xml:space="preserve"> </w:t>
      </w:r>
      <w:r w:rsidRPr="0030634F">
        <w:rPr>
          <w:rFonts w:ascii="Arial" w:hAnsi="Arial" w:cs="Arial"/>
          <w:sz w:val="20"/>
          <w:lang w:val="es-MX" w:eastAsia="es-MX"/>
        </w:rPr>
        <w:t>y</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qu</w:t>
      </w:r>
      <w:r w:rsidRPr="0030634F">
        <w:rPr>
          <w:rFonts w:ascii="Arial" w:hAnsi="Arial" w:cs="Arial"/>
          <w:sz w:val="20"/>
          <w:lang w:val="es-MX" w:eastAsia="es-MX"/>
        </w:rPr>
        <w:t>e</w:t>
      </w:r>
      <w:r w:rsidRPr="0030634F">
        <w:rPr>
          <w:rFonts w:ascii="Arial" w:hAnsi="Arial" w:cs="Arial"/>
          <w:spacing w:val="-4"/>
          <w:sz w:val="20"/>
          <w:lang w:val="es-MX" w:eastAsia="es-MX"/>
        </w:rPr>
        <w:t xml:space="preserve"> permite</w:t>
      </w:r>
      <w:r w:rsidRPr="0030634F">
        <w:rPr>
          <w:rFonts w:ascii="Arial" w:hAnsi="Arial" w:cs="Arial"/>
          <w:sz w:val="20"/>
          <w:lang w:val="es-MX" w:eastAsia="es-MX"/>
        </w:rPr>
        <w:t>n</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garantiza</w:t>
      </w:r>
      <w:r w:rsidRPr="0030634F">
        <w:rPr>
          <w:rFonts w:ascii="Arial" w:hAnsi="Arial" w:cs="Arial"/>
          <w:sz w:val="20"/>
          <w:lang w:val="es-MX" w:eastAsia="es-MX"/>
        </w:rPr>
        <w:t>r</w:t>
      </w:r>
      <w:r w:rsidRPr="0030634F">
        <w:rPr>
          <w:rFonts w:ascii="Arial" w:hAnsi="Arial" w:cs="Arial"/>
          <w:spacing w:val="-5"/>
          <w:sz w:val="20"/>
          <w:lang w:val="es-MX" w:eastAsia="es-MX"/>
        </w:rPr>
        <w:t xml:space="preserve"> </w:t>
      </w:r>
      <w:r w:rsidRPr="0030634F">
        <w:rPr>
          <w:rFonts w:ascii="Arial" w:hAnsi="Arial" w:cs="Arial"/>
          <w:spacing w:val="-4"/>
          <w:sz w:val="20"/>
          <w:lang w:val="es-MX" w:eastAsia="es-MX"/>
        </w:rPr>
        <w:t>espacios</w:t>
      </w:r>
      <w:r>
        <w:rPr>
          <w:rFonts w:ascii="Arial" w:hAnsi="Arial" w:cs="Arial"/>
          <w:sz w:val="20"/>
          <w:lang w:val="es-MX" w:eastAsia="es-MX"/>
        </w:rPr>
        <w:t xml:space="preserve"> </w:t>
      </w:r>
      <w:r w:rsidRPr="0030634F">
        <w:rPr>
          <w:rFonts w:ascii="Arial" w:hAnsi="Arial" w:cs="Arial"/>
          <w:spacing w:val="-4"/>
          <w:sz w:val="20"/>
          <w:lang w:val="es-MX" w:eastAsia="es-MX"/>
        </w:rPr>
        <w:t>adaptado</w:t>
      </w:r>
      <w:r w:rsidRPr="0030634F">
        <w:rPr>
          <w:rFonts w:ascii="Arial" w:hAnsi="Arial" w:cs="Arial"/>
          <w:sz w:val="20"/>
          <w:lang w:val="es-MX" w:eastAsia="es-MX"/>
        </w:rPr>
        <w:t>s</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par</w:t>
      </w:r>
      <w:r w:rsidRPr="0030634F">
        <w:rPr>
          <w:rFonts w:ascii="Arial" w:hAnsi="Arial" w:cs="Arial"/>
          <w:sz w:val="20"/>
          <w:lang w:val="es-MX" w:eastAsia="es-MX"/>
        </w:rPr>
        <w:t>a</w:t>
      </w:r>
      <w:r w:rsidRPr="0030634F">
        <w:rPr>
          <w:rFonts w:ascii="Arial" w:hAnsi="Arial" w:cs="Arial"/>
          <w:spacing w:val="-9"/>
          <w:sz w:val="20"/>
          <w:lang w:val="es-MX" w:eastAsia="es-MX"/>
        </w:rPr>
        <w:t xml:space="preserve"> </w:t>
      </w:r>
      <w:r w:rsidRPr="0030634F">
        <w:rPr>
          <w:rFonts w:ascii="Arial" w:hAnsi="Arial" w:cs="Arial"/>
          <w:spacing w:val="-4"/>
          <w:sz w:val="20"/>
          <w:lang w:val="es-MX" w:eastAsia="es-MX"/>
        </w:rPr>
        <w:t>la</w:t>
      </w:r>
      <w:r w:rsidRPr="0030634F">
        <w:rPr>
          <w:rFonts w:ascii="Arial" w:hAnsi="Arial" w:cs="Arial"/>
          <w:sz w:val="20"/>
          <w:lang w:val="es-MX" w:eastAsia="es-MX"/>
        </w:rPr>
        <w:t>s</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persona</w:t>
      </w:r>
      <w:r w:rsidRPr="0030634F">
        <w:rPr>
          <w:rFonts w:ascii="Arial" w:hAnsi="Arial" w:cs="Arial"/>
          <w:sz w:val="20"/>
          <w:lang w:val="es-MX" w:eastAsia="es-MX"/>
        </w:rPr>
        <w:t>s</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co</w:t>
      </w:r>
      <w:r w:rsidRPr="0030634F">
        <w:rPr>
          <w:rFonts w:ascii="Arial" w:hAnsi="Arial" w:cs="Arial"/>
          <w:sz w:val="20"/>
          <w:lang w:val="es-MX" w:eastAsia="es-MX"/>
        </w:rPr>
        <w:t>n</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discapacid</w:t>
      </w:r>
      <w:r w:rsidRPr="0030634F">
        <w:rPr>
          <w:rFonts w:ascii="Arial" w:hAnsi="Arial" w:cs="Arial"/>
          <w:spacing w:val="-5"/>
          <w:sz w:val="20"/>
          <w:lang w:val="es-MX" w:eastAsia="es-MX"/>
        </w:rPr>
        <w:t>a</w:t>
      </w:r>
      <w:r w:rsidRPr="0030634F">
        <w:rPr>
          <w:rFonts w:ascii="Arial" w:hAnsi="Arial" w:cs="Arial"/>
          <w:sz w:val="20"/>
          <w:lang w:val="es-MX" w:eastAsia="es-MX"/>
        </w:rPr>
        <w:t>d</w:t>
      </w:r>
      <w:r w:rsidRPr="0030634F">
        <w:rPr>
          <w:rFonts w:ascii="Arial" w:hAnsi="Arial" w:cs="Arial"/>
          <w:spacing w:val="-8"/>
          <w:sz w:val="20"/>
          <w:lang w:val="es-MX" w:eastAsia="es-MX"/>
        </w:rPr>
        <w:t xml:space="preserve"> </w:t>
      </w:r>
      <w:r w:rsidRPr="0030634F">
        <w:rPr>
          <w:rFonts w:ascii="Arial" w:hAnsi="Arial" w:cs="Arial"/>
          <w:sz w:val="20"/>
          <w:lang w:val="es-MX" w:eastAsia="es-MX"/>
        </w:rPr>
        <w:t>y</w:t>
      </w:r>
      <w:r w:rsidRPr="0030634F">
        <w:rPr>
          <w:rFonts w:ascii="Arial" w:hAnsi="Arial" w:cs="Arial"/>
          <w:spacing w:val="-9"/>
          <w:sz w:val="20"/>
          <w:lang w:val="es-MX" w:eastAsia="es-MX"/>
        </w:rPr>
        <w:t xml:space="preserve"> </w:t>
      </w:r>
      <w:r w:rsidRPr="0030634F">
        <w:rPr>
          <w:rFonts w:ascii="Arial" w:hAnsi="Arial" w:cs="Arial"/>
          <w:spacing w:val="-4"/>
          <w:sz w:val="20"/>
          <w:lang w:val="es-MX" w:eastAsia="es-MX"/>
        </w:rPr>
        <w:t>adulta</w:t>
      </w:r>
      <w:r w:rsidRPr="0030634F">
        <w:rPr>
          <w:rFonts w:ascii="Arial" w:hAnsi="Arial" w:cs="Arial"/>
          <w:sz w:val="20"/>
          <w:lang w:val="es-MX" w:eastAsia="es-MX"/>
        </w:rPr>
        <w:t>s</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ma</w:t>
      </w:r>
      <w:r w:rsidRPr="0030634F">
        <w:rPr>
          <w:rFonts w:ascii="Arial" w:hAnsi="Arial" w:cs="Arial"/>
          <w:spacing w:val="-6"/>
          <w:sz w:val="20"/>
          <w:lang w:val="es-MX" w:eastAsia="es-MX"/>
        </w:rPr>
        <w:t>y</w:t>
      </w:r>
      <w:r w:rsidRPr="0030634F">
        <w:rPr>
          <w:rFonts w:ascii="Arial" w:hAnsi="Arial" w:cs="Arial"/>
          <w:spacing w:val="-4"/>
          <w:sz w:val="20"/>
          <w:lang w:val="es-MX" w:eastAsia="es-MX"/>
        </w:rPr>
        <w:t>ore</w:t>
      </w:r>
      <w:r w:rsidRPr="0030634F">
        <w:rPr>
          <w:rFonts w:ascii="Arial" w:hAnsi="Arial" w:cs="Arial"/>
          <w:sz w:val="20"/>
          <w:lang w:val="es-MX" w:eastAsia="es-MX"/>
        </w:rPr>
        <w:t>s</w:t>
      </w:r>
      <w:r w:rsidRPr="0030634F">
        <w:rPr>
          <w:rFonts w:ascii="Arial" w:hAnsi="Arial" w:cs="Arial"/>
          <w:spacing w:val="-8"/>
          <w:sz w:val="20"/>
          <w:lang w:val="es-MX" w:eastAsia="es-MX"/>
        </w:rPr>
        <w:t xml:space="preserve"> </w:t>
      </w:r>
      <w:r w:rsidRPr="0030634F">
        <w:rPr>
          <w:rFonts w:ascii="Arial" w:hAnsi="Arial" w:cs="Arial"/>
          <w:spacing w:val="-4"/>
          <w:sz w:val="20"/>
          <w:lang w:val="es-MX" w:eastAsia="es-MX"/>
        </w:rPr>
        <w:t>co</w:t>
      </w:r>
      <w:r w:rsidRPr="0030634F">
        <w:rPr>
          <w:rFonts w:ascii="Arial" w:hAnsi="Arial" w:cs="Arial"/>
          <w:sz w:val="20"/>
          <w:lang w:val="es-MX" w:eastAsia="es-MX"/>
        </w:rPr>
        <w:t>n</w:t>
      </w:r>
      <w:r w:rsidRPr="0030634F">
        <w:rPr>
          <w:rFonts w:ascii="Arial" w:hAnsi="Arial" w:cs="Arial"/>
          <w:spacing w:val="-7"/>
          <w:sz w:val="20"/>
          <w:lang w:val="es-MX" w:eastAsia="es-MX"/>
        </w:rPr>
        <w:t xml:space="preserve"> </w:t>
      </w:r>
      <w:r w:rsidRPr="0030634F">
        <w:rPr>
          <w:rFonts w:ascii="Arial" w:hAnsi="Arial" w:cs="Arial"/>
          <w:spacing w:val="-4"/>
          <w:sz w:val="20"/>
          <w:lang w:val="es-MX" w:eastAsia="es-MX"/>
        </w:rPr>
        <w:t>m</w:t>
      </w:r>
      <w:r w:rsidRPr="0030634F">
        <w:rPr>
          <w:rFonts w:ascii="Arial" w:hAnsi="Arial" w:cs="Arial"/>
          <w:spacing w:val="-5"/>
          <w:sz w:val="20"/>
          <w:lang w:val="es-MX" w:eastAsia="es-MX"/>
        </w:rPr>
        <w:t>o</w:t>
      </w:r>
      <w:r w:rsidRPr="0030634F">
        <w:rPr>
          <w:rFonts w:ascii="Arial" w:hAnsi="Arial" w:cs="Arial"/>
          <w:spacing w:val="-4"/>
          <w:sz w:val="20"/>
          <w:lang w:val="es-MX" w:eastAsia="es-MX"/>
        </w:rPr>
        <w:t>vil</w:t>
      </w:r>
      <w:r w:rsidRPr="0030634F">
        <w:rPr>
          <w:rFonts w:ascii="Arial" w:hAnsi="Arial" w:cs="Arial"/>
          <w:spacing w:val="-5"/>
          <w:sz w:val="20"/>
          <w:lang w:val="es-MX" w:eastAsia="es-MX"/>
        </w:rPr>
        <w:t>i</w:t>
      </w:r>
      <w:r w:rsidRPr="0030634F">
        <w:rPr>
          <w:rFonts w:ascii="Arial" w:hAnsi="Arial" w:cs="Arial"/>
          <w:spacing w:val="-4"/>
          <w:sz w:val="20"/>
          <w:lang w:val="es-MX" w:eastAsia="es-MX"/>
        </w:rPr>
        <w:t>da</w:t>
      </w:r>
      <w:r w:rsidRPr="0030634F">
        <w:rPr>
          <w:rFonts w:ascii="Arial" w:hAnsi="Arial" w:cs="Arial"/>
          <w:sz w:val="20"/>
          <w:lang w:val="es-MX" w:eastAsia="es-MX"/>
        </w:rPr>
        <w:t>d</w:t>
      </w:r>
      <w:r w:rsidRPr="0030634F">
        <w:rPr>
          <w:rFonts w:ascii="Arial" w:hAnsi="Arial" w:cs="Arial"/>
          <w:spacing w:val="-7"/>
          <w:sz w:val="20"/>
          <w:lang w:val="es-MX" w:eastAsia="es-MX"/>
        </w:rPr>
        <w:t xml:space="preserve"> </w:t>
      </w:r>
      <w:r w:rsidR="002773DA">
        <w:rPr>
          <w:rFonts w:ascii="Arial" w:hAnsi="Arial" w:cs="Arial"/>
          <w:spacing w:val="-4"/>
          <w:sz w:val="20"/>
          <w:lang w:val="es-MX" w:eastAsia="es-MX"/>
        </w:rPr>
        <w:t>reducida;</w:t>
      </w:r>
    </w:p>
    <w:p w14:paraId="6F0925F2" w14:textId="77777777" w:rsidR="0030634F" w:rsidRDefault="0030634F" w:rsidP="0030634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4D01A7DB" w14:textId="77777777" w:rsidR="0030634F" w:rsidRDefault="0030634F" w:rsidP="0030634F">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E47559">
          <w:rPr>
            <w:rStyle w:val="Hipervnculo"/>
            <w:rFonts w:ascii="Arial" w:hAnsi="Arial" w:cs="Arial"/>
            <w:b/>
            <w:i/>
            <w:sz w:val="16"/>
            <w:szCs w:val="16"/>
            <w:lang w:val="es-MX"/>
          </w:rPr>
          <w:t>https://po.tamaulipas.gob.mx/wp-content/uploads/2022/12/cxlvii-148-131222.pdf</w:t>
        </w:r>
      </w:hyperlink>
    </w:p>
    <w:p w14:paraId="5391489C" w14:textId="77777777" w:rsidR="002773DA" w:rsidRPr="002773DA" w:rsidRDefault="002773DA" w:rsidP="002773DA">
      <w:pPr>
        <w:pStyle w:val="Prrafodelista"/>
        <w:autoSpaceDE w:val="0"/>
        <w:autoSpaceDN w:val="0"/>
        <w:adjustRightInd w:val="0"/>
        <w:ind w:left="1004"/>
        <w:jc w:val="right"/>
        <w:rPr>
          <w:rFonts w:ascii="Arial" w:hAnsi="Arial" w:cs="Arial"/>
          <w:b/>
          <w:i/>
          <w:sz w:val="8"/>
          <w:szCs w:val="16"/>
          <w:lang w:val="es-MX"/>
        </w:rPr>
      </w:pPr>
    </w:p>
    <w:p w14:paraId="079B7087" w14:textId="77777777" w:rsidR="002773DA" w:rsidRDefault="002773DA" w:rsidP="002773D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36</w:t>
      </w:r>
      <w:r>
        <w:rPr>
          <w:rFonts w:ascii="Arial" w:hAnsi="Arial" w:cs="Arial"/>
          <w:b/>
          <w:i/>
          <w:sz w:val="16"/>
          <w:szCs w:val="16"/>
          <w:lang w:val="es-MX"/>
        </w:rPr>
        <w:t>, del 23</w:t>
      </w:r>
      <w:r w:rsidRPr="00D65024">
        <w:rPr>
          <w:rFonts w:ascii="Arial" w:hAnsi="Arial" w:cs="Arial"/>
          <w:b/>
          <w:i/>
          <w:sz w:val="16"/>
          <w:szCs w:val="16"/>
          <w:lang w:val="es-MX"/>
        </w:rPr>
        <w:t xml:space="preserve"> de</w:t>
      </w:r>
      <w:r>
        <w:rPr>
          <w:rFonts w:ascii="Arial" w:hAnsi="Arial" w:cs="Arial"/>
          <w:b/>
          <w:i/>
          <w:sz w:val="16"/>
          <w:szCs w:val="16"/>
          <w:lang w:val="es-MX"/>
        </w:rPr>
        <w:t xml:space="preserve"> marzo</w:t>
      </w:r>
      <w:r w:rsidRPr="00D65024">
        <w:rPr>
          <w:rFonts w:ascii="Arial" w:hAnsi="Arial" w:cs="Arial"/>
          <w:b/>
          <w:i/>
          <w:sz w:val="16"/>
          <w:szCs w:val="16"/>
          <w:lang w:val="es-MX"/>
        </w:rPr>
        <w:t xml:space="preserve"> de 2022.</w:t>
      </w:r>
    </w:p>
    <w:p w14:paraId="71389513" w14:textId="77777777" w:rsidR="002773DA" w:rsidRDefault="002773DA" w:rsidP="002773DA">
      <w:pPr>
        <w:pStyle w:val="Prrafodelista"/>
        <w:autoSpaceDE w:val="0"/>
        <w:autoSpaceDN w:val="0"/>
        <w:adjustRightInd w:val="0"/>
        <w:ind w:left="1288"/>
        <w:jc w:val="right"/>
        <w:rPr>
          <w:rStyle w:val="Hipervnculo"/>
          <w:rFonts w:ascii="Arial" w:hAnsi="Arial" w:cs="Arial"/>
          <w:b/>
          <w:i/>
          <w:sz w:val="16"/>
          <w:szCs w:val="16"/>
          <w:lang w:val="es-MX"/>
        </w:rPr>
      </w:pPr>
      <w:r w:rsidRPr="00D852E3">
        <w:rPr>
          <w:rStyle w:val="Hipervnculo"/>
          <w:rFonts w:ascii="Arial" w:hAnsi="Arial" w:cs="Arial"/>
          <w:b/>
          <w:i/>
          <w:sz w:val="16"/>
          <w:szCs w:val="16"/>
          <w:lang w:val="es-MX"/>
        </w:rPr>
        <w:t>https://po.tamaulipas.gob.mx/wp-content/uploads/2023/03/cxlviii-36-230323.pdf</w:t>
      </w:r>
    </w:p>
    <w:p w14:paraId="22BBF649" w14:textId="77777777" w:rsidR="0030634F" w:rsidRPr="005A40DF" w:rsidRDefault="0030634F" w:rsidP="00256B59">
      <w:pPr>
        <w:jc w:val="both"/>
        <w:rPr>
          <w:rFonts w:ascii="Arial" w:hAnsi="Arial" w:cs="Arial"/>
          <w:sz w:val="14"/>
          <w:lang w:eastAsia="en-US"/>
        </w:rPr>
      </w:pPr>
    </w:p>
    <w:p w14:paraId="1FE41614" w14:textId="77777777" w:rsidR="00256B59" w:rsidRPr="0030634F" w:rsidRDefault="00256B59" w:rsidP="00256B59">
      <w:pPr>
        <w:jc w:val="both"/>
        <w:rPr>
          <w:rFonts w:ascii="Arial" w:hAnsi="Arial" w:cs="Arial"/>
          <w:sz w:val="2"/>
          <w:lang w:eastAsia="en-US"/>
        </w:rPr>
      </w:pPr>
    </w:p>
    <w:p w14:paraId="0C2FC2A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XXVIII.-</w:t>
      </w:r>
      <w:r w:rsidRPr="0079771C">
        <w:rPr>
          <w:rFonts w:ascii="Arial" w:hAnsi="Arial" w:cs="Arial"/>
          <w:sz w:val="20"/>
          <w:lang w:eastAsia="en-US"/>
        </w:rPr>
        <w:t xml:space="preserve"> </w:t>
      </w:r>
      <w:r w:rsidR="00B84A68" w:rsidRPr="00B84A68">
        <w:rPr>
          <w:rFonts w:ascii="Arial" w:hAnsi="Arial" w:cs="Arial"/>
          <w:sz w:val="20"/>
          <w:lang w:eastAsia="en-US"/>
        </w:rPr>
        <w:t>Prevención: La adopción de medidas encaminadas a impedir que se produzcan deficiencias físicas, intelectuales, mentales, psicosociales y sensoriales o a evitar que las deficiencias ya producidas tengan mayores consecuencias negativas;</w:t>
      </w:r>
    </w:p>
    <w:p w14:paraId="1F4B3BCA" w14:textId="77777777" w:rsidR="00B84A68" w:rsidRPr="00B84A68" w:rsidRDefault="00B84A68" w:rsidP="00B84A68">
      <w:pPr>
        <w:jc w:val="right"/>
        <w:rPr>
          <w:rFonts w:ascii="Arial" w:hAnsi="Arial" w:cs="Arial"/>
          <w:b/>
          <w:i/>
          <w:sz w:val="16"/>
          <w:lang w:val="es-MX" w:eastAsia="en-US"/>
        </w:rPr>
      </w:pPr>
      <w:r w:rsidRPr="00B84A68">
        <w:rPr>
          <w:rFonts w:ascii="Arial" w:hAnsi="Arial" w:cs="Arial"/>
          <w:b/>
          <w:i/>
          <w:sz w:val="16"/>
          <w:lang w:val="es-MX" w:eastAsia="en-US"/>
        </w:rPr>
        <w:t xml:space="preserve">Fracción </w:t>
      </w:r>
      <w:proofErr w:type="gramStart"/>
      <w:r w:rsidRPr="00B84A68">
        <w:rPr>
          <w:rFonts w:ascii="Arial" w:hAnsi="Arial" w:cs="Arial"/>
          <w:b/>
          <w:i/>
          <w:sz w:val="16"/>
          <w:lang w:val="es-MX" w:eastAsia="en-US"/>
        </w:rPr>
        <w:t xml:space="preserve">Reformada, </w:t>
      </w:r>
      <w:r w:rsidRPr="00B84A68">
        <w:rPr>
          <w:rFonts w:ascii="Arial" w:hAnsi="Arial" w:cs="Arial"/>
          <w:b/>
          <w:i/>
          <w:sz w:val="16"/>
          <w:lang w:eastAsia="en-US"/>
        </w:rPr>
        <w:t xml:space="preserve"> P.O.</w:t>
      </w:r>
      <w:proofErr w:type="gramEnd"/>
      <w:r w:rsidRPr="00B84A68">
        <w:rPr>
          <w:rFonts w:ascii="Arial" w:hAnsi="Arial" w:cs="Arial"/>
          <w:b/>
          <w:i/>
          <w:sz w:val="16"/>
          <w:lang w:eastAsia="en-US"/>
        </w:rPr>
        <w:t xml:space="preserve"> No. 82</w:t>
      </w:r>
      <w:r w:rsidRPr="00B84A68">
        <w:rPr>
          <w:rFonts w:ascii="Arial" w:hAnsi="Arial" w:cs="Arial"/>
          <w:b/>
          <w:i/>
          <w:sz w:val="16"/>
          <w:lang w:val="es-MX" w:eastAsia="en-US"/>
        </w:rPr>
        <w:t xml:space="preserve">, del </w:t>
      </w:r>
      <w:proofErr w:type="gramStart"/>
      <w:r w:rsidRPr="00B84A68">
        <w:rPr>
          <w:rFonts w:ascii="Arial" w:hAnsi="Arial" w:cs="Arial"/>
          <w:b/>
          <w:i/>
          <w:sz w:val="16"/>
          <w:lang w:val="es-MX" w:eastAsia="en-US"/>
        </w:rPr>
        <w:t>11  de</w:t>
      </w:r>
      <w:proofErr w:type="gramEnd"/>
      <w:r w:rsidRPr="00B84A68">
        <w:rPr>
          <w:rFonts w:ascii="Arial" w:hAnsi="Arial" w:cs="Arial"/>
          <w:b/>
          <w:i/>
          <w:sz w:val="16"/>
          <w:lang w:val="es-MX" w:eastAsia="en-US"/>
        </w:rPr>
        <w:t xml:space="preserve"> julio de 2023</w:t>
      </w:r>
    </w:p>
    <w:p w14:paraId="244173ED" w14:textId="77777777" w:rsidR="00B84A68" w:rsidRPr="00B84A68" w:rsidRDefault="00B84A68" w:rsidP="00B84A68">
      <w:pPr>
        <w:jc w:val="right"/>
        <w:rPr>
          <w:rFonts w:ascii="Arial" w:hAnsi="Arial" w:cs="Arial"/>
          <w:b/>
          <w:i/>
          <w:sz w:val="16"/>
          <w:lang w:val="es-MX" w:eastAsia="en-US"/>
        </w:rPr>
      </w:pPr>
      <w:hyperlink r:id="rId15" w:history="1">
        <w:r w:rsidRPr="00B84A68">
          <w:rPr>
            <w:rStyle w:val="Hipervnculo"/>
            <w:rFonts w:ascii="Arial" w:hAnsi="Arial" w:cs="Arial"/>
            <w:b/>
            <w:i/>
            <w:sz w:val="16"/>
            <w:lang w:val="es-MX" w:eastAsia="en-US"/>
          </w:rPr>
          <w:t>https://po.tamaulipas.gob.mx/wp-content/uploads/2023/07/cxlviii-82-110723.pdf</w:t>
        </w:r>
      </w:hyperlink>
    </w:p>
    <w:p w14:paraId="7E08FFC5" w14:textId="77777777" w:rsidR="00256B59" w:rsidRPr="005A40DF" w:rsidRDefault="00256B59" w:rsidP="00256B59">
      <w:pPr>
        <w:jc w:val="both"/>
        <w:rPr>
          <w:rFonts w:ascii="Arial" w:hAnsi="Arial" w:cs="Arial"/>
          <w:sz w:val="14"/>
          <w:lang w:eastAsia="en-US"/>
        </w:rPr>
      </w:pPr>
    </w:p>
    <w:p w14:paraId="3A491D0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XXIX.-</w:t>
      </w:r>
      <w:r w:rsidRPr="0079771C">
        <w:rPr>
          <w:rFonts w:ascii="Arial" w:hAnsi="Arial" w:cs="Arial"/>
          <w:sz w:val="20"/>
          <w:lang w:eastAsia="en-US"/>
        </w:rPr>
        <w:t xml:space="preserve"> Política Pública: Son todos aquellos planes, programas o acciones de gobierno con objetivos de interés público que surgen de decisiones sustentadas en procesos de diagnóstico y análisis de factibilidad, para la atención efectiva de problemas públicos específicos, en donde participa la ciudadanía en la definición de problemas y soluciones;</w:t>
      </w:r>
    </w:p>
    <w:p w14:paraId="21EA93B2" w14:textId="77777777" w:rsidR="009025BC" w:rsidRPr="005A40DF" w:rsidRDefault="009025BC" w:rsidP="009025BC">
      <w:pPr>
        <w:jc w:val="both"/>
        <w:rPr>
          <w:rFonts w:ascii="Arial" w:hAnsi="Arial" w:cs="Arial"/>
          <w:b/>
          <w:color w:val="000000"/>
          <w:sz w:val="14"/>
        </w:rPr>
      </w:pPr>
    </w:p>
    <w:p w14:paraId="3F30CF75"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 xml:space="preserve">XXX.- </w:t>
      </w:r>
      <w:r w:rsidRPr="0079771C">
        <w:rPr>
          <w:rFonts w:ascii="Arial" w:hAnsi="Arial" w:cs="Arial"/>
          <w:color w:val="000000"/>
          <w:sz w:val="20"/>
        </w:rPr>
        <w:t>Programa Anual: Constituye un marco de referencia en torno al cual debe desarrollarse la estrategia de atención integral a favor de las personas con discapacidad. Representa la expresión lógica de la planeación y tiene como propósito establecer anticipada, racional y ordenadamente los proyectos y acciones a realizar en ben</w:t>
      </w:r>
      <w:r w:rsidR="002773DA">
        <w:rPr>
          <w:rFonts w:ascii="Arial" w:hAnsi="Arial" w:cs="Arial"/>
          <w:color w:val="000000"/>
          <w:sz w:val="20"/>
        </w:rPr>
        <w:t>eficio de la población objetivo;</w:t>
      </w:r>
    </w:p>
    <w:p w14:paraId="4E939365" w14:textId="77777777" w:rsidR="002773DA" w:rsidRDefault="002773DA" w:rsidP="002773D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36</w:t>
      </w:r>
      <w:r>
        <w:rPr>
          <w:rFonts w:ascii="Arial" w:hAnsi="Arial" w:cs="Arial"/>
          <w:b/>
          <w:i/>
          <w:sz w:val="16"/>
          <w:szCs w:val="16"/>
          <w:lang w:val="es-MX"/>
        </w:rPr>
        <w:t>, del 23</w:t>
      </w:r>
      <w:r w:rsidRPr="00D65024">
        <w:rPr>
          <w:rFonts w:ascii="Arial" w:hAnsi="Arial" w:cs="Arial"/>
          <w:b/>
          <w:i/>
          <w:sz w:val="16"/>
          <w:szCs w:val="16"/>
          <w:lang w:val="es-MX"/>
        </w:rPr>
        <w:t xml:space="preserve"> de</w:t>
      </w:r>
      <w:r>
        <w:rPr>
          <w:rFonts w:ascii="Arial" w:hAnsi="Arial" w:cs="Arial"/>
          <w:b/>
          <w:i/>
          <w:sz w:val="16"/>
          <w:szCs w:val="16"/>
          <w:lang w:val="es-MX"/>
        </w:rPr>
        <w:t xml:space="preserve"> marzo</w:t>
      </w:r>
      <w:r w:rsidRPr="00D65024">
        <w:rPr>
          <w:rFonts w:ascii="Arial" w:hAnsi="Arial" w:cs="Arial"/>
          <w:b/>
          <w:i/>
          <w:sz w:val="16"/>
          <w:szCs w:val="16"/>
          <w:lang w:val="es-MX"/>
        </w:rPr>
        <w:t xml:space="preserve"> de 2022.</w:t>
      </w:r>
    </w:p>
    <w:p w14:paraId="0E8A6602" w14:textId="77777777" w:rsidR="009025BC" w:rsidRPr="002773DA" w:rsidRDefault="002773DA" w:rsidP="002773DA">
      <w:pPr>
        <w:pStyle w:val="Prrafodelista"/>
        <w:autoSpaceDE w:val="0"/>
        <w:autoSpaceDN w:val="0"/>
        <w:adjustRightInd w:val="0"/>
        <w:ind w:left="1288"/>
        <w:jc w:val="right"/>
        <w:rPr>
          <w:rFonts w:ascii="Arial" w:hAnsi="Arial" w:cs="Arial"/>
          <w:b/>
          <w:i/>
          <w:color w:val="0000FF"/>
          <w:sz w:val="16"/>
          <w:szCs w:val="16"/>
          <w:u w:val="single"/>
          <w:lang w:val="es-MX"/>
        </w:rPr>
      </w:pPr>
      <w:r w:rsidRPr="00D852E3">
        <w:rPr>
          <w:rStyle w:val="Hipervnculo"/>
          <w:rFonts w:ascii="Arial" w:hAnsi="Arial" w:cs="Arial"/>
          <w:b/>
          <w:i/>
          <w:sz w:val="16"/>
          <w:szCs w:val="16"/>
          <w:lang w:val="es-MX"/>
        </w:rPr>
        <w:t>https://po.tamaulipas.gob.mx/wp-content/uploads/2023/03/cxlviii-36-230323.pdf</w:t>
      </w:r>
    </w:p>
    <w:p w14:paraId="6E7805CF" w14:textId="77777777" w:rsidR="002773DA" w:rsidRPr="005A40DF" w:rsidRDefault="002773DA" w:rsidP="009025BC">
      <w:pPr>
        <w:jc w:val="both"/>
        <w:rPr>
          <w:rFonts w:ascii="Arial" w:hAnsi="Arial" w:cs="Arial"/>
          <w:b/>
          <w:color w:val="000000"/>
          <w:sz w:val="14"/>
        </w:rPr>
      </w:pPr>
    </w:p>
    <w:p w14:paraId="0D83C10D"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XXXI.-</w:t>
      </w:r>
      <w:r w:rsidRPr="0079771C">
        <w:rPr>
          <w:rFonts w:ascii="Arial" w:hAnsi="Arial" w:cs="Arial"/>
          <w:color w:val="000000"/>
          <w:sz w:val="20"/>
        </w:rPr>
        <w:t xml:space="preserve"> </w:t>
      </w:r>
      <w:r w:rsidR="00300721" w:rsidRPr="0079771C">
        <w:rPr>
          <w:rFonts w:ascii="Arial" w:hAnsi="Arial" w:cs="Arial"/>
          <w:color w:val="000000"/>
          <w:sz w:val="20"/>
          <w:lang w:bidi="es-ES"/>
        </w:rPr>
        <w:t>Programa Estatal: El Programa Estatal para la Inclusión al Desarrollo de las Personas con Discapacidad del Estado de Tamaulipas. Este programa establecerá las directrices a las que las dependencias del sistema intersectorial responderán con programas y acciones específicas con el propósito de dar cumplimiento a lo establecido en esta Ley;</w:t>
      </w:r>
    </w:p>
    <w:p w14:paraId="1291C41A" w14:textId="77777777" w:rsidR="009025BC" w:rsidRDefault="009025BC" w:rsidP="009025BC">
      <w:pPr>
        <w:jc w:val="both"/>
        <w:rPr>
          <w:rFonts w:ascii="Arial" w:hAnsi="Arial" w:cs="Arial"/>
          <w:color w:val="000000"/>
          <w:sz w:val="14"/>
        </w:rPr>
      </w:pPr>
    </w:p>
    <w:p w14:paraId="39CF1F55" w14:textId="77777777" w:rsidR="00234C3A" w:rsidRDefault="00234C3A" w:rsidP="009025BC">
      <w:pPr>
        <w:jc w:val="both"/>
        <w:rPr>
          <w:rFonts w:ascii="Arial" w:hAnsi="Arial" w:cs="Arial"/>
          <w:color w:val="000000"/>
          <w:sz w:val="14"/>
        </w:rPr>
      </w:pPr>
    </w:p>
    <w:p w14:paraId="2A85A432" w14:textId="77777777" w:rsidR="00234C3A" w:rsidRDefault="00234C3A" w:rsidP="009025BC">
      <w:pPr>
        <w:jc w:val="both"/>
        <w:rPr>
          <w:rFonts w:ascii="Arial" w:hAnsi="Arial" w:cs="Arial"/>
          <w:color w:val="000000"/>
          <w:sz w:val="14"/>
        </w:rPr>
      </w:pPr>
    </w:p>
    <w:p w14:paraId="5C46D948" w14:textId="77777777" w:rsidR="00234C3A" w:rsidRPr="005A40DF" w:rsidRDefault="00234C3A" w:rsidP="009025BC">
      <w:pPr>
        <w:jc w:val="both"/>
        <w:rPr>
          <w:rFonts w:ascii="Arial" w:hAnsi="Arial" w:cs="Arial"/>
          <w:color w:val="000000"/>
          <w:sz w:val="14"/>
        </w:rPr>
      </w:pPr>
    </w:p>
    <w:p w14:paraId="7D1CCBA5"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lastRenderedPageBreak/>
        <w:t>XXXII.-</w:t>
      </w:r>
      <w:r w:rsidRPr="0079771C">
        <w:rPr>
          <w:rFonts w:ascii="Arial" w:hAnsi="Arial" w:cs="Arial"/>
          <w:color w:val="000000"/>
          <w:sz w:val="20"/>
        </w:rPr>
        <w:t xml:space="preserve"> Programas de Potencial Humano: Iniciativa de intervención pública y social sobre la base de adopción de un Método interactivo y presencial que consiste en acompañar, instruir y capacitar a una persona o a un grupo de ellas, con el objetivo de conseguir alguna meta o de desarrollar habilidades específicas para responder de un modo más eficiente a las circunstancias, los retos y las metas de sus vidas;</w:t>
      </w:r>
    </w:p>
    <w:p w14:paraId="54BD6D9B" w14:textId="77777777" w:rsidR="009025BC" w:rsidRPr="005A40DF" w:rsidRDefault="009025BC" w:rsidP="009025BC">
      <w:pPr>
        <w:jc w:val="both"/>
        <w:rPr>
          <w:rFonts w:ascii="Arial" w:hAnsi="Arial" w:cs="Arial"/>
          <w:color w:val="000000"/>
          <w:sz w:val="14"/>
        </w:rPr>
      </w:pPr>
    </w:p>
    <w:p w14:paraId="0222A61C" w14:textId="77777777" w:rsidR="00300721" w:rsidRDefault="009025BC" w:rsidP="009025BC">
      <w:pPr>
        <w:jc w:val="both"/>
        <w:rPr>
          <w:rFonts w:ascii="Arial" w:hAnsi="Arial" w:cs="Arial"/>
          <w:color w:val="000000"/>
          <w:sz w:val="20"/>
        </w:rPr>
      </w:pPr>
      <w:r w:rsidRPr="0079771C">
        <w:rPr>
          <w:rFonts w:ascii="Arial" w:hAnsi="Arial" w:cs="Arial"/>
          <w:b/>
          <w:color w:val="000000"/>
          <w:sz w:val="20"/>
        </w:rPr>
        <w:t>XXXIII.-</w:t>
      </w:r>
      <w:r w:rsidRPr="0079771C">
        <w:rPr>
          <w:rFonts w:ascii="Arial" w:hAnsi="Arial" w:cs="Arial"/>
          <w:color w:val="000000"/>
          <w:sz w:val="20"/>
        </w:rPr>
        <w:t xml:space="preserve"> Progresividad: Principio inherente a la obligación que tienen autoridades y, en su caso, particulares, para realizar todas aquellas acciones previstas y emanadas en la presente Ley, tratados internacionales y demás disposiciones jurídicas aplicables, el cual consiste en adoptar medidas hasta el máximo de sus recursos disponibles, a efecto de que se llegue a cumplir cabalmente con tales obligaciones;</w:t>
      </w:r>
    </w:p>
    <w:p w14:paraId="064B28A3" w14:textId="77777777" w:rsidR="005A40DF" w:rsidRPr="005A40DF" w:rsidRDefault="005A40DF" w:rsidP="009025BC">
      <w:pPr>
        <w:jc w:val="both"/>
        <w:rPr>
          <w:rFonts w:ascii="Arial" w:hAnsi="Arial" w:cs="Arial"/>
          <w:color w:val="000000"/>
          <w:sz w:val="14"/>
        </w:rPr>
      </w:pPr>
    </w:p>
    <w:p w14:paraId="0C62ABFE"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XXXIV.-</w:t>
      </w:r>
      <w:r w:rsidRPr="0079771C">
        <w:rPr>
          <w:rFonts w:ascii="Arial" w:hAnsi="Arial" w:cs="Arial"/>
          <w:color w:val="000000"/>
          <w:sz w:val="20"/>
        </w:rPr>
        <w:t xml:space="preserve"> </w:t>
      </w:r>
      <w:r w:rsidR="00300721" w:rsidRPr="0079771C">
        <w:rPr>
          <w:rFonts w:ascii="Arial" w:hAnsi="Arial" w:cs="Arial"/>
          <w:color w:val="000000"/>
          <w:sz w:val="20"/>
        </w:rPr>
        <w:t xml:space="preserve">Derogada. </w:t>
      </w:r>
      <w:r w:rsidR="00300721" w:rsidRPr="0079771C">
        <w:rPr>
          <w:rFonts w:ascii="Arial" w:hAnsi="Arial" w:cs="Arial"/>
          <w:sz w:val="20"/>
        </w:rPr>
        <w:t>(Decreto No. LXIII-811, P.O. No. 100, del 20 de agosto de 2019)</w:t>
      </w:r>
    </w:p>
    <w:p w14:paraId="406CF147" w14:textId="77777777" w:rsidR="009025BC" w:rsidRPr="005A40DF" w:rsidRDefault="009025BC" w:rsidP="009025BC">
      <w:pPr>
        <w:jc w:val="both"/>
        <w:rPr>
          <w:rFonts w:ascii="Arial" w:hAnsi="Arial" w:cs="Arial"/>
          <w:color w:val="000000"/>
          <w:sz w:val="14"/>
        </w:rPr>
      </w:pPr>
    </w:p>
    <w:p w14:paraId="2E70FC5A"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XXXV.-</w:t>
      </w:r>
      <w:r w:rsidRPr="0079771C">
        <w:rPr>
          <w:rFonts w:ascii="Arial" w:hAnsi="Arial" w:cs="Arial"/>
          <w:color w:val="000000"/>
          <w:sz w:val="20"/>
        </w:rPr>
        <w:t xml:space="preserve"> Registro Estatal de Personas con Discapacidad: Registro sociodemográfico que permite conocer la cantidad, condición, ubicación, entorno, tipo de discapacidad y edad de la población de personas con discapacidad y sus familiares. Constituye la unidad básica programable de toda la intervención pública, privada y social en favor de este sector de la sociedad tamaulipeca;</w:t>
      </w:r>
    </w:p>
    <w:p w14:paraId="3F8DC730" w14:textId="77777777" w:rsidR="009025BC" w:rsidRPr="005A40DF" w:rsidRDefault="009025BC" w:rsidP="009025BC">
      <w:pPr>
        <w:jc w:val="both"/>
        <w:rPr>
          <w:rFonts w:ascii="Arial" w:hAnsi="Arial" w:cs="Arial"/>
          <w:color w:val="000000"/>
          <w:sz w:val="14"/>
        </w:rPr>
      </w:pPr>
    </w:p>
    <w:p w14:paraId="3D1F42A5"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XXXVI.-</w:t>
      </w:r>
      <w:r w:rsidRPr="0079771C">
        <w:rPr>
          <w:rFonts w:ascii="Arial" w:hAnsi="Arial" w:cs="Arial"/>
          <w:color w:val="000000"/>
          <w:sz w:val="20"/>
        </w:rPr>
        <w:t xml:space="preserve"> </w:t>
      </w:r>
      <w:r w:rsidR="00B84A68" w:rsidRPr="00B84A68">
        <w:rPr>
          <w:rFonts w:ascii="Arial" w:hAnsi="Arial" w:cs="Arial"/>
          <w:color w:val="000000"/>
          <w:sz w:val="20"/>
        </w:rPr>
        <w:t>- Rehabilitación: El proceso de tipo médico, educativo y social, con la finalidad de permitir que una persona con discapacidad mantenga, mejore o adquiera un nivel físico, mental, psicosocial, intelectual y sensorial óptimo, que permita restablecer o compensar la pérdida o la falta de una función debido a su discapacidad, proporcionándole una integración plena y efectiva a la sociedad;</w:t>
      </w:r>
    </w:p>
    <w:p w14:paraId="734C9558" w14:textId="77777777" w:rsidR="00B84A68" w:rsidRPr="00B84A68" w:rsidRDefault="00B84A68" w:rsidP="00B84A68">
      <w:pPr>
        <w:jc w:val="right"/>
        <w:rPr>
          <w:rFonts w:ascii="Arial" w:hAnsi="Arial" w:cs="Arial"/>
          <w:b/>
          <w:i/>
          <w:sz w:val="16"/>
          <w:lang w:val="es-MX" w:eastAsia="en-US"/>
        </w:rPr>
      </w:pPr>
      <w:r w:rsidRPr="00B84A68">
        <w:rPr>
          <w:rFonts w:ascii="Arial" w:hAnsi="Arial" w:cs="Arial"/>
          <w:b/>
          <w:i/>
          <w:sz w:val="16"/>
          <w:lang w:val="es-MX" w:eastAsia="en-US"/>
        </w:rPr>
        <w:t xml:space="preserve">Fracción </w:t>
      </w:r>
      <w:proofErr w:type="gramStart"/>
      <w:r w:rsidRPr="00B84A68">
        <w:rPr>
          <w:rFonts w:ascii="Arial" w:hAnsi="Arial" w:cs="Arial"/>
          <w:b/>
          <w:i/>
          <w:sz w:val="16"/>
          <w:lang w:val="es-MX" w:eastAsia="en-US"/>
        </w:rPr>
        <w:t xml:space="preserve">Reformada, </w:t>
      </w:r>
      <w:r w:rsidRPr="00B84A68">
        <w:rPr>
          <w:rFonts w:ascii="Arial" w:hAnsi="Arial" w:cs="Arial"/>
          <w:b/>
          <w:i/>
          <w:sz w:val="16"/>
          <w:lang w:eastAsia="en-US"/>
        </w:rPr>
        <w:t xml:space="preserve"> P.O.</w:t>
      </w:r>
      <w:proofErr w:type="gramEnd"/>
      <w:r w:rsidRPr="00B84A68">
        <w:rPr>
          <w:rFonts w:ascii="Arial" w:hAnsi="Arial" w:cs="Arial"/>
          <w:b/>
          <w:i/>
          <w:sz w:val="16"/>
          <w:lang w:eastAsia="en-US"/>
        </w:rPr>
        <w:t xml:space="preserve"> No. 82</w:t>
      </w:r>
      <w:r w:rsidRPr="00B84A68">
        <w:rPr>
          <w:rFonts w:ascii="Arial" w:hAnsi="Arial" w:cs="Arial"/>
          <w:b/>
          <w:i/>
          <w:sz w:val="16"/>
          <w:lang w:val="es-MX" w:eastAsia="en-US"/>
        </w:rPr>
        <w:t xml:space="preserve">, del </w:t>
      </w:r>
      <w:proofErr w:type="gramStart"/>
      <w:r w:rsidRPr="00B84A68">
        <w:rPr>
          <w:rFonts w:ascii="Arial" w:hAnsi="Arial" w:cs="Arial"/>
          <w:b/>
          <w:i/>
          <w:sz w:val="16"/>
          <w:lang w:val="es-MX" w:eastAsia="en-US"/>
        </w:rPr>
        <w:t>11  de</w:t>
      </w:r>
      <w:proofErr w:type="gramEnd"/>
      <w:r w:rsidRPr="00B84A68">
        <w:rPr>
          <w:rFonts w:ascii="Arial" w:hAnsi="Arial" w:cs="Arial"/>
          <w:b/>
          <w:i/>
          <w:sz w:val="16"/>
          <w:lang w:val="es-MX" w:eastAsia="en-US"/>
        </w:rPr>
        <w:t xml:space="preserve"> julio de 2023</w:t>
      </w:r>
    </w:p>
    <w:p w14:paraId="5C0A5644" w14:textId="77777777" w:rsidR="00B84A68" w:rsidRPr="00B84A68" w:rsidRDefault="00B84A68" w:rsidP="00B84A68">
      <w:pPr>
        <w:jc w:val="right"/>
        <w:rPr>
          <w:rFonts w:ascii="Arial" w:hAnsi="Arial" w:cs="Arial"/>
          <w:b/>
          <w:i/>
          <w:sz w:val="16"/>
          <w:lang w:val="es-MX" w:eastAsia="en-US"/>
        </w:rPr>
      </w:pPr>
      <w:hyperlink r:id="rId16" w:history="1">
        <w:r w:rsidRPr="00B84A68">
          <w:rPr>
            <w:rStyle w:val="Hipervnculo"/>
            <w:rFonts w:ascii="Arial" w:hAnsi="Arial" w:cs="Arial"/>
            <w:b/>
            <w:i/>
            <w:sz w:val="16"/>
            <w:lang w:val="es-MX" w:eastAsia="en-US"/>
          </w:rPr>
          <w:t>https://po.tamaulipas.gob.mx/wp-content/uploads/2023/07/cxlviii-82-110723.pdf</w:t>
        </w:r>
      </w:hyperlink>
    </w:p>
    <w:p w14:paraId="139C4DF1" w14:textId="77777777" w:rsidR="009025BC" w:rsidRPr="005A40DF" w:rsidRDefault="009025BC" w:rsidP="009025BC">
      <w:pPr>
        <w:jc w:val="both"/>
        <w:rPr>
          <w:rFonts w:ascii="Arial" w:hAnsi="Arial" w:cs="Arial"/>
          <w:color w:val="000000"/>
          <w:sz w:val="14"/>
        </w:rPr>
      </w:pPr>
    </w:p>
    <w:p w14:paraId="6E66C4DB" w14:textId="77777777" w:rsidR="009025BC" w:rsidRPr="0079771C" w:rsidRDefault="009025BC" w:rsidP="009025BC">
      <w:pPr>
        <w:jc w:val="both"/>
        <w:rPr>
          <w:rFonts w:ascii="Arial" w:hAnsi="Arial" w:cs="Arial"/>
          <w:color w:val="000000"/>
          <w:sz w:val="20"/>
        </w:rPr>
      </w:pPr>
      <w:r w:rsidRPr="0079771C">
        <w:rPr>
          <w:rFonts w:ascii="Arial" w:hAnsi="Arial" w:cs="Arial"/>
          <w:b/>
          <w:color w:val="000000"/>
          <w:sz w:val="20"/>
        </w:rPr>
        <w:t>XXXVII.-</w:t>
      </w:r>
      <w:r w:rsidRPr="0079771C">
        <w:rPr>
          <w:rFonts w:ascii="Arial" w:hAnsi="Arial" w:cs="Arial"/>
          <w:color w:val="000000"/>
          <w:sz w:val="20"/>
        </w:rPr>
        <w:t xml:space="preserve"> Sensibilización: Es el proceso de concientización dirigido a la sociedad en general, para fomentar actitudes incluyentes y percepciones positivas, con base en el modelo social, de las personas con discapacidad y del respeto a sus derechos y libertades fundamentales;</w:t>
      </w:r>
    </w:p>
    <w:p w14:paraId="779AE923" w14:textId="77777777" w:rsidR="009025BC" w:rsidRPr="005A40DF" w:rsidRDefault="009025BC" w:rsidP="009025BC">
      <w:pPr>
        <w:jc w:val="both"/>
        <w:rPr>
          <w:rFonts w:ascii="Arial" w:hAnsi="Arial" w:cs="Arial"/>
          <w:color w:val="000000"/>
          <w:sz w:val="14"/>
        </w:rPr>
      </w:pPr>
    </w:p>
    <w:p w14:paraId="0CEECCFE" w14:textId="77777777" w:rsidR="00616735" w:rsidRDefault="009025BC" w:rsidP="00C3489F">
      <w:pPr>
        <w:jc w:val="both"/>
        <w:rPr>
          <w:rFonts w:ascii="Arial" w:hAnsi="Arial" w:cs="Arial"/>
          <w:color w:val="000000"/>
          <w:sz w:val="20"/>
        </w:rPr>
      </w:pPr>
      <w:r w:rsidRPr="0079771C">
        <w:rPr>
          <w:rFonts w:ascii="Arial" w:hAnsi="Arial" w:cs="Arial"/>
          <w:b/>
          <w:color w:val="000000"/>
          <w:sz w:val="20"/>
        </w:rPr>
        <w:t>XXXVIII.-</w:t>
      </w:r>
      <w:r w:rsidRPr="0079771C">
        <w:rPr>
          <w:rFonts w:ascii="Arial" w:hAnsi="Arial" w:cs="Arial"/>
          <w:color w:val="000000"/>
          <w:sz w:val="20"/>
        </w:rPr>
        <w:t xml:space="preserve"> </w:t>
      </w:r>
      <w:r w:rsidR="00616735" w:rsidRPr="00616735">
        <w:rPr>
          <w:rFonts w:ascii="Arial" w:hAnsi="Arial" w:cs="Arial"/>
          <w:color w:val="000000"/>
          <w:sz w:val="20"/>
        </w:rPr>
        <w:t>Sistema de Escritura Braille: Sistema para la comunicación representado mediante signos en relieve, leídos en forma táctil por las personas ciegas;</w:t>
      </w:r>
    </w:p>
    <w:p w14:paraId="403AE7B1"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ED74CB7"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17" w:history="1">
        <w:r w:rsidRPr="001A0B48">
          <w:rPr>
            <w:rStyle w:val="Hipervnculo"/>
            <w:rFonts w:ascii="Arial" w:hAnsi="Arial" w:cs="Arial"/>
            <w:b/>
            <w:i/>
            <w:sz w:val="16"/>
            <w:szCs w:val="16"/>
            <w:lang w:val="es-MX"/>
          </w:rPr>
          <w:t>https://po.tamaulipas.gob.mx/wp-content/uploads/2023/02/cxlviii-23-220223.pdf</w:t>
        </w:r>
      </w:hyperlink>
    </w:p>
    <w:p w14:paraId="14A6D309" w14:textId="77777777" w:rsidR="00616735" w:rsidRPr="005A40DF" w:rsidRDefault="00616735" w:rsidP="00616735">
      <w:pPr>
        <w:pStyle w:val="Prrafodelista"/>
        <w:autoSpaceDE w:val="0"/>
        <w:autoSpaceDN w:val="0"/>
        <w:adjustRightInd w:val="0"/>
        <w:ind w:left="1004"/>
        <w:jc w:val="right"/>
        <w:rPr>
          <w:rFonts w:ascii="Arial" w:hAnsi="Arial" w:cs="Arial"/>
          <w:b/>
          <w:i/>
          <w:sz w:val="14"/>
          <w:szCs w:val="16"/>
          <w:lang w:val="es-MX"/>
        </w:rPr>
      </w:pPr>
    </w:p>
    <w:p w14:paraId="5EFACFD8" w14:textId="77777777" w:rsidR="00C3489F" w:rsidRDefault="00616735" w:rsidP="00C3489F">
      <w:pPr>
        <w:jc w:val="both"/>
        <w:rPr>
          <w:rFonts w:ascii="Arial" w:hAnsi="Arial" w:cs="Arial"/>
          <w:color w:val="000000"/>
          <w:sz w:val="20"/>
        </w:rPr>
      </w:pPr>
      <w:r w:rsidRPr="00616735">
        <w:rPr>
          <w:rFonts w:ascii="Arial" w:hAnsi="Arial" w:cs="Arial"/>
          <w:b/>
          <w:color w:val="000000"/>
          <w:sz w:val="20"/>
        </w:rPr>
        <w:t>XXXIX.-</w:t>
      </w:r>
      <w:r>
        <w:rPr>
          <w:rFonts w:ascii="Arial" w:hAnsi="Arial" w:cs="Arial"/>
          <w:color w:val="000000"/>
          <w:sz w:val="20"/>
        </w:rPr>
        <w:t xml:space="preserve"> </w:t>
      </w:r>
      <w:r w:rsidR="009025BC" w:rsidRPr="0079771C">
        <w:rPr>
          <w:rFonts w:ascii="Arial" w:hAnsi="Arial" w:cs="Arial"/>
          <w:color w:val="000000"/>
          <w:sz w:val="20"/>
        </w:rPr>
        <w:t xml:space="preserve">Sistema Intersectorial: Sistema Intersectorial de Protección y Gestión Integral de Derechos de </w:t>
      </w:r>
      <w:r w:rsidR="00C3489F">
        <w:rPr>
          <w:rFonts w:ascii="Arial" w:hAnsi="Arial" w:cs="Arial"/>
          <w:color w:val="000000"/>
          <w:sz w:val="20"/>
        </w:rPr>
        <w:t xml:space="preserve">las Personas con Discapacidad; </w:t>
      </w:r>
    </w:p>
    <w:p w14:paraId="5704678F" w14:textId="77777777" w:rsidR="00C3489F" w:rsidRPr="00422AFC" w:rsidRDefault="005A40DF" w:rsidP="00C3489F">
      <w:pPr>
        <w:jc w:val="right"/>
        <w:rPr>
          <w:rFonts w:ascii="Arial" w:hAnsi="Arial" w:cs="Arial"/>
          <w:b/>
          <w:i/>
          <w:kern w:val="28"/>
          <w:sz w:val="16"/>
          <w:lang w:val="es-MX"/>
        </w:rPr>
      </w:pPr>
      <w:r>
        <w:rPr>
          <w:rFonts w:ascii="Arial" w:hAnsi="Arial" w:cs="Arial"/>
          <w:b/>
          <w:i/>
          <w:kern w:val="28"/>
          <w:sz w:val="16"/>
          <w:lang w:val="es-MX"/>
        </w:rPr>
        <w:t>Párrafo R</w:t>
      </w:r>
      <w:r w:rsidR="00C3489F">
        <w:rPr>
          <w:rFonts w:ascii="Arial" w:hAnsi="Arial" w:cs="Arial"/>
          <w:b/>
          <w:i/>
          <w:kern w:val="28"/>
          <w:sz w:val="16"/>
          <w:lang w:val="es-MX"/>
        </w:rPr>
        <w:t>eformado, P.O. No. 41</w:t>
      </w:r>
      <w:r w:rsidR="00C3489F" w:rsidRPr="00422AFC">
        <w:rPr>
          <w:rFonts w:ascii="Arial" w:hAnsi="Arial" w:cs="Arial"/>
          <w:b/>
          <w:i/>
          <w:kern w:val="28"/>
          <w:sz w:val="16"/>
          <w:lang w:val="es-MX"/>
        </w:rPr>
        <w:t xml:space="preserve">, del </w:t>
      </w:r>
      <w:r w:rsidR="00C3489F">
        <w:rPr>
          <w:rFonts w:ascii="Arial" w:hAnsi="Arial" w:cs="Arial"/>
          <w:b/>
          <w:i/>
          <w:kern w:val="28"/>
          <w:sz w:val="16"/>
          <w:lang w:val="es-MX"/>
        </w:rPr>
        <w:t xml:space="preserve">6 de </w:t>
      </w:r>
      <w:proofErr w:type="gramStart"/>
      <w:r w:rsidR="00C3489F">
        <w:rPr>
          <w:rFonts w:ascii="Arial" w:hAnsi="Arial" w:cs="Arial"/>
          <w:b/>
          <w:i/>
          <w:kern w:val="28"/>
          <w:sz w:val="16"/>
          <w:lang w:val="es-MX"/>
        </w:rPr>
        <w:t>abril  de</w:t>
      </w:r>
      <w:proofErr w:type="gramEnd"/>
      <w:r w:rsidR="00C3489F">
        <w:rPr>
          <w:rFonts w:ascii="Arial" w:hAnsi="Arial" w:cs="Arial"/>
          <w:b/>
          <w:i/>
          <w:kern w:val="28"/>
          <w:sz w:val="16"/>
          <w:lang w:val="es-MX"/>
        </w:rPr>
        <w:t xml:space="preserve"> 2022</w:t>
      </w:r>
      <w:r w:rsidR="00C3489F" w:rsidRPr="00422AFC">
        <w:rPr>
          <w:rFonts w:ascii="Arial" w:hAnsi="Arial" w:cs="Arial"/>
          <w:b/>
          <w:i/>
          <w:kern w:val="28"/>
          <w:sz w:val="16"/>
          <w:lang w:val="es-MX"/>
        </w:rPr>
        <w:t>.</w:t>
      </w:r>
    </w:p>
    <w:p w14:paraId="5F05CDD6" w14:textId="77777777" w:rsidR="00A10469" w:rsidRDefault="007802FC" w:rsidP="00A10469">
      <w:pPr>
        <w:autoSpaceDE w:val="0"/>
        <w:autoSpaceDN w:val="0"/>
        <w:adjustRightInd w:val="0"/>
        <w:ind w:right="-1"/>
        <w:jc w:val="right"/>
        <w:rPr>
          <w:rStyle w:val="Hipervnculo"/>
          <w:rFonts w:ascii="Arial" w:hAnsi="Arial" w:cs="Arial"/>
          <w:b/>
          <w:i/>
          <w:sz w:val="16"/>
          <w:szCs w:val="16"/>
        </w:rPr>
      </w:pPr>
      <w:hyperlink r:id="rId18" w:history="1">
        <w:r w:rsidRPr="00C3489F">
          <w:rPr>
            <w:rStyle w:val="Hipervnculo"/>
            <w:rFonts w:ascii="Arial" w:hAnsi="Arial" w:cs="Arial"/>
            <w:b/>
            <w:i/>
            <w:sz w:val="16"/>
            <w:szCs w:val="16"/>
          </w:rPr>
          <w:t>https://po.tamaulipas.gob.mx/wp-content/uploads/2022/04/cxlvii-41-060422F.pdf</w:t>
        </w:r>
      </w:hyperlink>
    </w:p>
    <w:p w14:paraId="7CB6725D" w14:textId="77777777" w:rsidR="0030634F" w:rsidRPr="005A40DF" w:rsidRDefault="0030634F" w:rsidP="00A10469">
      <w:pPr>
        <w:autoSpaceDE w:val="0"/>
        <w:autoSpaceDN w:val="0"/>
        <w:adjustRightInd w:val="0"/>
        <w:ind w:right="-1"/>
        <w:jc w:val="right"/>
        <w:rPr>
          <w:b/>
          <w:i/>
          <w:sz w:val="8"/>
          <w:szCs w:val="16"/>
        </w:rPr>
      </w:pPr>
    </w:p>
    <w:p w14:paraId="7E4E6200" w14:textId="77777777" w:rsidR="00616735" w:rsidRDefault="005A40DF"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kern w:val="28"/>
          <w:sz w:val="16"/>
          <w:lang w:val="es-MX"/>
        </w:rPr>
        <w:t>Fracción R</w:t>
      </w:r>
      <w:r w:rsidR="00616735" w:rsidRPr="00616735">
        <w:rPr>
          <w:rFonts w:ascii="Arial" w:hAnsi="Arial" w:cs="Arial"/>
          <w:b/>
          <w:i/>
          <w:kern w:val="28"/>
          <w:sz w:val="16"/>
          <w:lang w:val="es-MX"/>
        </w:rPr>
        <w:t>ecorrida (antes fracción XXXVIII)</w:t>
      </w:r>
      <w:r w:rsidR="00616735">
        <w:rPr>
          <w:rFonts w:ascii="Arial" w:hAnsi="Arial" w:cs="Arial"/>
          <w:b/>
          <w:i/>
          <w:kern w:val="28"/>
          <w:sz w:val="16"/>
          <w:lang w:val="es-MX"/>
        </w:rPr>
        <w:t xml:space="preserve"> </w:t>
      </w:r>
      <w:r w:rsidR="00616735">
        <w:rPr>
          <w:rFonts w:ascii="Arial" w:hAnsi="Arial" w:cs="Arial"/>
          <w:b/>
          <w:i/>
          <w:sz w:val="16"/>
          <w:szCs w:val="16"/>
        </w:rPr>
        <w:t>P.O.  No. 23</w:t>
      </w:r>
      <w:r w:rsidR="00616735">
        <w:rPr>
          <w:rFonts w:ascii="Arial" w:hAnsi="Arial" w:cs="Arial"/>
          <w:b/>
          <w:i/>
          <w:sz w:val="16"/>
          <w:szCs w:val="16"/>
          <w:lang w:val="es-MX"/>
        </w:rPr>
        <w:t>, del 22</w:t>
      </w:r>
      <w:r w:rsidR="00616735" w:rsidRPr="00D65024">
        <w:rPr>
          <w:rFonts w:ascii="Arial" w:hAnsi="Arial" w:cs="Arial"/>
          <w:b/>
          <w:i/>
          <w:sz w:val="16"/>
          <w:szCs w:val="16"/>
          <w:lang w:val="es-MX"/>
        </w:rPr>
        <w:t xml:space="preserve"> de</w:t>
      </w:r>
      <w:r w:rsidR="00616735">
        <w:rPr>
          <w:rFonts w:ascii="Arial" w:hAnsi="Arial" w:cs="Arial"/>
          <w:b/>
          <w:i/>
          <w:sz w:val="16"/>
          <w:szCs w:val="16"/>
          <w:lang w:val="es-MX"/>
        </w:rPr>
        <w:t xml:space="preserve"> febrero de 2023</w:t>
      </w:r>
    </w:p>
    <w:p w14:paraId="2012A2E5"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19" w:history="1">
        <w:r w:rsidRPr="001A0B48">
          <w:rPr>
            <w:rStyle w:val="Hipervnculo"/>
            <w:rFonts w:ascii="Arial" w:hAnsi="Arial" w:cs="Arial"/>
            <w:b/>
            <w:i/>
            <w:sz w:val="16"/>
            <w:szCs w:val="16"/>
            <w:lang w:val="es-MX"/>
          </w:rPr>
          <w:t>https://po.tamaulipas.gob.mx/wp-content/uploads/2023/02/cxlviii-23-220223.pdf</w:t>
        </w:r>
      </w:hyperlink>
    </w:p>
    <w:p w14:paraId="05FFFFA4" w14:textId="77777777" w:rsidR="00616735" w:rsidRPr="005A40DF" w:rsidRDefault="00616735" w:rsidP="00616735">
      <w:pPr>
        <w:autoSpaceDE w:val="0"/>
        <w:autoSpaceDN w:val="0"/>
        <w:adjustRightInd w:val="0"/>
        <w:ind w:right="-1"/>
        <w:rPr>
          <w:b/>
          <w:i/>
          <w:sz w:val="14"/>
          <w:szCs w:val="16"/>
        </w:rPr>
      </w:pPr>
    </w:p>
    <w:p w14:paraId="48FEDEE4" w14:textId="77777777" w:rsidR="009025BC" w:rsidRPr="00A10469" w:rsidRDefault="00616735" w:rsidP="00A10469">
      <w:pPr>
        <w:autoSpaceDE w:val="0"/>
        <w:autoSpaceDN w:val="0"/>
        <w:adjustRightInd w:val="0"/>
        <w:ind w:right="-1"/>
        <w:jc w:val="both"/>
        <w:rPr>
          <w:b/>
          <w:i/>
          <w:sz w:val="16"/>
          <w:szCs w:val="16"/>
        </w:rPr>
      </w:pPr>
      <w:r>
        <w:rPr>
          <w:rFonts w:ascii="Arial" w:hAnsi="Arial" w:cs="Arial"/>
          <w:b/>
          <w:color w:val="000000"/>
          <w:sz w:val="20"/>
        </w:rPr>
        <w:t>XL</w:t>
      </w:r>
      <w:r w:rsidR="009025BC" w:rsidRPr="0079771C">
        <w:rPr>
          <w:rFonts w:ascii="Arial" w:hAnsi="Arial" w:cs="Arial"/>
          <w:b/>
          <w:color w:val="000000"/>
          <w:sz w:val="20"/>
        </w:rPr>
        <w:t>.-</w:t>
      </w:r>
      <w:r w:rsidR="009025BC" w:rsidRPr="0079771C">
        <w:rPr>
          <w:rFonts w:ascii="Arial" w:hAnsi="Arial" w:cs="Arial"/>
          <w:color w:val="000000"/>
          <w:sz w:val="20"/>
        </w:rPr>
        <w:t xml:space="preserve"> </w:t>
      </w:r>
      <w:r w:rsidRPr="00616735">
        <w:rPr>
          <w:rFonts w:ascii="Arial" w:hAnsi="Arial" w:cs="Arial"/>
          <w:color w:val="000000"/>
          <w:sz w:val="20"/>
        </w:rPr>
        <w:t>Transversalidad: Es el proceso mediante el cual se instrumentan las políticas, programas y acciones, desarrollados por las dependencias y entidades de la administración pública, que proveen bienes y servicios a la población con discapacidad con un propósito común, y basados en un esquema de acción y coordinación de esfuerzos y recursos en tres dimensiones: vertical, horizontal y de fondo;</w:t>
      </w:r>
    </w:p>
    <w:p w14:paraId="74B9A006" w14:textId="77777777" w:rsidR="007802FC" w:rsidRPr="00422AFC" w:rsidRDefault="005A40DF" w:rsidP="007802FC">
      <w:pPr>
        <w:jc w:val="right"/>
        <w:rPr>
          <w:rFonts w:ascii="Arial" w:hAnsi="Arial" w:cs="Arial"/>
          <w:b/>
          <w:i/>
          <w:kern w:val="28"/>
          <w:sz w:val="16"/>
          <w:lang w:val="es-MX"/>
        </w:rPr>
      </w:pPr>
      <w:r>
        <w:rPr>
          <w:rFonts w:ascii="Arial" w:hAnsi="Arial" w:cs="Arial"/>
          <w:b/>
          <w:i/>
          <w:kern w:val="28"/>
          <w:sz w:val="16"/>
          <w:lang w:val="es-MX"/>
        </w:rPr>
        <w:t>Párrafo R</w:t>
      </w:r>
      <w:r w:rsidR="007802FC">
        <w:rPr>
          <w:rFonts w:ascii="Arial" w:hAnsi="Arial" w:cs="Arial"/>
          <w:b/>
          <w:i/>
          <w:kern w:val="28"/>
          <w:sz w:val="16"/>
          <w:lang w:val="es-MX"/>
        </w:rPr>
        <w:t>eformado, P.O. No. 41</w:t>
      </w:r>
      <w:r w:rsidR="007802FC" w:rsidRPr="00422AFC">
        <w:rPr>
          <w:rFonts w:ascii="Arial" w:hAnsi="Arial" w:cs="Arial"/>
          <w:b/>
          <w:i/>
          <w:kern w:val="28"/>
          <w:sz w:val="16"/>
          <w:lang w:val="es-MX"/>
        </w:rPr>
        <w:t xml:space="preserve">, del </w:t>
      </w:r>
      <w:r w:rsidR="007802FC">
        <w:rPr>
          <w:rFonts w:ascii="Arial" w:hAnsi="Arial" w:cs="Arial"/>
          <w:b/>
          <w:i/>
          <w:kern w:val="28"/>
          <w:sz w:val="16"/>
          <w:lang w:val="es-MX"/>
        </w:rPr>
        <w:t xml:space="preserve">6 de </w:t>
      </w:r>
      <w:proofErr w:type="gramStart"/>
      <w:r w:rsidR="007802FC">
        <w:rPr>
          <w:rFonts w:ascii="Arial" w:hAnsi="Arial" w:cs="Arial"/>
          <w:b/>
          <w:i/>
          <w:kern w:val="28"/>
          <w:sz w:val="16"/>
          <w:lang w:val="es-MX"/>
        </w:rPr>
        <w:t>abril  de</w:t>
      </w:r>
      <w:proofErr w:type="gramEnd"/>
      <w:r w:rsidR="007802FC">
        <w:rPr>
          <w:rFonts w:ascii="Arial" w:hAnsi="Arial" w:cs="Arial"/>
          <w:b/>
          <w:i/>
          <w:kern w:val="28"/>
          <w:sz w:val="16"/>
          <w:lang w:val="es-MX"/>
        </w:rPr>
        <w:t xml:space="preserve"> 2022</w:t>
      </w:r>
      <w:r w:rsidR="007802FC" w:rsidRPr="00422AFC">
        <w:rPr>
          <w:rFonts w:ascii="Arial" w:hAnsi="Arial" w:cs="Arial"/>
          <w:b/>
          <w:i/>
          <w:kern w:val="28"/>
          <w:sz w:val="16"/>
          <w:lang w:val="es-MX"/>
        </w:rPr>
        <w:t>.</w:t>
      </w:r>
    </w:p>
    <w:p w14:paraId="103D0629" w14:textId="77777777" w:rsidR="007802FC" w:rsidRDefault="007802FC" w:rsidP="007802FC">
      <w:pPr>
        <w:autoSpaceDE w:val="0"/>
        <w:autoSpaceDN w:val="0"/>
        <w:adjustRightInd w:val="0"/>
        <w:ind w:right="-1"/>
        <w:jc w:val="right"/>
        <w:rPr>
          <w:rFonts w:ascii="Arial" w:hAnsi="Arial" w:cs="Arial"/>
          <w:b/>
          <w:i/>
          <w:sz w:val="16"/>
          <w:szCs w:val="16"/>
        </w:rPr>
      </w:pPr>
      <w:hyperlink r:id="rId20" w:history="1">
        <w:r w:rsidRPr="00C3489F">
          <w:rPr>
            <w:rStyle w:val="Hipervnculo"/>
            <w:rFonts w:ascii="Arial" w:hAnsi="Arial" w:cs="Arial"/>
            <w:b/>
            <w:i/>
            <w:sz w:val="16"/>
            <w:szCs w:val="16"/>
          </w:rPr>
          <w:t>https://po.tamaulipas.gob.mx/wp-content/uploads/2022/04/cxlvii-41-060422F.pdf</w:t>
        </w:r>
      </w:hyperlink>
    </w:p>
    <w:p w14:paraId="10220FAA" w14:textId="77777777" w:rsidR="007802FC" w:rsidRPr="005A40DF" w:rsidRDefault="007802FC" w:rsidP="007802FC">
      <w:pPr>
        <w:autoSpaceDE w:val="0"/>
        <w:autoSpaceDN w:val="0"/>
        <w:adjustRightInd w:val="0"/>
        <w:ind w:right="-1"/>
        <w:jc w:val="right"/>
        <w:rPr>
          <w:rFonts w:ascii="Arial" w:hAnsi="Arial" w:cs="Arial"/>
          <w:b/>
          <w:i/>
          <w:sz w:val="4"/>
          <w:szCs w:val="16"/>
        </w:rPr>
      </w:pPr>
    </w:p>
    <w:p w14:paraId="05BFAC27" w14:textId="77777777" w:rsidR="00616735" w:rsidRDefault="005A40DF"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kern w:val="28"/>
          <w:sz w:val="16"/>
          <w:lang w:val="es-MX"/>
        </w:rPr>
        <w:t>Fracción R</w:t>
      </w:r>
      <w:r w:rsidR="00616735" w:rsidRPr="00616735">
        <w:rPr>
          <w:rFonts w:ascii="Arial" w:hAnsi="Arial" w:cs="Arial"/>
          <w:b/>
          <w:i/>
          <w:kern w:val="28"/>
          <w:sz w:val="16"/>
          <w:lang w:val="es-MX"/>
        </w:rPr>
        <w:t xml:space="preserve">ecorrida (antes fracción </w:t>
      </w:r>
      <w:r w:rsidR="00616735">
        <w:rPr>
          <w:rFonts w:ascii="Arial" w:hAnsi="Arial" w:cs="Arial"/>
          <w:b/>
          <w:i/>
          <w:kern w:val="28"/>
          <w:sz w:val="16"/>
          <w:lang w:val="es-MX"/>
        </w:rPr>
        <w:t>XXXIX</w:t>
      </w:r>
      <w:r w:rsidR="00616735" w:rsidRPr="00616735">
        <w:rPr>
          <w:rFonts w:ascii="Arial" w:hAnsi="Arial" w:cs="Arial"/>
          <w:b/>
          <w:i/>
          <w:kern w:val="28"/>
          <w:sz w:val="16"/>
          <w:lang w:val="es-MX"/>
        </w:rPr>
        <w:t>)</w:t>
      </w:r>
      <w:r w:rsidR="00616735">
        <w:rPr>
          <w:rFonts w:ascii="Arial" w:hAnsi="Arial" w:cs="Arial"/>
          <w:b/>
          <w:i/>
          <w:kern w:val="28"/>
          <w:sz w:val="16"/>
          <w:lang w:val="es-MX"/>
        </w:rPr>
        <w:t xml:space="preserve"> </w:t>
      </w:r>
      <w:r w:rsidR="00616735">
        <w:rPr>
          <w:rFonts w:ascii="Arial" w:hAnsi="Arial" w:cs="Arial"/>
          <w:b/>
          <w:i/>
          <w:sz w:val="16"/>
          <w:szCs w:val="16"/>
        </w:rPr>
        <w:t>P.O.  No. 23</w:t>
      </w:r>
      <w:r w:rsidR="00616735">
        <w:rPr>
          <w:rFonts w:ascii="Arial" w:hAnsi="Arial" w:cs="Arial"/>
          <w:b/>
          <w:i/>
          <w:sz w:val="16"/>
          <w:szCs w:val="16"/>
          <w:lang w:val="es-MX"/>
        </w:rPr>
        <w:t>, del 22</w:t>
      </w:r>
      <w:r w:rsidR="00616735" w:rsidRPr="00D65024">
        <w:rPr>
          <w:rFonts w:ascii="Arial" w:hAnsi="Arial" w:cs="Arial"/>
          <w:b/>
          <w:i/>
          <w:sz w:val="16"/>
          <w:szCs w:val="16"/>
          <w:lang w:val="es-MX"/>
        </w:rPr>
        <w:t xml:space="preserve"> de</w:t>
      </w:r>
      <w:r w:rsidR="00616735">
        <w:rPr>
          <w:rFonts w:ascii="Arial" w:hAnsi="Arial" w:cs="Arial"/>
          <w:b/>
          <w:i/>
          <w:sz w:val="16"/>
          <w:szCs w:val="16"/>
          <w:lang w:val="es-MX"/>
        </w:rPr>
        <w:t xml:space="preserve"> febrero de 2023</w:t>
      </w:r>
    </w:p>
    <w:p w14:paraId="253BFAE8"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21" w:history="1">
        <w:r w:rsidRPr="001A0B48">
          <w:rPr>
            <w:rStyle w:val="Hipervnculo"/>
            <w:rFonts w:ascii="Arial" w:hAnsi="Arial" w:cs="Arial"/>
            <w:b/>
            <w:i/>
            <w:sz w:val="16"/>
            <w:szCs w:val="16"/>
            <w:lang w:val="es-MX"/>
          </w:rPr>
          <w:t>https://po.tamaulipas.gob.mx/wp-content/uploads/2023/02/cxlviii-23-220223.pdf</w:t>
        </w:r>
      </w:hyperlink>
    </w:p>
    <w:p w14:paraId="09156C9A" w14:textId="77777777" w:rsidR="00616735" w:rsidRPr="005A40DF" w:rsidRDefault="00616735" w:rsidP="007802FC">
      <w:pPr>
        <w:autoSpaceDE w:val="0"/>
        <w:autoSpaceDN w:val="0"/>
        <w:adjustRightInd w:val="0"/>
        <w:ind w:right="-1"/>
        <w:jc w:val="both"/>
        <w:rPr>
          <w:rFonts w:ascii="Arial" w:hAnsi="Arial" w:cs="Arial"/>
          <w:b/>
          <w:color w:val="000000"/>
          <w:sz w:val="14"/>
        </w:rPr>
      </w:pPr>
    </w:p>
    <w:p w14:paraId="15F40D04" w14:textId="77777777" w:rsidR="00616735" w:rsidRPr="00616735" w:rsidRDefault="00616735" w:rsidP="007802FC">
      <w:pPr>
        <w:autoSpaceDE w:val="0"/>
        <w:autoSpaceDN w:val="0"/>
        <w:adjustRightInd w:val="0"/>
        <w:ind w:right="-1"/>
        <w:jc w:val="both"/>
        <w:rPr>
          <w:rFonts w:ascii="Arial" w:hAnsi="Arial" w:cs="Arial"/>
          <w:color w:val="000000"/>
          <w:sz w:val="20"/>
        </w:rPr>
      </w:pPr>
      <w:r w:rsidRPr="00616735">
        <w:rPr>
          <w:rFonts w:ascii="Arial" w:hAnsi="Arial" w:cs="Arial"/>
          <w:b/>
          <w:color w:val="000000"/>
          <w:sz w:val="20"/>
        </w:rPr>
        <w:t>XLI.-</w:t>
      </w:r>
      <w:r w:rsidRPr="00616735">
        <w:rPr>
          <w:rFonts w:ascii="Arial" w:hAnsi="Arial" w:cs="Arial"/>
          <w:color w:val="000000"/>
          <w:sz w:val="20"/>
        </w:rPr>
        <w:t xml:space="preserve"> Secretaría Ejecutiva: La </w:t>
      </w:r>
      <w:proofErr w:type="gramStart"/>
      <w:r w:rsidRPr="00616735">
        <w:rPr>
          <w:rFonts w:ascii="Arial" w:hAnsi="Arial" w:cs="Arial"/>
          <w:color w:val="000000"/>
          <w:sz w:val="20"/>
        </w:rPr>
        <w:t>Secretaria Ejecutiva</w:t>
      </w:r>
      <w:proofErr w:type="gramEnd"/>
      <w:r w:rsidRPr="00616735">
        <w:rPr>
          <w:rFonts w:ascii="Arial" w:hAnsi="Arial" w:cs="Arial"/>
          <w:color w:val="000000"/>
          <w:sz w:val="20"/>
        </w:rPr>
        <w:t xml:space="preserve"> del Sistema Intersectorial de Protección de los Derechos de las Personas con Discapacidad, por sus siglas SIPRODDIS; y </w:t>
      </w:r>
    </w:p>
    <w:p w14:paraId="4EA4075A" w14:textId="77777777" w:rsidR="00616735" w:rsidRPr="00422AFC" w:rsidRDefault="00616735" w:rsidP="00616735">
      <w:pPr>
        <w:jc w:val="right"/>
        <w:rPr>
          <w:rFonts w:ascii="Arial" w:hAnsi="Arial" w:cs="Arial"/>
          <w:b/>
          <w:i/>
          <w:kern w:val="28"/>
          <w:sz w:val="16"/>
          <w:lang w:val="es-MX"/>
        </w:rPr>
      </w:pPr>
      <w:r>
        <w:rPr>
          <w:rFonts w:ascii="Arial" w:hAnsi="Arial" w:cs="Arial"/>
          <w:b/>
          <w:i/>
          <w:kern w:val="28"/>
          <w:sz w:val="16"/>
          <w:lang w:val="es-MX"/>
        </w:rPr>
        <w:t>Párrafo</w:t>
      </w:r>
      <w:r w:rsidR="005A40DF">
        <w:rPr>
          <w:rFonts w:ascii="Arial" w:hAnsi="Arial" w:cs="Arial"/>
          <w:b/>
          <w:i/>
          <w:kern w:val="28"/>
          <w:sz w:val="16"/>
          <w:lang w:val="es-MX"/>
        </w:rPr>
        <w:t xml:space="preserve"> A</w:t>
      </w:r>
      <w:r>
        <w:rPr>
          <w:rFonts w:ascii="Arial" w:hAnsi="Arial" w:cs="Arial"/>
          <w:b/>
          <w:i/>
          <w:kern w:val="28"/>
          <w:sz w:val="16"/>
          <w:lang w:val="es-MX"/>
        </w:rPr>
        <w:t>dicionado,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05BAEAAE" w14:textId="77777777" w:rsidR="00616735" w:rsidRDefault="00616735" w:rsidP="00616735">
      <w:pPr>
        <w:autoSpaceDE w:val="0"/>
        <w:autoSpaceDN w:val="0"/>
        <w:adjustRightInd w:val="0"/>
        <w:ind w:right="-1"/>
        <w:jc w:val="right"/>
        <w:rPr>
          <w:rStyle w:val="Hipervnculo"/>
          <w:rFonts w:ascii="Arial" w:hAnsi="Arial" w:cs="Arial"/>
          <w:b/>
          <w:i/>
          <w:sz w:val="16"/>
          <w:szCs w:val="16"/>
        </w:rPr>
      </w:pPr>
      <w:hyperlink r:id="rId22" w:history="1">
        <w:r w:rsidRPr="00C3489F">
          <w:rPr>
            <w:rStyle w:val="Hipervnculo"/>
            <w:rFonts w:ascii="Arial" w:hAnsi="Arial" w:cs="Arial"/>
            <w:b/>
            <w:i/>
            <w:sz w:val="16"/>
            <w:szCs w:val="16"/>
          </w:rPr>
          <w:t>https://po.tamaulipas.gob.mx/wp-content/uploads/2022/04/cxlvii-41-060422F.pdf</w:t>
        </w:r>
      </w:hyperlink>
    </w:p>
    <w:p w14:paraId="6EC9C6A9" w14:textId="77777777" w:rsidR="00616735" w:rsidRPr="005A40DF" w:rsidRDefault="00616735" w:rsidP="00616735">
      <w:pPr>
        <w:autoSpaceDE w:val="0"/>
        <w:autoSpaceDN w:val="0"/>
        <w:adjustRightInd w:val="0"/>
        <w:ind w:right="-1"/>
        <w:jc w:val="right"/>
        <w:rPr>
          <w:rStyle w:val="Hipervnculo"/>
          <w:rFonts w:ascii="Arial" w:hAnsi="Arial" w:cs="Arial"/>
          <w:b/>
          <w:i/>
          <w:sz w:val="4"/>
          <w:szCs w:val="16"/>
        </w:rPr>
      </w:pPr>
    </w:p>
    <w:p w14:paraId="4DD73D1A" w14:textId="77777777" w:rsidR="00616735" w:rsidRDefault="005A40DF"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kern w:val="28"/>
          <w:sz w:val="16"/>
          <w:lang w:val="es-MX"/>
        </w:rPr>
        <w:t>Fracción R</w:t>
      </w:r>
      <w:r w:rsidR="00616735" w:rsidRPr="00616735">
        <w:rPr>
          <w:rFonts w:ascii="Arial" w:hAnsi="Arial" w:cs="Arial"/>
          <w:b/>
          <w:i/>
          <w:kern w:val="28"/>
          <w:sz w:val="16"/>
          <w:lang w:val="es-MX"/>
        </w:rPr>
        <w:t xml:space="preserve">ecorrida (antes fracción </w:t>
      </w:r>
      <w:r w:rsidR="00616735">
        <w:rPr>
          <w:rFonts w:ascii="Arial" w:hAnsi="Arial" w:cs="Arial"/>
          <w:b/>
          <w:i/>
          <w:kern w:val="28"/>
          <w:sz w:val="16"/>
          <w:lang w:val="es-MX"/>
        </w:rPr>
        <w:t>XL</w:t>
      </w:r>
      <w:r w:rsidR="00616735" w:rsidRPr="00616735">
        <w:rPr>
          <w:rFonts w:ascii="Arial" w:hAnsi="Arial" w:cs="Arial"/>
          <w:b/>
          <w:i/>
          <w:kern w:val="28"/>
          <w:sz w:val="16"/>
          <w:lang w:val="es-MX"/>
        </w:rPr>
        <w:t>)</w:t>
      </w:r>
      <w:r w:rsidR="00616735">
        <w:rPr>
          <w:rFonts w:ascii="Arial" w:hAnsi="Arial" w:cs="Arial"/>
          <w:b/>
          <w:i/>
          <w:kern w:val="28"/>
          <w:sz w:val="16"/>
          <w:lang w:val="es-MX"/>
        </w:rPr>
        <w:t xml:space="preserve"> </w:t>
      </w:r>
      <w:r w:rsidR="00616735">
        <w:rPr>
          <w:rFonts w:ascii="Arial" w:hAnsi="Arial" w:cs="Arial"/>
          <w:b/>
          <w:i/>
          <w:sz w:val="16"/>
          <w:szCs w:val="16"/>
        </w:rPr>
        <w:t>P.O.  No. 23</w:t>
      </w:r>
      <w:r w:rsidR="00616735">
        <w:rPr>
          <w:rFonts w:ascii="Arial" w:hAnsi="Arial" w:cs="Arial"/>
          <w:b/>
          <w:i/>
          <w:sz w:val="16"/>
          <w:szCs w:val="16"/>
          <w:lang w:val="es-MX"/>
        </w:rPr>
        <w:t>, del 22</w:t>
      </w:r>
      <w:r w:rsidR="00616735" w:rsidRPr="00D65024">
        <w:rPr>
          <w:rFonts w:ascii="Arial" w:hAnsi="Arial" w:cs="Arial"/>
          <w:b/>
          <w:i/>
          <w:sz w:val="16"/>
          <w:szCs w:val="16"/>
          <w:lang w:val="es-MX"/>
        </w:rPr>
        <w:t xml:space="preserve"> de</w:t>
      </w:r>
      <w:r w:rsidR="00616735">
        <w:rPr>
          <w:rFonts w:ascii="Arial" w:hAnsi="Arial" w:cs="Arial"/>
          <w:b/>
          <w:i/>
          <w:sz w:val="16"/>
          <w:szCs w:val="16"/>
          <w:lang w:val="es-MX"/>
        </w:rPr>
        <w:t xml:space="preserve"> febrero de 2023</w:t>
      </w:r>
    </w:p>
    <w:p w14:paraId="554FE416"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23" w:history="1">
        <w:r w:rsidRPr="001A0B48">
          <w:rPr>
            <w:rStyle w:val="Hipervnculo"/>
            <w:rFonts w:ascii="Arial" w:hAnsi="Arial" w:cs="Arial"/>
            <w:b/>
            <w:i/>
            <w:sz w:val="16"/>
            <w:szCs w:val="16"/>
            <w:lang w:val="es-MX"/>
          </w:rPr>
          <w:t>https://po.tamaulipas.gob.mx/wp-content/uploads/2023/02/cxlviii-23-220223.pdf</w:t>
        </w:r>
      </w:hyperlink>
    </w:p>
    <w:p w14:paraId="74EE116E" w14:textId="77777777" w:rsidR="00616735" w:rsidRPr="005A40DF" w:rsidRDefault="00616735" w:rsidP="007802FC">
      <w:pPr>
        <w:autoSpaceDE w:val="0"/>
        <w:autoSpaceDN w:val="0"/>
        <w:adjustRightInd w:val="0"/>
        <w:ind w:right="-1"/>
        <w:jc w:val="both"/>
        <w:rPr>
          <w:rFonts w:ascii="Arial" w:hAnsi="Arial" w:cs="Arial"/>
          <w:color w:val="000000"/>
          <w:sz w:val="14"/>
        </w:rPr>
      </w:pPr>
    </w:p>
    <w:p w14:paraId="6C1FA950" w14:textId="77777777" w:rsidR="00616735" w:rsidRPr="00616735" w:rsidRDefault="00616735" w:rsidP="007802FC">
      <w:pPr>
        <w:autoSpaceDE w:val="0"/>
        <w:autoSpaceDN w:val="0"/>
        <w:adjustRightInd w:val="0"/>
        <w:ind w:right="-1"/>
        <w:jc w:val="both"/>
        <w:rPr>
          <w:rFonts w:ascii="Arial" w:hAnsi="Arial" w:cs="Arial"/>
          <w:color w:val="000000"/>
          <w:sz w:val="20"/>
        </w:rPr>
      </w:pPr>
      <w:r w:rsidRPr="00616735">
        <w:rPr>
          <w:rFonts w:ascii="Arial" w:hAnsi="Arial" w:cs="Arial"/>
          <w:b/>
          <w:color w:val="000000"/>
          <w:sz w:val="20"/>
        </w:rPr>
        <w:t>XLII.-</w:t>
      </w:r>
      <w:r w:rsidRPr="00616735">
        <w:rPr>
          <w:rFonts w:ascii="Arial" w:hAnsi="Arial" w:cs="Arial"/>
          <w:color w:val="000000"/>
          <w:sz w:val="20"/>
        </w:rPr>
        <w:t xml:space="preserve"> </w:t>
      </w:r>
      <w:proofErr w:type="gramStart"/>
      <w:r w:rsidRPr="00616735">
        <w:rPr>
          <w:rFonts w:ascii="Arial" w:hAnsi="Arial" w:cs="Arial"/>
          <w:color w:val="000000"/>
          <w:sz w:val="20"/>
        </w:rPr>
        <w:t>Secretario Ejecutivo</w:t>
      </w:r>
      <w:proofErr w:type="gramEnd"/>
      <w:r w:rsidRPr="00616735">
        <w:rPr>
          <w:rFonts w:ascii="Arial" w:hAnsi="Arial" w:cs="Arial"/>
          <w:color w:val="000000"/>
          <w:sz w:val="20"/>
        </w:rPr>
        <w:t xml:space="preserve">: el </w:t>
      </w:r>
      <w:proofErr w:type="gramStart"/>
      <w:r w:rsidRPr="00616735">
        <w:rPr>
          <w:rFonts w:ascii="Arial" w:hAnsi="Arial" w:cs="Arial"/>
          <w:color w:val="000000"/>
          <w:sz w:val="20"/>
        </w:rPr>
        <w:t>Secretario Ejecutivo</w:t>
      </w:r>
      <w:proofErr w:type="gramEnd"/>
      <w:r w:rsidRPr="00616735">
        <w:rPr>
          <w:rFonts w:ascii="Arial" w:hAnsi="Arial" w:cs="Arial"/>
          <w:color w:val="000000"/>
          <w:sz w:val="20"/>
        </w:rPr>
        <w:t xml:space="preserve"> de la SIPRODDIS.</w:t>
      </w:r>
    </w:p>
    <w:p w14:paraId="15AF41C0" w14:textId="77777777" w:rsidR="00616735" w:rsidRPr="00422AFC" w:rsidRDefault="005A40DF" w:rsidP="00616735">
      <w:pPr>
        <w:jc w:val="right"/>
        <w:rPr>
          <w:rFonts w:ascii="Arial" w:hAnsi="Arial" w:cs="Arial"/>
          <w:b/>
          <w:i/>
          <w:kern w:val="28"/>
          <w:sz w:val="16"/>
          <w:lang w:val="es-MX"/>
        </w:rPr>
      </w:pPr>
      <w:r>
        <w:rPr>
          <w:rFonts w:ascii="Arial" w:hAnsi="Arial" w:cs="Arial"/>
          <w:b/>
          <w:i/>
          <w:kern w:val="28"/>
          <w:sz w:val="16"/>
          <w:lang w:val="es-MX"/>
        </w:rPr>
        <w:t>Párrafo A</w:t>
      </w:r>
      <w:r w:rsidR="00616735">
        <w:rPr>
          <w:rFonts w:ascii="Arial" w:hAnsi="Arial" w:cs="Arial"/>
          <w:b/>
          <w:i/>
          <w:kern w:val="28"/>
          <w:sz w:val="16"/>
          <w:lang w:val="es-MX"/>
        </w:rPr>
        <w:t>dicionado, P.O. No. 41</w:t>
      </w:r>
      <w:r w:rsidR="00616735" w:rsidRPr="00422AFC">
        <w:rPr>
          <w:rFonts w:ascii="Arial" w:hAnsi="Arial" w:cs="Arial"/>
          <w:b/>
          <w:i/>
          <w:kern w:val="28"/>
          <w:sz w:val="16"/>
          <w:lang w:val="es-MX"/>
        </w:rPr>
        <w:t xml:space="preserve">, del </w:t>
      </w:r>
      <w:r w:rsidR="00616735">
        <w:rPr>
          <w:rFonts w:ascii="Arial" w:hAnsi="Arial" w:cs="Arial"/>
          <w:b/>
          <w:i/>
          <w:kern w:val="28"/>
          <w:sz w:val="16"/>
          <w:lang w:val="es-MX"/>
        </w:rPr>
        <w:t xml:space="preserve">6 de </w:t>
      </w:r>
      <w:proofErr w:type="gramStart"/>
      <w:r w:rsidR="00616735">
        <w:rPr>
          <w:rFonts w:ascii="Arial" w:hAnsi="Arial" w:cs="Arial"/>
          <w:b/>
          <w:i/>
          <w:kern w:val="28"/>
          <w:sz w:val="16"/>
          <w:lang w:val="es-MX"/>
        </w:rPr>
        <w:t>abril  de</w:t>
      </w:r>
      <w:proofErr w:type="gramEnd"/>
      <w:r w:rsidR="00616735">
        <w:rPr>
          <w:rFonts w:ascii="Arial" w:hAnsi="Arial" w:cs="Arial"/>
          <w:b/>
          <w:i/>
          <w:kern w:val="28"/>
          <w:sz w:val="16"/>
          <w:lang w:val="es-MX"/>
        </w:rPr>
        <w:t xml:space="preserve"> 2022</w:t>
      </w:r>
      <w:r w:rsidR="00616735" w:rsidRPr="00422AFC">
        <w:rPr>
          <w:rFonts w:ascii="Arial" w:hAnsi="Arial" w:cs="Arial"/>
          <w:b/>
          <w:i/>
          <w:kern w:val="28"/>
          <w:sz w:val="16"/>
          <w:lang w:val="es-MX"/>
        </w:rPr>
        <w:t>.</w:t>
      </w:r>
    </w:p>
    <w:p w14:paraId="7F7A1493" w14:textId="77777777" w:rsidR="00616735" w:rsidRDefault="00616735" w:rsidP="00616735">
      <w:pPr>
        <w:autoSpaceDE w:val="0"/>
        <w:autoSpaceDN w:val="0"/>
        <w:adjustRightInd w:val="0"/>
        <w:ind w:right="-1"/>
        <w:jc w:val="right"/>
        <w:rPr>
          <w:rFonts w:ascii="Arial" w:hAnsi="Arial" w:cs="Arial"/>
          <w:b/>
          <w:i/>
          <w:sz w:val="16"/>
          <w:szCs w:val="16"/>
        </w:rPr>
      </w:pPr>
      <w:hyperlink r:id="rId24" w:history="1">
        <w:r w:rsidRPr="00C3489F">
          <w:rPr>
            <w:rStyle w:val="Hipervnculo"/>
            <w:rFonts w:ascii="Arial" w:hAnsi="Arial" w:cs="Arial"/>
            <w:b/>
            <w:i/>
            <w:sz w:val="16"/>
            <w:szCs w:val="16"/>
          </w:rPr>
          <w:t>https://po.tamaulipas.gob.mx/wp-content/uploads/2022/04/cxlvii-41-060422F.pdf</w:t>
        </w:r>
      </w:hyperlink>
    </w:p>
    <w:p w14:paraId="09744397" w14:textId="77777777" w:rsidR="00616735" w:rsidRPr="005A40DF" w:rsidRDefault="00616735" w:rsidP="007802FC">
      <w:pPr>
        <w:autoSpaceDE w:val="0"/>
        <w:autoSpaceDN w:val="0"/>
        <w:adjustRightInd w:val="0"/>
        <w:ind w:right="-1"/>
        <w:jc w:val="both"/>
        <w:rPr>
          <w:rFonts w:ascii="Arial" w:hAnsi="Arial" w:cs="Arial"/>
          <w:b/>
          <w:color w:val="000000"/>
          <w:sz w:val="8"/>
        </w:rPr>
      </w:pPr>
    </w:p>
    <w:p w14:paraId="4C51B8D1" w14:textId="77777777" w:rsidR="00616735" w:rsidRDefault="005A40DF" w:rsidP="00616735">
      <w:pPr>
        <w:pStyle w:val="Prrafodelista"/>
        <w:autoSpaceDE w:val="0"/>
        <w:autoSpaceDN w:val="0"/>
        <w:adjustRightInd w:val="0"/>
        <w:ind w:left="1004"/>
        <w:jc w:val="right"/>
        <w:rPr>
          <w:rFonts w:ascii="Arial" w:hAnsi="Arial" w:cs="Arial"/>
          <w:b/>
          <w:i/>
          <w:sz w:val="16"/>
          <w:szCs w:val="16"/>
          <w:lang w:val="es-MX"/>
        </w:rPr>
      </w:pPr>
      <w:r>
        <w:rPr>
          <w:rFonts w:ascii="Arial" w:hAnsi="Arial" w:cs="Arial"/>
          <w:b/>
          <w:i/>
          <w:kern w:val="28"/>
          <w:sz w:val="16"/>
          <w:lang w:val="es-MX"/>
        </w:rPr>
        <w:t>Fracción R</w:t>
      </w:r>
      <w:r w:rsidR="00616735" w:rsidRPr="00616735">
        <w:rPr>
          <w:rFonts w:ascii="Arial" w:hAnsi="Arial" w:cs="Arial"/>
          <w:b/>
          <w:i/>
          <w:kern w:val="28"/>
          <w:sz w:val="16"/>
          <w:lang w:val="es-MX"/>
        </w:rPr>
        <w:t xml:space="preserve">ecorrida (antes fracción </w:t>
      </w:r>
      <w:r w:rsidR="00616735">
        <w:rPr>
          <w:rFonts w:ascii="Arial" w:hAnsi="Arial" w:cs="Arial"/>
          <w:b/>
          <w:i/>
          <w:kern w:val="28"/>
          <w:sz w:val="16"/>
          <w:lang w:val="es-MX"/>
        </w:rPr>
        <w:t>XLI</w:t>
      </w:r>
      <w:r w:rsidR="00616735" w:rsidRPr="00616735">
        <w:rPr>
          <w:rFonts w:ascii="Arial" w:hAnsi="Arial" w:cs="Arial"/>
          <w:b/>
          <w:i/>
          <w:kern w:val="28"/>
          <w:sz w:val="16"/>
          <w:lang w:val="es-MX"/>
        </w:rPr>
        <w:t>)</w:t>
      </w:r>
      <w:r w:rsidR="00616735">
        <w:rPr>
          <w:rFonts w:ascii="Arial" w:hAnsi="Arial" w:cs="Arial"/>
          <w:b/>
          <w:i/>
          <w:kern w:val="28"/>
          <w:sz w:val="16"/>
          <w:lang w:val="es-MX"/>
        </w:rPr>
        <w:t xml:space="preserve"> </w:t>
      </w:r>
      <w:r w:rsidR="00616735">
        <w:rPr>
          <w:rFonts w:ascii="Arial" w:hAnsi="Arial" w:cs="Arial"/>
          <w:b/>
          <w:i/>
          <w:sz w:val="16"/>
          <w:szCs w:val="16"/>
        </w:rPr>
        <w:t>P.O.  No. 23</w:t>
      </w:r>
      <w:r w:rsidR="00616735">
        <w:rPr>
          <w:rFonts w:ascii="Arial" w:hAnsi="Arial" w:cs="Arial"/>
          <w:b/>
          <w:i/>
          <w:sz w:val="16"/>
          <w:szCs w:val="16"/>
          <w:lang w:val="es-MX"/>
        </w:rPr>
        <w:t>, del 22</w:t>
      </w:r>
      <w:r w:rsidR="00616735" w:rsidRPr="00D65024">
        <w:rPr>
          <w:rFonts w:ascii="Arial" w:hAnsi="Arial" w:cs="Arial"/>
          <w:b/>
          <w:i/>
          <w:sz w:val="16"/>
          <w:szCs w:val="16"/>
          <w:lang w:val="es-MX"/>
        </w:rPr>
        <w:t xml:space="preserve"> de</w:t>
      </w:r>
      <w:r w:rsidR="00616735">
        <w:rPr>
          <w:rFonts w:ascii="Arial" w:hAnsi="Arial" w:cs="Arial"/>
          <w:b/>
          <w:i/>
          <w:sz w:val="16"/>
          <w:szCs w:val="16"/>
          <w:lang w:val="es-MX"/>
        </w:rPr>
        <w:t xml:space="preserve"> febrero de 2023</w:t>
      </w:r>
    </w:p>
    <w:p w14:paraId="762C1645"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25" w:history="1">
        <w:r w:rsidRPr="001A0B48">
          <w:rPr>
            <w:rStyle w:val="Hipervnculo"/>
            <w:rFonts w:ascii="Arial" w:hAnsi="Arial" w:cs="Arial"/>
            <w:b/>
            <w:i/>
            <w:sz w:val="16"/>
            <w:szCs w:val="16"/>
            <w:lang w:val="es-MX"/>
          </w:rPr>
          <w:t>https://po.tamaulipas.gob.mx/wp-content/uploads/2023/02/cxlviii-23-220223.pdf</w:t>
        </w:r>
      </w:hyperlink>
    </w:p>
    <w:p w14:paraId="265760D6"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lastRenderedPageBreak/>
        <w:t>ARTÍCULO 4.</w:t>
      </w:r>
    </w:p>
    <w:p w14:paraId="012AB063" w14:textId="77777777" w:rsidR="00256B59" w:rsidRDefault="00256B59" w:rsidP="00256B59">
      <w:pPr>
        <w:jc w:val="both"/>
        <w:rPr>
          <w:rFonts w:ascii="Arial" w:hAnsi="Arial" w:cs="Arial"/>
          <w:sz w:val="20"/>
          <w:lang w:eastAsia="en-US"/>
        </w:rPr>
      </w:pPr>
      <w:r w:rsidRPr="0079771C">
        <w:rPr>
          <w:rFonts w:ascii="Arial" w:hAnsi="Arial" w:cs="Arial"/>
          <w:sz w:val="20"/>
          <w:lang w:eastAsia="en-US"/>
        </w:rPr>
        <w:t>Los principios que deberán observar las políticas públicas, programas y proyectos</w:t>
      </w:r>
      <w:r w:rsidR="007802FC">
        <w:rPr>
          <w:rFonts w:ascii="Arial" w:hAnsi="Arial" w:cs="Arial"/>
          <w:sz w:val="20"/>
          <w:lang w:eastAsia="en-US"/>
        </w:rPr>
        <w:t>, impulsados e implementados por la Administración Pública del Estado y las Administraciones Públicas Municipales</w:t>
      </w:r>
      <w:r w:rsidRPr="0079771C">
        <w:rPr>
          <w:rFonts w:ascii="Arial" w:hAnsi="Arial" w:cs="Arial"/>
          <w:sz w:val="20"/>
          <w:lang w:eastAsia="en-US"/>
        </w:rPr>
        <w:t xml:space="preserve"> para la atención e inclusión de las personas con discapacidad, son los siguientes:</w:t>
      </w:r>
    </w:p>
    <w:p w14:paraId="5DBD73BF" w14:textId="77777777" w:rsidR="007802FC" w:rsidRPr="00422AFC" w:rsidRDefault="005A40DF" w:rsidP="007802FC">
      <w:pPr>
        <w:jc w:val="right"/>
        <w:rPr>
          <w:rFonts w:ascii="Arial" w:hAnsi="Arial" w:cs="Arial"/>
          <w:b/>
          <w:i/>
          <w:kern w:val="28"/>
          <w:sz w:val="16"/>
          <w:lang w:val="es-MX"/>
        </w:rPr>
      </w:pPr>
      <w:r>
        <w:rPr>
          <w:rFonts w:ascii="Arial" w:hAnsi="Arial" w:cs="Arial"/>
          <w:b/>
          <w:i/>
          <w:kern w:val="28"/>
          <w:sz w:val="16"/>
          <w:lang w:val="es-MX"/>
        </w:rPr>
        <w:t>Párrafo R</w:t>
      </w:r>
      <w:r w:rsidR="007802FC">
        <w:rPr>
          <w:rFonts w:ascii="Arial" w:hAnsi="Arial" w:cs="Arial"/>
          <w:b/>
          <w:i/>
          <w:kern w:val="28"/>
          <w:sz w:val="16"/>
          <w:lang w:val="es-MX"/>
        </w:rPr>
        <w:t>eformado, P.O. No. 41</w:t>
      </w:r>
      <w:r w:rsidR="007802FC" w:rsidRPr="00422AFC">
        <w:rPr>
          <w:rFonts w:ascii="Arial" w:hAnsi="Arial" w:cs="Arial"/>
          <w:b/>
          <w:i/>
          <w:kern w:val="28"/>
          <w:sz w:val="16"/>
          <w:lang w:val="es-MX"/>
        </w:rPr>
        <w:t xml:space="preserve">, del </w:t>
      </w:r>
      <w:r w:rsidR="007802FC">
        <w:rPr>
          <w:rFonts w:ascii="Arial" w:hAnsi="Arial" w:cs="Arial"/>
          <w:b/>
          <w:i/>
          <w:kern w:val="28"/>
          <w:sz w:val="16"/>
          <w:lang w:val="es-MX"/>
        </w:rPr>
        <w:t xml:space="preserve">6 de </w:t>
      </w:r>
      <w:proofErr w:type="gramStart"/>
      <w:r w:rsidR="007802FC">
        <w:rPr>
          <w:rFonts w:ascii="Arial" w:hAnsi="Arial" w:cs="Arial"/>
          <w:b/>
          <w:i/>
          <w:kern w:val="28"/>
          <w:sz w:val="16"/>
          <w:lang w:val="es-MX"/>
        </w:rPr>
        <w:t>abril  de</w:t>
      </w:r>
      <w:proofErr w:type="gramEnd"/>
      <w:r w:rsidR="007802FC">
        <w:rPr>
          <w:rFonts w:ascii="Arial" w:hAnsi="Arial" w:cs="Arial"/>
          <w:b/>
          <w:i/>
          <w:kern w:val="28"/>
          <w:sz w:val="16"/>
          <w:lang w:val="es-MX"/>
        </w:rPr>
        <w:t xml:space="preserve"> 2022</w:t>
      </w:r>
      <w:r w:rsidR="007802FC" w:rsidRPr="00422AFC">
        <w:rPr>
          <w:rFonts w:ascii="Arial" w:hAnsi="Arial" w:cs="Arial"/>
          <w:b/>
          <w:i/>
          <w:kern w:val="28"/>
          <w:sz w:val="16"/>
          <w:lang w:val="es-MX"/>
        </w:rPr>
        <w:t>.</w:t>
      </w:r>
    </w:p>
    <w:p w14:paraId="480E3F8D" w14:textId="77777777" w:rsidR="007802FC" w:rsidRDefault="007802FC" w:rsidP="005A40DF">
      <w:pPr>
        <w:autoSpaceDE w:val="0"/>
        <w:autoSpaceDN w:val="0"/>
        <w:adjustRightInd w:val="0"/>
        <w:ind w:right="-1"/>
        <w:jc w:val="right"/>
        <w:rPr>
          <w:rFonts w:ascii="Arial" w:hAnsi="Arial" w:cs="Arial"/>
          <w:b/>
          <w:i/>
          <w:sz w:val="16"/>
          <w:szCs w:val="16"/>
        </w:rPr>
      </w:pPr>
      <w:hyperlink r:id="rId26" w:history="1">
        <w:r w:rsidRPr="00C3489F">
          <w:rPr>
            <w:rStyle w:val="Hipervnculo"/>
            <w:rFonts w:ascii="Arial" w:hAnsi="Arial" w:cs="Arial"/>
            <w:b/>
            <w:i/>
            <w:sz w:val="16"/>
            <w:szCs w:val="16"/>
          </w:rPr>
          <w:t>https://po.tamaulipas.gob.mx/wp-content/uploads/2022/04/cxlvii-41-060422F.pdf</w:t>
        </w:r>
      </w:hyperlink>
    </w:p>
    <w:p w14:paraId="65A8EF5E" w14:textId="77777777" w:rsidR="005A40DF" w:rsidRPr="005A40DF" w:rsidRDefault="005A40DF" w:rsidP="005A40DF">
      <w:pPr>
        <w:autoSpaceDE w:val="0"/>
        <w:autoSpaceDN w:val="0"/>
        <w:adjustRightInd w:val="0"/>
        <w:ind w:right="-1"/>
        <w:jc w:val="right"/>
        <w:rPr>
          <w:rFonts w:ascii="Arial" w:hAnsi="Arial" w:cs="Arial"/>
          <w:b/>
          <w:i/>
          <w:sz w:val="14"/>
          <w:szCs w:val="16"/>
        </w:rPr>
      </w:pPr>
    </w:p>
    <w:p w14:paraId="1CF3DF9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El respeto de la dignidad inherente, la autonomía individual, incluida la libertad de tomar sus propias decisiones;</w:t>
      </w:r>
    </w:p>
    <w:p w14:paraId="52D6442E" w14:textId="77777777" w:rsidR="00256B59" w:rsidRPr="005A40DF" w:rsidRDefault="00256B59" w:rsidP="00256B59">
      <w:pPr>
        <w:jc w:val="both"/>
        <w:rPr>
          <w:rFonts w:ascii="Arial" w:hAnsi="Arial" w:cs="Arial"/>
          <w:sz w:val="10"/>
          <w:lang w:eastAsia="en-US"/>
        </w:rPr>
      </w:pPr>
    </w:p>
    <w:p w14:paraId="010270C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La no discriminación;</w:t>
      </w:r>
    </w:p>
    <w:p w14:paraId="55AC5FFF" w14:textId="77777777" w:rsidR="00256B59" w:rsidRPr="00234C3A" w:rsidRDefault="00256B59" w:rsidP="00256B59">
      <w:pPr>
        <w:jc w:val="both"/>
        <w:rPr>
          <w:rFonts w:ascii="Arial" w:hAnsi="Arial" w:cs="Arial"/>
          <w:sz w:val="10"/>
          <w:szCs w:val="10"/>
          <w:lang w:eastAsia="en-US"/>
        </w:rPr>
      </w:pPr>
    </w:p>
    <w:p w14:paraId="50EBA93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La participación e inclusión plenas y efectivas en la sociedad;</w:t>
      </w:r>
    </w:p>
    <w:p w14:paraId="7BC726F3" w14:textId="77777777" w:rsidR="00256B59" w:rsidRPr="005A40DF" w:rsidRDefault="00256B59" w:rsidP="00256B59">
      <w:pPr>
        <w:jc w:val="both"/>
        <w:rPr>
          <w:rFonts w:ascii="Arial" w:hAnsi="Arial" w:cs="Arial"/>
          <w:sz w:val="14"/>
          <w:lang w:eastAsia="en-US"/>
        </w:rPr>
      </w:pPr>
    </w:p>
    <w:p w14:paraId="222E2A2C"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Igualdad de oportunidades;</w:t>
      </w:r>
    </w:p>
    <w:p w14:paraId="6014910E" w14:textId="77777777" w:rsidR="005A40DF" w:rsidRPr="00234C3A" w:rsidRDefault="005A40DF" w:rsidP="00256B59">
      <w:pPr>
        <w:jc w:val="both"/>
        <w:rPr>
          <w:rFonts w:ascii="Arial" w:hAnsi="Arial" w:cs="Arial"/>
          <w:sz w:val="10"/>
          <w:szCs w:val="10"/>
          <w:lang w:eastAsia="en-US"/>
        </w:rPr>
      </w:pPr>
    </w:p>
    <w:p w14:paraId="100DB356" w14:textId="77777777" w:rsidR="005A40DF"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La accesibilidad;</w:t>
      </w:r>
    </w:p>
    <w:p w14:paraId="78A59745" w14:textId="77777777" w:rsidR="005A40DF" w:rsidRPr="005A40DF" w:rsidRDefault="005A40DF" w:rsidP="00256B59">
      <w:pPr>
        <w:jc w:val="both"/>
        <w:rPr>
          <w:rFonts w:ascii="Arial" w:hAnsi="Arial" w:cs="Arial"/>
          <w:sz w:val="14"/>
          <w:lang w:eastAsia="en-US"/>
        </w:rPr>
      </w:pPr>
    </w:p>
    <w:p w14:paraId="03A938A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La igualdad entre mujeres y hombres con discapacidad;</w:t>
      </w:r>
    </w:p>
    <w:p w14:paraId="0DEEA7C0" w14:textId="77777777" w:rsidR="00256B59" w:rsidRPr="005A40DF" w:rsidRDefault="00256B59" w:rsidP="00256B59">
      <w:pPr>
        <w:jc w:val="both"/>
        <w:rPr>
          <w:rFonts w:ascii="Arial" w:hAnsi="Arial" w:cs="Arial"/>
          <w:sz w:val="14"/>
          <w:lang w:eastAsia="en-US"/>
        </w:rPr>
      </w:pPr>
    </w:p>
    <w:p w14:paraId="17A61EC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La transversalidad;</w:t>
      </w:r>
    </w:p>
    <w:p w14:paraId="5AF6C02E" w14:textId="77777777" w:rsidR="00256B59" w:rsidRPr="005A40DF" w:rsidRDefault="00256B59" w:rsidP="00256B59">
      <w:pPr>
        <w:jc w:val="both"/>
        <w:rPr>
          <w:rFonts w:ascii="Arial" w:hAnsi="Arial" w:cs="Arial"/>
          <w:sz w:val="14"/>
          <w:lang w:eastAsia="en-US"/>
        </w:rPr>
      </w:pPr>
    </w:p>
    <w:p w14:paraId="47379E6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La equidad;</w:t>
      </w:r>
    </w:p>
    <w:p w14:paraId="3BC461EE" w14:textId="77777777" w:rsidR="00256B59" w:rsidRPr="005A40DF" w:rsidRDefault="00256B59" w:rsidP="00256B59">
      <w:pPr>
        <w:jc w:val="both"/>
        <w:rPr>
          <w:rFonts w:ascii="Arial" w:hAnsi="Arial" w:cs="Arial"/>
          <w:sz w:val="14"/>
          <w:lang w:eastAsia="en-US"/>
        </w:rPr>
      </w:pPr>
    </w:p>
    <w:p w14:paraId="77EDCE1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La justicia social;</w:t>
      </w:r>
    </w:p>
    <w:p w14:paraId="79090287" w14:textId="77777777" w:rsidR="00256B59" w:rsidRPr="005A40DF" w:rsidRDefault="00256B59" w:rsidP="00256B59">
      <w:pPr>
        <w:jc w:val="both"/>
        <w:rPr>
          <w:rFonts w:ascii="Arial" w:hAnsi="Arial" w:cs="Arial"/>
          <w:sz w:val="14"/>
          <w:lang w:eastAsia="en-US"/>
        </w:rPr>
      </w:pPr>
    </w:p>
    <w:p w14:paraId="69B2E6B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w:t>
      </w:r>
      <w:r w:rsidRPr="0079771C">
        <w:rPr>
          <w:rFonts w:ascii="Arial" w:hAnsi="Arial" w:cs="Arial"/>
          <w:sz w:val="20"/>
          <w:lang w:eastAsia="en-US"/>
        </w:rPr>
        <w:t xml:space="preserve"> El respeto por la diferencia y la aceptación de la discapacidad como parte de la diversidad y la condición humanas;</w:t>
      </w:r>
    </w:p>
    <w:p w14:paraId="0F499CBA" w14:textId="77777777" w:rsidR="00256B59" w:rsidRPr="005A40DF" w:rsidRDefault="00256B59" w:rsidP="00256B59">
      <w:pPr>
        <w:jc w:val="both"/>
        <w:rPr>
          <w:rFonts w:ascii="Arial" w:hAnsi="Arial" w:cs="Arial"/>
          <w:sz w:val="14"/>
          <w:lang w:eastAsia="en-US"/>
        </w:rPr>
      </w:pPr>
    </w:p>
    <w:p w14:paraId="160E3F6C" w14:textId="77777777" w:rsidR="007802FC" w:rsidRDefault="00256B59" w:rsidP="007802FC">
      <w:pPr>
        <w:jc w:val="both"/>
        <w:rPr>
          <w:rFonts w:ascii="Arial" w:hAnsi="Arial" w:cs="Arial"/>
          <w:sz w:val="20"/>
          <w:lang w:eastAsia="en-US"/>
        </w:rPr>
      </w:pPr>
      <w:r w:rsidRPr="0079771C">
        <w:rPr>
          <w:rFonts w:ascii="Arial" w:hAnsi="Arial" w:cs="Arial"/>
          <w:b/>
          <w:sz w:val="20"/>
          <w:lang w:eastAsia="en-US"/>
        </w:rPr>
        <w:t>XI.-</w:t>
      </w:r>
      <w:r w:rsidRPr="0079771C">
        <w:rPr>
          <w:rFonts w:ascii="Arial" w:hAnsi="Arial" w:cs="Arial"/>
          <w:sz w:val="20"/>
          <w:lang w:eastAsia="en-US"/>
        </w:rPr>
        <w:t xml:space="preserve"> El respeto a la evolución de las facultades de las niñas y los niños con discapacidad y de su der</w:t>
      </w:r>
      <w:r w:rsidR="007802FC">
        <w:rPr>
          <w:rFonts w:ascii="Arial" w:hAnsi="Arial" w:cs="Arial"/>
          <w:sz w:val="20"/>
          <w:lang w:eastAsia="en-US"/>
        </w:rPr>
        <w:t xml:space="preserve">echo a preservar su identidad; </w:t>
      </w:r>
    </w:p>
    <w:p w14:paraId="3BA3E063" w14:textId="77777777" w:rsidR="007802FC" w:rsidRPr="00422AFC" w:rsidRDefault="005A40DF" w:rsidP="007802FC">
      <w:pPr>
        <w:jc w:val="right"/>
        <w:rPr>
          <w:rFonts w:ascii="Arial" w:hAnsi="Arial" w:cs="Arial"/>
          <w:b/>
          <w:i/>
          <w:kern w:val="28"/>
          <w:sz w:val="16"/>
          <w:lang w:val="es-MX"/>
        </w:rPr>
      </w:pPr>
      <w:r>
        <w:rPr>
          <w:rFonts w:ascii="Arial" w:hAnsi="Arial" w:cs="Arial"/>
          <w:b/>
          <w:i/>
          <w:kern w:val="28"/>
          <w:sz w:val="16"/>
          <w:lang w:val="es-MX"/>
        </w:rPr>
        <w:t>Párrafo R</w:t>
      </w:r>
      <w:r w:rsidR="007802FC">
        <w:rPr>
          <w:rFonts w:ascii="Arial" w:hAnsi="Arial" w:cs="Arial"/>
          <w:b/>
          <w:i/>
          <w:kern w:val="28"/>
          <w:sz w:val="16"/>
          <w:lang w:val="es-MX"/>
        </w:rPr>
        <w:t>eformado, P.O. No. 41</w:t>
      </w:r>
      <w:r w:rsidR="007802FC" w:rsidRPr="00422AFC">
        <w:rPr>
          <w:rFonts w:ascii="Arial" w:hAnsi="Arial" w:cs="Arial"/>
          <w:b/>
          <w:i/>
          <w:kern w:val="28"/>
          <w:sz w:val="16"/>
          <w:lang w:val="es-MX"/>
        </w:rPr>
        <w:t xml:space="preserve">, del </w:t>
      </w:r>
      <w:r w:rsidR="007802FC">
        <w:rPr>
          <w:rFonts w:ascii="Arial" w:hAnsi="Arial" w:cs="Arial"/>
          <w:b/>
          <w:i/>
          <w:kern w:val="28"/>
          <w:sz w:val="16"/>
          <w:lang w:val="es-MX"/>
        </w:rPr>
        <w:t xml:space="preserve">6 de </w:t>
      </w:r>
      <w:proofErr w:type="gramStart"/>
      <w:r w:rsidR="007802FC">
        <w:rPr>
          <w:rFonts w:ascii="Arial" w:hAnsi="Arial" w:cs="Arial"/>
          <w:b/>
          <w:i/>
          <w:kern w:val="28"/>
          <w:sz w:val="16"/>
          <w:lang w:val="es-MX"/>
        </w:rPr>
        <w:t>abril  de</w:t>
      </w:r>
      <w:proofErr w:type="gramEnd"/>
      <w:r w:rsidR="007802FC">
        <w:rPr>
          <w:rFonts w:ascii="Arial" w:hAnsi="Arial" w:cs="Arial"/>
          <w:b/>
          <w:i/>
          <w:kern w:val="28"/>
          <w:sz w:val="16"/>
          <w:lang w:val="es-MX"/>
        </w:rPr>
        <w:t xml:space="preserve"> 2022</w:t>
      </w:r>
      <w:r w:rsidR="007802FC" w:rsidRPr="00422AFC">
        <w:rPr>
          <w:rFonts w:ascii="Arial" w:hAnsi="Arial" w:cs="Arial"/>
          <w:b/>
          <w:i/>
          <w:kern w:val="28"/>
          <w:sz w:val="16"/>
          <w:lang w:val="es-MX"/>
        </w:rPr>
        <w:t>.</w:t>
      </w:r>
    </w:p>
    <w:p w14:paraId="7D1767D8" w14:textId="2BC440F1" w:rsidR="0030634F" w:rsidRPr="00234C3A" w:rsidRDefault="007802FC" w:rsidP="00234C3A">
      <w:pPr>
        <w:autoSpaceDE w:val="0"/>
        <w:autoSpaceDN w:val="0"/>
        <w:adjustRightInd w:val="0"/>
        <w:ind w:right="-1"/>
        <w:jc w:val="right"/>
        <w:rPr>
          <w:rFonts w:ascii="Arial" w:hAnsi="Arial" w:cs="Arial"/>
          <w:b/>
          <w:i/>
          <w:color w:val="0000FF"/>
          <w:sz w:val="16"/>
          <w:szCs w:val="16"/>
          <w:u w:val="single"/>
        </w:rPr>
      </w:pPr>
      <w:hyperlink r:id="rId27" w:history="1">
        <w:r w:rsidRPr="00C3489F">
          <w:rPr>
            <w:rStyle w:val="Hipervnculo"/>
            <w:rFonts w:ascii="Arial" w:hAnsi="Arial" w:cs="Arial"/>
            <w:b/>
            <w:i/>
            <w:sz w:val="16"/>
            <w:szCs w:val="16"/>
          </w:rPr>
          <w:t>https://po.tamaulipas.gob.mx/wp-content/uploads/2022/04/cxlvii-41-060422F.pdf</w:t>
        </w:r>
      </w:hyperlink>
    </w:p>
    <w:p w14:paraId="05F7D058" w14:textId="77777777" w:rsidR="007802FC" w:rsidRDefault="007802FC" w:rsidP="00256B59">
      <w:pPr>
        <w:jc w:val="both"/>
        <w:rPr>
          <w:rFonts w:ascii="Arial" w:hAnsi="Arial" w:cs="Arial"/>
          <w:sz w:val="20"/>
        </w:rPr>
      </w:pPr>
      <w:r w:rsidRPr="00391B81">
        <w:rPr>
          <w:rFonts w:ascii="Arial" w:hAnsi="Arial" w:cs="Arial"/>
          <w:b/>
          <w:sz w:val="20"/>
        </w:rPr>
        <w:t>XII.-</w:t>
      </w:r>
      <w:r w:rsidRPr="007802FC">
        <w:rPr>
          <w:rFonts w:ascii="Arial" w:hAnsi="Arial" w:cs="Arial"/>
          <w:sz w:val="20"/>
        </w:rPr>
        <w:t xml:space="preserve"> Universalidad; </w:t>
      </w:r>
    </w:p>
    <w:p w14:paraId="0F0071A6" w14:textId="77777777" w:rsidR="00391B81" w:rsidRPr="00422AFC" w:rsidRDefault="005A40DF" w:rsidP="00391B81">
      <w:pPr>
        <w:jc w:val="right"/>
        <w:rPr>
          <w:rFonts w:ascii="Arial" w:hAnsi="Arial" w:cs="Arial"/>
          <w:b/>
          <w:i/>
          <w:kern w:val="28"/>
          <w:sz w:val="16"/>
          <w:lang w:val="es-MX"/>
        </w:rPr>
      </w:pPr>
      <w:r>
        <w:rPr>
          <w:rFonts w:ascii="Arial" w:hAnsi="Arial" w:cs="Arial"/>
          <w:b/>
          <w:i/>
          <w:kern w:val="28"/>
          <w:sz w:val="16"/>
          <w:lang w:val="es-MX"/>
        </w:rPr>
        <w:t>Párrafo R</w:t>
      </w:r>
      <w:r w:rsidR="00391B81">
        <w:rPr>
          <w:rFonts w:ascii="Arial" w:hAnsi="Arial" w:cs="Arial"/>
          <w:b/>
          <w:i/>
          <w:kern w:val="28"/>
          <w:sz w:val="16"/>
          <w:lang w:val="es-MX"/>
        </w:rPr>
        <w:t>eformado, P.O. No. 41</w:t>
      </w:r>
      <w:r w:rsidR="00391B81" w:rsidRPr="00422AFC">
        <w:rPr>
          <w:rFonts w:ascii="Arial" w:hAnsi="Arial" w:cs="Arial"/>
          <w:b/>
          <w:i/>
          <w:kern w:val="28"/>
          <w:sz w:val="16"/>
          <w:lang w:val="es-MX"/>
        </w:rPr>
        <w:t xml:space="preserve">, del </w:t>
      </w:r>
      <w:r w:rsidR="00391B81">
        <w:rPr>
          <w:rFonts w:ascii="Arial" w:hAnsi="Arial" w:cs="Arial"/>
          <w:b/>
          <w:i/>
          <w:kern w:val="28"/>
          <w:sz w:val="16"/>
          <w:lang w:val="es-MX"/>
        </w:rPr>
        <w:t xml:space="preserve">6 de </w:t>
      </w:r>
      <w:proofErr w:type="gramStart"/>
      <w:r w:rsidR="00391B81">
        <w:rPr>
          <w:rFonts w:ascii="Arial" w:hAnsi="Arial" w:cs="Arial"/>
          <w:b/>
          <w:i/>
          <w:kern w:val="28"/>
          <w:sz w:val="16"/>
          <w:lang w:val="es-MX"/>
        </w:rPr>
        <w:t>abril  de</w:t>
      </w:r>
      <w:proofErr w:type="gramEnd"/>
      <w:r w:rsidR="00391B81">
        <w:rPr>
          <w:rFonts w:ascii="Arial" w:hAnsi="Arial" w:cs="Arial"/>
          <w:b/>
          <w:i/>
          <w:kern w:val="28"/>
          <w:sz w:val="16"/>
          <w:lang w:val="es-MX"/>
        </w:rPr>
        <w:t xml:space="preserve"> 2022</w:t>
      </w:r>
      <w:r w:rsidR="00391B81" w:rsidRPr="00422AFC">
        <w:rPr>
          <w:rFonts w:ascii="Arial" w:hAnsi="Arial" w:cs="Arial"/>
          <w:b/>
          <w:i/>
          <w:kern w:val="28"/>
          <w:sz w:val="16"/>
          <w:lang w:val="es-MX"/>
        </w:rPr>
        <w:t>.</w:t>
      </w:r>
    </w:p>
    <w:p w14:paraId="77DE6E01" w14:textId="1D63653A" w:rsidR="007802FC" w:rsidRPr="00234C3A" w:rsidRDefault="00391B81" w:rsidP="00234C3A">
      <w:pPr>
        <w:autoSpaceDE w:val="0"/>
        <w:autoSpaceDN w:val="0"/>
        <w:adjustRightInd w:val="0"/>
        <w:ind w:right="-1"/>
        <w:jc w:val="right"/>
        <w:rPr>
          <w:rFonts w:ascii="Arial" w:hAnsi="Arial" w:cs="Arial"/>
          <w:b/>
          <w:i/>
          <w:color w:val="0000FF"/>
          <w:sz w:val="16"/>
          <w:szCs w:val="16"/>
          <w:u w:val="single"/>
        </w:rPr>
      </w:pPr>
      <w:hyperlink r:id="rId28" w:history="1">
        <w:r w:rsidRPr="00C3489F">
          <w:rPr>
            <w:rStyle w:val="Hipervnculo"/>
            <w:rFonts w:ascii="Arial" w:hAnsi="Arial" w:cs="Arial"/>
            <w:b/>
            <w:i/>
            <w:sz w:val="16"/>
            <w:szCs w:val="16"/>
          </w:rPr>
          <w:t>https://po.tamaulipas.gob.mx/wp-content/uploads/2022/04/cxlvii-41-060422F.pdf</w:t>
        </w:r>
      </w:hyperlink>
    </w:p>
    <w:p w14:paraId="2B2F07F6" w14:textId="77777777" w:rsidR="007802FC" w:rsidRDefault="007802FC" w:rsidP="00256B59">
      <w:pPr>
        <w:jc w:val="both"/>
        <w:rPr>
          <w:rFonts w:ascii="Arial" w:hAnsi="Arial" w:cs="Arial"/>
          <w:sz w:val="20"/>
        </w:rPr>
      </w:pPr>
      <w:r w:rsidRPr="00391B81">
        <w:rPr>
          <w:rFonts w:ascii="Arial" w:hAnsi="Arial" w:cs="Arial"/>
          <w:b/>
          <w:sz w:val="20"/>
        </w:rPr>
        <w:t>XIII.-</w:t>
      </w:r>
      <w:r w:rsidRPr="007802FC">
        <w:rPr>
          <w:rFonts w:ascii="Arial" w:hAnsi="Arial" w:cs="Arial"/>
          <w:sz w:val="20"/>
        </w:rPr>
        <w:t xml:space="preserve"> Interdependencia e indivisibilidad; </w:t>
      </w:r>
    </w:p>
    <w:p w14:paraId="46513BEA" w14:textId="77777777" w:rsidR="00391B81" w:rsidRPr="00422AFC" w:rsidRDefault="005A40DF" w:rsidP="00391B81">
      <w:pPr>
        <w:jc w:val="right"/>
        <w:rPr>
          <w:rFonts w:ascii="Arial" w:hAnsi="Arial" w:cs="Arial"/>
          <w:b/>
          <w:i/>
          <w:kern w:val="28"/>
          <w:sz w:val="16"/>
          <w:lang w:val="es-MX"/>
        </w:rPr>
      </w:pPr>
      <w:r>
        <w:rPr>
          <w:rFonts w:ascii="Arial" w:hAnsi="Arial" w:cs="Arial"/>
          <w:b/>
          <w:i/>
          <w:kern w:val="28"/>
          <w:sz w:val="16"/>
          <w:lang w:val="es-MX"/>
        </w:rPr>
        <w:t>Párrafo A</w:t>
      </w:r>
      <w:r w:rsidR="00391B81">
        <w:rPr>
          <w:rFonts w:ascii="Arial" w:hAnsi="Arial" w:cs="Arial"/>
          <w:b/>
          <w:i/>
          <w:kern w:val="28"/>
          <w:sz w:val="16"/>
          <w:lang w:val="es-MX"/>
        </w:rPr>
        <w:t>dicionado, P.O. No. 41</w:t>
      </w:r>
      <w:r w:rsidR="00391B81" w:rsidRPr="00422AFC">
        <w:rPr>
          <w:rFonts w:ascii="Arial" w:hAnsi="Arial" w:cs="Arial"/>
          <w:b/>
          <w:i/>
          <w:kern w:val="28"/>
          <w:sz w:val="16"/>
          <w:lang w:val="es-MX"/>
        </w:rPr>
        <w:t xml:space="preserve">, del </w:t>
      </w:r>
      <w:r w:rsidR="00391B81">
        <w:rPr>
          <w:rFonts w:ascii="Arial" w:hAnsi="Arial" w:cs="Arial"/>
          <w:b/>
          <w:i/>
          <w:kern w:val="28"/>
          <w:sz w:val="16"/>
          <w:lang w:val="es-MX"/>
        </w:rPr>
        <w:t xml:space="preserve">6 de </w:t>
      </w:r>
      <w:proofErr w:type="gramStart"/>
      <w:r w:rsidR="00391B81">
        <w:rPr>
          <w:rFonts w:ascii="Arial" w:hAnsi="Arial" w:cs="Arial"/>
          <w:b/>
          <w:i/>
          <w:kern w:val="28"/>
          <w:sz w:val="16"/>
          <w:lang w:val="es-MX"/>
        </w:rPr>
        <w:t>abril  de</w:t>
      </w:r>
      <w:proofErr w:type="gramEnd"/>
      <w:r w:rsidR="00391B81">
        <w:rPr>
          <w:rFonts w:ascii="Arial" w:hAnsi="Arial" w:cs="Arial"/>
          <w:b/>
          <w:i/>
          <w:kern w:val="28"/>
          <w:sz w:val="16"/>
          <w:lang w:val="es-MX"/>
        </w:rPr>
        <w:t xml:space="preserve"> 2022</w:t>
      </w:r>
      <w:r w:rsidR="00391B81" w:rsidRPr="00422AFC">
        <w:rPr>
          <w:rFonts w:ascii="Arial" w:hAnsi="Arial" w:cs="Arial"/>
          <w:b/>
          <w:i/>
          <w:kern w:val="28"/>
          <w:sz w:val="16"/>
          <w:lang w:val="es-MX"/>
        </w:rPr>
        <w:t>.</w:t>
      </w:r>
    </w:p>
    <w:p w14:paraId="357447CA" w14:textId="77777777" w:rsidR="00391B81" w:rsidRDefault="00391B81" w:rsidP="00D32CC1">
      <w:pPr>
        <w:autoSpaceDE w:val="0"/>
        <w:autoSpaceDN w:val="0"/>
        <w:adjustRightInd w:val="0"/>
        <w:ind w:right="-1"/>
        <w:jc w:val="right"/>
        <w:rPr>
          <w:rStyle w:val="Hipervnculo"/>
          <w:rFonts w:ascii="Arial" w:hAnsi="Arial" w:cs="Arial"/>
          <w:b/>
          <w:i/>
          <w:sz w:val="16"/>
          <w:szCs w:val="16"/>
        </w:rPr>
      </w:pPr>
      <w:hyperlink r:id="rId29" w:history="1">
        <w:r w:rsidRPr="00C3489F">
          <w:rPr>
            <w:rStyle w:val="Hipervnculo"/>
            <w:rFonts w:ascii="Arial" w:hAnsi="Arial" w:cs="Arial"/>
            <w:b/>
            <w:i/>
            <w:sz w:val="16"/>
            <w:szCs w:val="16"/>
          </w:rPr>
          <w:t>https://po.tamaulipas.gob.mx/wp-content/uploads/2022/04/cxlvii-41-060422F.pdf</w:t>
        </w:r>
      </w:hyperlink>
    </w:p>
    <w:p w14:paraId="48F2EAAC" w14:textId="77777777" w:rsidR="005A40DF" w:rsidRPr="005A40DF" w:rsidRDefault="005A40DF" w:rsidP="00D32CC1">
      <w:pPr>
        <w:autoSpaceDE w:val="0"/>
        <w:autoSpaceDN w:val="0"/>
        <w:adjustRightInd w:val="0"/>
        <w:ind w:right="-1"/>
        <w:jc w:val="right"/>
        <w:rPr>
          <w:rFonts w:ascii="Arial" w:hAnsi="Arial" w:cs="Arial"/>
          <w:b/>
          <w:i/>
          <w:sz w:val="14"/>
          <w:szCs w:val="16"/>
        </w:rPr>
      </w:pPr>
    </w:p>
    <w:p w14:paraId="2A219D9B" w14:textId="77777777" w:rsidR="007802FC" w:rsidRDefault="007802FC" w:rsidP="00256B59">
      <w:pPr>
        <w:jc w:val="both"/>
        <w:rPr>
          <w:rFonts w:ascii="Arial" w:hAnsi="Arial" w:cs="Arial"/>
          <w:sz w:val="20"/>
        </w:rPr>
      </w:pPr>
      <w:r w:rsidRPr="00391B81">
        <w:rPr>
          <w:rFonts w:ascii="Arial" w:hAnsi="Arial" w:cs="Arial"/>
          <w:b/>
          <w:sz w:val="20"/>
        </w:rPr>
        <w:t>XIV.</w:t>
      </w:r>
      <w:r w:rsidRPr="007802FC">
        <w:rPr>
          <w:rFonts w:ascii="Arial" w:hAnsi="Arial" w:cs="Arial"/>
          <w:sz w:val="20"/>
        </w:rPr>
        <w:t xml:space="preserve"> Progresividad; y </w:t>
      </w:r>
    </w:p>
    <w:p w14:paraId="66A803F8" w14:textId="77777777" w:rsidR="00391B81" w:rsidRPr="00422AFC" w:rsidRDefault="005A40DF" w:rsidP="00391B81">
      <w:pPr>
        <w:jc w:val="right"/>
        <w:rPr>
          <w:rFonts w:ascii="Arial" w:hAnsi="Arial" w:cs="Arial"/>
          <w:b/>
          <w:i/>
          <w:kern w:val="28"/>
          <w:sz w:val="16"/>
          <w:lang w:val="es-MX"/>
        </w:rPr>
      </w:pPr>
      <w:r>
        <w:rPr>
          <w:rFonts w:ascii="Arial" w:hAnsi="Arial" w:cs="Arial"/>
          <w:b/>
          <w:i/>
          <w:kern w:val="28"/>
          <w:sz w:val="16"/>
          <w:lang w:val="es-MX"/>
        </w:rPr>
        <w:t>Párrafo A</w:t>
      </w:r>
      <w:r w:rsidR="00391B81">
        <w:rPr>
          <w:rFonts w:ascii="Arial" w:hAnsi="Arial" w:cs="Arial"/>
          <w:b/>
          <w:i/>
          <w:kern w:val="28"/>
          <w:sz w:val="16"/>
          <w:lang w:val="es-MX"/>
        </w:rPr>
        <w:t>dicionado, P.O. No. 41</w:t>
      </w:r>
      <w:r w:rsidR="00391B81" w:rsidRPr="00422AFC">
        <w:rPr>
          <w:rFonts w:ascii="Arial" w:hAnsi="Arial" w:cs="Arial"/>
          <w:b/>
          <w:i/>
          <w:kern w:val="28"/>
          <w:sz w:val="16"/>
          <w:lang w:val="es-MX"/>
        </w:rPr>
        <w:t xml:space="preserve">, del </w:t>
      </w:r>
      <w:r w:rsidR="00391B81">
        <w:rPr>
          <w:rFonts w:ascii="Arial" w:hAnsi="Arial" w:cs="Arial"/>
          <w:b/>
          <w:i/>
          <w:kern w:val="28"/>
          <w:sz w:val="16"/>
          <w:lang w:val="es-MX"/>
        </w:rPr>
        <w:t xml:space="preserve">6 de </w:t>
      </w:r>
      <w:proofErr w:type="gramStart"/>
      <w:r w:rsidR="00391B81">
        <w:rPr>
          <w:rFonts w:ascii="Arial" w:hAnsi="Arial" w:cs="Arial"/>
          <w:b/>
          <w:i/>
          <w:kern w:val="28"/>
          <w:sz w:val="16"/>
          <w:lang w:val="es-MX"/>
        </w:rPr>
        <w:t>abril  de</w:t>
      </w:r>
      <w:proofErr w:type="gramEnd"/>
      <w:r w:rsidR="00391B81">
        <w:rPr>
          <w:rFonts w:ascii="Arial" w:hAnsi="Arial" w:cs="Arial"/>
          <w:b/>
          <w:i/>
          <w:kern w:val="28"/>
          <w:sz w:val="16"/>
          <w:lang w:val="es-MX"/>
        </w:rPr>
        <w:t xml:space="preserve"> 2022</w:t>
      </w:r>
      <w:r w:rsidR="00391B81" w:rsidRPr="00422AFC">
        <w:rPr>
          <w:rFonts w:ascii="Arial" w:hAnsi="Arial" w:cs="Arial"/>
          <w:b/>
          <w:i/>
          <w:kern w:val="28"/>
          <w:sz w:val="16"/>
          <w:lang w:val="es-MX"/>
        </w:rPr>
        <w:t>.</w:t>
      </w:r>
    </w:p>
    <w:p w14:paraId="56AD37EE" w14:textId="77777777" w:rsidR="00391B81" w:rsidRDefault="00391B81" w:rsidP="00391B81">
      <w:pPr>
        <w:autoSpaceDE w:val="0"/>
        <w:autoSpaceDN w:val="0"/>
        <w:adjustRightInd w:val="0"/>
        <w:ind w:right="-1"/>
        <w:jc w:val="right"/>
        <w:rPr>
          <w:rFonts w:ascii="Arial" w:hAnsi="Arial" w:cs="Arial"/>
          <w:b/>
          <w:i/>
          <w:sz w:val="16"/>
          <w:szCs w:val="16"/>
        </w:rPr>
      </w:pPr>
      <w:hyperlink r:id="rId30" w:history="1">
        <w:r w:rsidRPr="00C3489F">
          <w:rPr>
            <w:rStyle w:val="Hipervnculo"/>
            <w:rFonts w:ascii="Arial" w:hAnsi="Arial" w:cs="Arial"/>
            <w:b/>
            <w:i/>
            <w:sz w:val="16"/>
            <w:szCs w:val="16"/>
          </w:rPr>
          <w:t>https://po.tamaulipas.gob.mx/wp-content/uploads/2022/04/cxlvii-41-060422F.pdf</w:t>
        </w:r>
      </w:hyperlink>
    </w:p>
    <w:p w14:paraId="4E478272" w14:textId="77777777" w:rsidR="00391B81" w:rsidRPr="005A40DF" w:rsidRDefault="00391B81" w:rsidP="00256B59">
      <w:pPr>
        <w:jc w:val="both"/>
        <w:rPr>
          <w:rFonts w:ascii="Arial" w:hAnsi="Arial" w:cs="Arial"/>
          <w:sz w:val="14"/>
        </w:rPr>
      </w:pPr>
    </w:p>
    <w:p w14:paraId="28643937" w14:textId="77777777" w:rsidR="00256B59" w:rsidRPr="0079771C" w:rsidRDefault="007802FC" w:rsidP="00256B59">
      <w:pPr>
        <w:jc w:val="both"/>
        <w:rPr>
          <w:rFonts w:ascii="Arial" w:hAnsi="Arial" w:cs="Arial"/>
          <w:sz w:val="20"/>
          <w:lang w:eastAsia="en-US"/>
        </w:rPr>
      </w:pPr>
      <w:r w:rsidRPr="00391B81">
        <w:rPr>
          <w:rFonts w:ascii="Arial" w:hAnsi="Arial" w:cs="Arial"/>
          <w:b/>
          <w:sz w:val="20"/>
          <w:lang w:eastAsia="en-US"/>
        </w:rPr>
        <w:t>XV</w:t>
      </w:r>
      <w:r w:rsidR="00256B59" w:rsidRPr="00391B81">
        <w:rPr>
          <w:rFonts w:ascii="Arial" w:hAnsi="Arial" w:cs="Arial"/>
          <w:b/>
          <w:sz w:val="20"/>
          <w:lang w:eastAsia="en-US"/>
        </w:rPr>
        <w:t>.-</w:t>
      </w:r>
      <w:r w:rsidR="00256B59" w:rsidRPr="0079771C">
        <w:rPr>
          <w:rFonts w:ascii="Arial" w:hAnsi="Arial" w:cs="Arial"/>
          <w:sz w:val="20"/>
          <w:lang w:eastAsia="en-US"/>
        </w:rPr>
        <w:t xml:space="preserve"> Los demás que resulten aplicables.</w:t>
      </w:r>
      <w:r w:rsidR="00391B81">
        <w:rPr>
          <w:rFonts w:ascii="Arial" w:hAnsi="Arial" w:cs="Arial"/>
          <w:sz w:val="20"/>
          <w:lang w:eastAsia="en-US"/>
        </w:rPr>
        <w:t xml:space="preserve"> </w:t>
      </w:r>
    </w:p>
    <w:p w14:paraId="27F3B8BE" w14:textId="77777777" w:rsidR="00391B81" w:rsidRPr="00422AFC" w:rsidRDefault="005A40DF" w:rsidP="00391B81">
      <w:pPr>
        <w:jc w:val="right"/>
        <w:rPr>
          <w:rFonts w:ascii="Arial" w:hAnsi="Arial" w:cs="Arial"/>
          <w:b/>
          <w:i/>
          <w:kern w:val="28"/>
          <w:sz w:val="16"/>
          <w:lang w:val="es-MX"/>
        </w:rPr>
      </w:pPr>
      <w:r>
        <w:rPr>
          <w:rFonts w:ascii="Arial" w:hAnsi="Arial" w:cs="Arial"/>
          <w:b/>
          <w:i/>
          <w:kern w:val="28"/>
          <w:sz w:val="16"/>
          <w:lang w:val="es-MX"/>
        </w:rPr>
        <w:t>Párrafo A</w:t>
      </w:r>
      <w:r w:rsidR="00391B81">
        <w:rPr>
          <w:rFonts w:ascii="Arial" w:hAnsi="Arial" w:cs="Arial"/>
          <w:b/>
          <w:i/>
          <w:kern w:val="28"/>
          <w:sz w:val="16"/>
          <w:lang w:val="es-MX"/>
        </w:rPr>
        <w:t>dicionado, P.O. No. 41</w:t>
      </w:r>
      <w:r w:rsidR="00391B81" w:rsidRPr="00422AFC">
        <w:rPr>
          <w:rFonts w:ascii="Arial" w:hAnsi="Arial" w:cs="Arial"/>
          <w:b/>
          <w:i/>
          <w:kern w:val="28"/>
          <w:sz w:val="16"/>
          <w:lang w:val="es-MX"/>
        </w:rPr>
        <w:t xml:space="preserve">, del </w:t>
      </w:r>
      <w:r w:rsidR="00391B81">
        <w:rPr>
          <w:rFonts w:ascii="Arial" w:hAnsi="Arial" w:cs="Arial"/>
          <w:b/>
          <w:i/>
          <w:kern w:val="28"/>
          <w:sz w:val="16"/>
          <w:lang w:val="es-MX"/>
        </w:rPr>
        <w:t xml:space="preserve">6 de </w:t>
      </w:r>
      <w:proofErr w:type="gramStart"/>
      <w:r w:rsidR="00391B81">
        <w:rPr>
          <w:rFonts w:ascii="Arial" w:hAnsi="Arial" w:cs="Arial"/>
          <w:b/>
          <w:i/>
          <w:kern w:val="28"/>
          <w:sz w:val="16"/>
          <w:lang w:val="es-MX"/>
        </w:rPr>
        <w:t>abril  de</w:t>
      </w:r>
      <w:proofErr w:type="gramEnd"/>
      <w:r w:rsidR="00391B81">
        <w:rPr>
          <w:rFonts w:ascii="Arial" w:hAnsi="Arial" w:cs="Arial"/>
          <w:b/>
          <w:i/>
          <w:kern w:val="28"/>
          <w:sz w:val="16"/>
          <w:lang w:val="es-MX"/>
        </w:rPr>
        <w:t xml:space="preserve"> 2022</w:t>
      </w:r>
      <w:r w:rsidR="00391B81" w:rsidRPr="00422AFC">
        <w:rPr>
          <w:rFonts w:ascii="Arial" w:hAnsi="Arial" w:cs="Arial"/>
          <w:b/>
          <w:i/>
          <w:kern w:val="28"/>
          <w:sz w:val="16"/>
          <w:lang w:val="es-MX"/>
        </w:rPr>
        <w:t>.</w:t>
      </w:r>
    </w:p>
    <w:p w14:paraId="2B6E8D0F" w14:textId="250A7626" w:rsidR="00256B59" w:rsidRPr="00234C3A" w:rsidRDefault="00391B81" w:rsidP="00234C3A">
      <w:pPr>
        <w:autoSpaceDE w:val="0"/>
        <w:autoSpaceDN w:val="0"/>
        <w:adjustRightInd w:val="0"/>
        <w:ind w:right="-1"/>
        <w:jc w:val="right"/>
        <w:rPr>
          <w:rFonts w:ascii="Arial" w:hAnsi="Arial" w:cs="Arial"/>
          <w:b/>
          <w:i/>
          <w:sz w:val="16"/>
          <w:szCs w:val="16"/>
        </w:rPr>
      </w:pPr>
      <w:hyperlink r:id="rId31" w:history="1">
        <w:r w:rsidRPr="00C3489F">
          <w:rPr>
            <w:rStyle w:val="Hipervnculo"/>
            <w:rFonts w:ascii="Arial" w:hAnsi="Arial" w:cs="Arial"/>
            <w:b/>
            <w:i/>
            <w:sz w:val="16"/>
            <w:szCs w:val="16"/>
          </w:rPr>
          <w:t>https://po.tamaulipas.gob.mx/wp-content/uploads/2022/04/cxlvii-41-060422F.pdf</w:t>
        </w:r>
      </w:hyperlink>
    </w:p>
    <w:p w14:paraId="4B26555C"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5.</w:t>
      </w:r>
    </w:p>
    <w:p w14:paraId="18A58D41" w14:textId="77777777" w:rsidR="00256B59" w:rsidRPr="0079771C" w:rsidRDefault="00D84E30" w:rsidP="00256B59">
      <w:pPr>
        <w:jc w:val="both"/>
        <w:rPr>
          <w:rFonts w:ascii="Arial" w:hAnsi="Arial" w:cs="Arial"/>
          <w:sz w:val="20"/>
          <w:lang w:eastAsia="en-US"/>
        </w:rPr>
      </w:pPr>
      <w:r w:rsidRPr="0079771C">
        <w:rPr>
          <w:rFonts w:ascii="Arial" w:hAnsi="Arial" w:cs="Arial"/>
          <w:sz w:val="20"/>
          <w:lang w:eastAsia="en-US" w:bidi="es-ES"/>
        </w:rPr>
        <w:t>Son acciones prioritarias para la inclusión al desarrollo de personas con discapacidad, las siguientes:</w:t>
      </w:r>
    </w:p>
    <w:p w14:paraId="2228C07F" w14:textId="77777777" w:rsidR="00256B59" w:rsidRPr="002F4281" w:rsidRDefault="00256B59" w:rsidP="00256B59">
      <w:pPr>
        <w:jc w:val="both"/>
        <w:rPr>
          <w:rFonts w:ascii="Arial" w:hAnsi="Arial" w:cs="Arial"/>
          <w:sz w:val="14"/>
          <w:lang w:eastAsia="en-US"/>
        </w:rPr>
      </w:pPr>
    </w:p>
    <w:p w14:paraId="106D7F5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Las acciones que promuevan y garanticen, en el marco del modelo social, su participación activa, plena y constante en la sociedad;</w:t>
      </w:r>
    </w:p>
    <w:p w14:paraId="53BBC13D" w14:textId="77777777" w:rsidR="00256B59" w:rsidRPr="00234C3A" w:rsidRDefault="00256B59" w:rsidP="00256B59">
      <w:pPr>
        <w:jc w:val="both"/>
        <w:rPr>
          <w:rFonts w:ascii="Arial" w:hAnsi="Arial" w:cs="Arial"/>
          <w:sz w:val="10"/>
          <w:szCs w:val="10"/>
          <w:lang w:eastAsia="en-US"/>
        </w:rPr>
      </w:pPr>
    </w:p>
    <w:p w14:paraId="64F132A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00616735">
        <w:rPr>
          <w:rFonts w:ascii="Arial" w:hAnsi="Arial" w:cs="Arial"/>
          <w:sz w:val="20"/>
          <w:lang w:eastAsia="en-US"/>
        </w:rPr>
        <w:t xml:space="preserve"> </w:t>
      </w:r>
      <w:r w:rsidR="00616735" w:rsidRPr="00616735">
        <w:rPr>
          <w:rFonts w:ascii="Arial" w:hAnsi="Arial" w:cs="Arial"/>
          <w:sz w:val="20"/>
          <w:lang w:eastAsia="en-US"/>
        </w:rPr>
        <w:t>Los programas de potencial humano que les permitan generar habilidades que compensen o sobrepasen las limitaciones en su condición física, sensorial y cognitiva;</w:t>
      </w:r>
    </w:p>
    <w:p w14:paraId="1431F7CF"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 xml:space="preserve">, </w:t>
      </w:r>
      <w:r>
        <w:rPr>
          <w:rFonts w:ascii="Arial" w:hAnsi="Arial" w:cs="Arial"/>
          <w:b/>
          <w:i/>
          <w:sz w:val="16"/>
          <w:szCs w:val="16"/>
        </w:rPr>
        <w:t>P.O.  No. 23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BFC7552"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32" w:history="1">
        <w:r w:rsidRPr="001A0B48">
          <w:rPr>
            <w:rStyle w:val="Hipervnculo"/>
            <w:rFonts w:ascii="Arial" w:hAnsi="Arial" w:cs="Arial"/>
            <w:b/>
            <w:i/>
            <w:sz w:val="16"/>
            <w:szCs w:val="16"/>
            <w:lang w:val="es-MX"/>
          </w:rPr>
          <w:t>https://po.tamaulipas.gob.mx/wp-content/uploads/2023/02/cxlviii-23-220223.pdf</w:t>
        </w:r>
      </w:hyperlink>
    </w:p>
    <w:p w14:paraId="7F2DC2AC" w14:textId="77777777" w:rsidR="00256B59" w:rsidRPr="00234C3A" w:rsidRDefault="00256B59" w:rsidP="00256B59">
      <w:pPr>
        <w:jc w:val="both"/>
        <w:rPr>
          <w:rFonts w:ascii="Arial" w:hAnsi="Arial" w:cs="Arial"/>
          <w:sz w:val="10"/>
          <w:szCs w:val="10"/>
          <w:lang w:eastAsia="en-US"/>
        </w:rPr>
      </w:pPr>
    </w:p>
    <w:p w14:paraId="1992324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w:t>
      </w:r>
      <w:r w:rsidR="00616735" w:rsidRPr="00616735">
        <w:rPr>
          <w:rFonts w:ascii="Arial" w:hAnsi="Arial" w:cs="Arial"/>
          <w:sz w:val="20"/>
          <w:lang w:eastAsia="en-US"/>
        </w:rPr>
        <w:t>El establecimiento de programas permanentes para la implementación de las acciones afirmativas, como determinantes para que se logren alcanzar los fines de la educación inclusiva, inclusión social, independencia y calidad de vida; en los diferentes entornos sociales, así como para la inclusión laboral de las personas con alguna discapacidad, en los que se incluya la promoción de estímulos fiscales, la capacitación, concientización y aceptación del sector empresarial, para la plena inclusión de esta población;</w:t>
      </w:r>
    </w:p>
    <w:p w14:paraId="18A08A84"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 xml:space="preserve">, </w:t>
      </w:r>
      <w:r>
        <w:rPr>
          <w:rFonts w:ascii="Arial" w:hAnsi="Arial" w:cs="Arial"/>
          <w:b/>
          <w:i/>
          <w:sz w:val="16"/>
          <w:szCs w:val="16"/>
        </w:rPr>
        <w:t>P.O.  No. 23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1EEBBEC" w14:textId="77777777" w:rsidR="00616735" w:rsidRDefault="00616735" w:rsidP="00616735">
      <w:pPr>
        <w:pStyle w:val="Prrafodelista"/>
        <w:autoSpaceDE w:val="0"/>
        <w:autoSpaceDN w:val="0"/>
        <w:adjustRightInd w:val="0"/>
        <w:ind w:left="1004"/>
        <w:jc w:val="right"/>
        <w:rPr>
          <w:rFonts w:ascii="Arial" w:hAnsi="Arial" w:cs="Arial"/>
          <w:b/>
          <w:i/>
          <w:sz w:val="16"/>
          <w:szCs w:val="16"/>
          <w:lang w:val="es-MX"/>
        </w:rPr>
      </w:pPr>
      <w:hyperlink r:id="rId33" w:history="1">
        <w:r w:rsidRPr="001A0B48">
          <w:rPr>
            <w:rStyle w:val="Hipervnculo"/>
            <w:rFonts w:ascii="Arial" w:hAnsi="Arial" w:cs="Arial"/>
            <w:b/>
            <w:i/>
            <w:sz w:val="16"/>
            <w:szCs w:val="16"/>
            <w:lang w:val="es-MX"/>
          </w:rPr>
          <w:t>https://po.tamaulipas.gob.mx/wp-content/uploads/2023/02/cxlviii-23-220223.pdf</w:t>
        </w:r>
      </w:hyperlink>
    </w:p>
    <w:p w14:paraId="516CB7B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lastRenderedPageBreak/>
        <w:t>IV.-</w:t>
      </w:r>
      <w:r w:rsidRPr="0079771C">
        <w:rPr>
          <w:rFonts w:ascii="Arial" w:hAnsi="Arial" w:cs="Arial"/>
          <w:sz w:val="20"/>
          <w:lang w:eastAsia="en-US"/>
        </w:rPr>
        <w:t xml:space="preserve"> La participación del sector público y privado en la inclusión en actividades productivas, en igualdad de oportunidades y de acuerdo a sus aptitudes;</w:t>
      </w:r>
    </w:p>
    <w:p w14:paraId="52D1C146" w14:textId="77777777" w:rsidR="00256B59" w:rsidRPr="002F4281" w:rsidRDefault="00256B59" w:rsidP="00256B59">
      <w:pPr>
        <w:jc w:val="both"/>
        <w:rPr>
          <w:rFonts w:ascii="Arial" w:hAnsi="Arial" w:cs="Arial"/>
          <w:sz w:val="14"/>
          <w:lang w:eastAsia="en-US"/>
        </w:rPr>
      </w:pPr>
    </w:p>
    <w:p w14:paraId="53F07EA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Las acciones necesarias para garantizar la accesibilidad y su inclusión plena a la comunidad;</w:t>
      </w:r>
    </w:p>
    <w:p w14:paraId="4C38DAC3" w14:textId="77777777" w:rsidR="00256B59" w:rsidRPr="002F4281" w:rsidRDefault="00256B59" w:rsidP="00256B59">
      <w:pPr>
        <w:jc w:val="both"/>
        <w:rPr>
          <w:rFonts w:ascii="Arial" w:hAnsi="Arial" w:cs="Arial"/>
          <w:sz w:val="14"/>
          <w:lang w:eastAsia="en-US"/>
        </w:rPr>
      </w:pPr>
    </w:p>
    <w:p w14:paraId="3C2D46D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La instrumentación de acciones que conlleven a la obtención de recursos para su desarrollo integral;</w:t>
      </w:r>
    </w:p>
    <w:p w14:paraId="3003F522" w14:textId="77777777" w:rsidR="00256B59" w:rsidRPr="002F4281" w:rsidRDefault="00256B59" w:rsidP="00256B59">
      <w:pPr>
        <w:jc w:val="both"/>
        <w:rPr>
          <w:rFonts w:ascii="Arial" w:hAnsi="Arial" w:cs="Arial"/>
          <w:sz w:val="14"/>
          <w:lang w:eastAsia="en-US"/>
        </w:rPr>
      </w:pPr>
    </w:p>
    <w:p w14:paraId="22DFEE5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El impulso de programas para fortalecer la atención integral de las personas con discapacidad que les permita integrarse a las actividades productivas en cualquier etapa de su vida;</w:t>
      </w:r>
    </w:p>
    <w:p w14:paraId="03C698E2" w14:textId="77777777" w:rsidR="00256B59" w:rsidRPr="002F4281" w:rsidRDefault="00256B59" w:rsidP="00256B59">
      <w:pPr>
        <w:jc w:val="both"/>
        <w:rPr>
          <w:rFonts w:ascii="Arial" w:hAnsi="Arial" w:cs="Arial"/>
          <w:sz w:val="14"/>
          <w:lang w:eastAsia="en-US"/>
        </w:rPr>
      </w:pPr>
    </w:p>
    <w:p w14:paraId="74E3C87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El acceso oportuno a la educación en todos sus niveles, sin ninguna restricción, conforme lo establecen la Constitución Política de los Estados Unidos Mexicanos, la Ley General de Educación y todo el marco normativo del Estado de Tamaulipas;</w:t>
      </w:r>
    </w:p>
    <w:p w14:paraId="618DE660" w14:textId="77777777" w:rsidR="00256B59" w:rsidRPr="002F4281" w:rsidRDefault="00256B59" w:rsidP="00256B59">
      <w:pPr>
        <w:jc w:val="both"/>
        <w:rPr>
          <w:rFonts w:ascii="Arial" w:hAnsi="Arial" w:cs="Arial"/>
          <w:sz w:val="14"/>
          <w:lang w:eastAsia="en-US"/>
        </w:rPr>
      </w:pPr>
    </w:p>
    <w:p w14:paraId="1BCBE1C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El diseño y promoción de programas permanentes de educación obligatorios, en todos los niveles, a fin de lograr una cultura de respeto y aceptación, de acuerdo a los principios que establece esta Ley;</w:t>
      </w:r>
    </w:p>
    <w:p w14:paraId="77A1F851" w14:textId="77777777" w:rsidR="00256B59" w:rsidRPr="002F4281" w:rsidRDefault="00256B59" w:rsidP="00256B59">
      <w:pPr>
        <w:jc w:val="both"/>
        <w:rPr>
          <w:rFonts w:ascii="Arial" w:hAnsi="Arial" w:cs="Arial"/>
          <w:sz w:val="14"/>
          <w:lang w:eastAsia="en-US"/>
        </w:rPr>
      </w:pPr>
    </w:p>
    <w:p w14:paraId="1BC037E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w:t>
      </w:r>
      <w:r w:rsidRPr="0079771C">
        <w:rPr>
          <w:rFonts w:ascii="Arial" w:hAnsi="Arial" w:cs="Arial"/>
          <w:sz w:val="20"/>
          <w:lang w:eastAsia="en-US"/>
        </w:rPr>
        <w:t xml:space="preserve"> Los programas que les garanticen el disfrute y la participación en las actividades culturales, recreativas y deportivas;</w:t>
      </w:r>
    </w:p>
    <w:p w14:paraId="382CA7B4" w14:textId="77777777" w:rsidR="00256B59" w:rsidRPr="002F4281" w:rsidRDefault="00256B59" w:rsidP="00256B59">
      <w:pPr>
        <w:jc w:val="both"/>
        <w:rPr>
          <w:rFonts w:ascii="Arial" w:hAnsi="Arial" w:cs="Arial"/>
          <w:sz w:val="16"/>
          <w:lang w:eastAsia="en-US"/>
        </w:rPr>
      </w:pPr>
    </w:p>
    <w:p w14:paraId="242A6CA0"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w:t>
      </w:r>
      <w:r w:rsidRPr="0079771C">
        <w:rPr>
          <w:rFonts w:ascii="Arial" w:hAnsi="Arial" w:cs="Arial"/>
          <w:sz w:val="20"/>
          <w:lang w:eastAsia="en-US"/>
        </w:rPr>
        <w:t xml:space="preserve"> La operación de programas de salud y los procesos de habilitación y rehabilitación dirigidos a mejorar su calidad de vida;</w:t>
      </w:r>
    </w:p>
    <w:p w14:paraId="0A95ED80" w14:textId="77777777" w:rsidR="00256B59" w:rsidRPr="002F4281" w:rsidRDefault="00256B59" w:rsidP="00256B59">
      <w:pPr>
        <w:jc w:val="both"/>
        <w:rPr>
          <w:rFonts w:ascii="Arial" w:hAnsi="Arial" w:cs="Arial"/>
          <w:sz w:val="16"/>
          <w:lang w:eastAsia="en-US"/>
        </w:rPr>
      </w:pPr>
    </w:p>
    <w:p w14:paraId="34C503E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XII.-</w:t>
      </w:r>
      <w:r w:rsidRPr="0079771C">
        <w:rPr>
          <w:rFonts w:ascii="Arial" w:hAnsi="Arial" w:cs="Arial"/>
          <w:sz w:val="20"/>
          <w:lang w:eastAsia="en-US"/>
        </w:rPr>
        <w:t xml:space="preserve"> Adoptar todas las medidas legislativas, administrativas y de otra índole que sean pertinentes para hacer efectivos los derechos reconocidos en la presente Ley;</w:t>
      </w:r>
    </w:p>
    <w:p w14:paraId="05332B1B" w14:textId="77777777" w:rsidR="00256B59" w:rsidRPr="002F4281" w:rsidRDefault="00256B59" w:rsidP="00256B59">
      <w:pPr>
        <w:jc w:val="both"/>
        <w:rPr>
          <w:rFonts w:ascii="Arial" w:hAnsi="Arial" w:cs="Arial"/>
          <w:sz w:val="16"/>
          <w:lang w:eastAsia="en-US"/>
        </w:rPr>
      </w:pPr>
    </w:p>
    <w:p w14:paraId="17096628"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XIII.-</w:t>
      </w:r>
      <w:r w:rsidRPr="0079771C">
        <w:rPr>
          <w:rFonts w:ascii="Arial" w:hAnsi="Arial" w:cs="Arial"/>
          <w:sz w:val="20"/>
          <w:lang w:eastAsia="en-US"/>
        </w:rPr>
        <w:t xml:space="preserve"> Tomar todas las medidas pertinentes, incluidas medidas legislativas, para modificar o derogar leyes, reglamentos, costumbres y prácticas existentes que constituyan discriminación contra las personas con discapacidad;</w:t>
      </w:r>
    </w:p>
    <w:p w14:paraId="5EA0BA9C" w14:textId="77777777" w:rsidR="00256B59" w:rsidRPr="002F4281" w:rsidRDefault="00256B59" w:rsidP="00256B59">
      <w:pPr>
        <w:jc w:val="both"/>
        <w:rPr>
          <w:rFonts w:ascii="Arial" w:hAnsi="Arial" w:cs="Arial"/>
          <w:sz w:val="16"/>
          <w:lang w:eastAsia="en-US"/>
        </w:rPr>
      </w:pPr>
    </w:p>
    <w:p w14:paraId="5723E7B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XIV.-</w:t>
      </w:r>
      <w:r w:rsidRPr="0079771C">
        <w:rPr>
          <w:rFonts w:ascii="Arial" w:hAnsi="Arial" w:cs="Arial"/>
          <w:sz w:val="20"/>
          <w:lang w:eastAsia="en-US"/>
        </w:rPr>
        <w:t xml:space="preserve"> Tener en cuenta, en todas las políticas y todos los programas, la protección y promoción de los derechos humanos de las personas con discapacidad;</w:t>
      </w:r>
    </w:p>
    <w:p w14:paraId="177D0052" w14:textId="77777777" w:rsidR="00256B59" w:rsidRPr="002F4281" w:rsidRDefault="00256B59" w:rsidP="00256B59">
      <w:pPr>
        <w:jc w:val="both"/>
        <w:rPr>
          <w:rFonts w:ascii="Arial" w:hAnsi="Arial" w:cs="Arial"/>
          <w:sz w:val="16"/>
          <w:lang w:eastAsia="en-US"/>
        </w:rPr>
      </w:pPr>
    </w:p>
    <w:p w14:paraId="3181FD0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XV.-</w:t>
      </w:r>
      <w:r w:rsidRPr="0079771C">
        <w:rPr>
          <w:rFonts w:ascii="Arial" w:hAnsi="Arial" w:cs="Arial"/>
          <w:sz w:val="20"/>
          <w:lang w:eastAsia="en-US"/>
        </w:rPr>
        <w:t xml:space="preserve"> Abstenerse de actos o prácticas que sean incompatibles con la presente Ley y velar por que las autoridades e instituciones públicas actúen conforme a lo dispuesto en ella;</w:t>
      </w:r>
    </w:p>
    <w:p w14:paraId="62D54BC3" w14:textId="77777777" w:rsidR="00256B59" w:rsidRPr="002F4281" w:rsidRDefault="00256B59" w:rsidP="00256B59">
      <w:pPr>
        <w:jc w:val="both"/>
        <w:rPr>
          <w:rFonts w:ascii="Arial" w:hAnsi="Arial" w:cs="Arial"/>
          <w:sz w:val="16"/>
          <w:lang w:eastAsia="en-US"/>
        </w:rPr>
      </w:pPr>
    </w:p>
    <w:p w14:paraId="2BC85D98"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XVI.-</w:t>
      </w:r>
      <w:r w:rsidRPr="0079771C">
        <w:rPr>
          <w:rFonts w:ascii="Arial" w:hAnsi="Arial" w:cs="Arial"/>
          <w:sz w:val="20"/>
          <w:lang w:eastAsia="en-US"/>
        </w:rPr>
        <w:t xml:space="preserve"> Tomar todas las medidas pertinentes para que ninguna persona, organización o empresa privada discrimine por motivos de discapacidad;</w:t>
      </w:r>
    </w:p>
    <w:p w14:paraId="40BB5D52" w14:textId="77777777" w:rsidR="00256B59" w:rsidRPr="002F4281" w:rsidRDefault="00256B59" w:rsidP="00256B59">
      <w:pPr>
        <w:jc w:val="both"/>
        <w:rPr>
          <w:rFonts w:ascii="Arial" w:hAnsi="Arial" w:cs="Arial"/>
          <w:sz w:val="16"/>
          <w:lang w:eastAsia="en-US"/>
        </w:rPr>
      </w:pPr>
    </w:p>
    <w:p w14:paraId="6EF7E91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XVII.-</w:t>
      </w:r>
      <w:r w:rsidRPr="0079771C">
        <w:rPr>
          <w:rFonts w:ascii="Arial" w:hAnsi="Arial" w:cs="Arial"/>
          <w:sz w:val="20"/>
          <w:lang w:eastAsia="en-US"/>
        </w:rPr>
        <w:t xml:space="preserve"> Emprender o promover la investigación y el desarrollo de bienes, servicios, equipo e instalaciones de diseño universal, con arreglo a la definición del artículo 4 de la presente Ley, que requieran la menor adaptación posible y el menor costo para satisfacer las necesidades específicas de las personas con discapacidad, promover su disponibilidad y uso, y promover el diseño universal en la elaboración de normas y directrices;</w:t>
      </w:r>
    </w:p>
    <w:p w14:paraId="37B6943D" w14:textId="77777777" w:rsidR="00256B59" w:rsidRPr="002F4281" w:rsidRDefault="00256B59" w:rsidP="00256B59">
      <w:pPr>
        <w:jc w:val="both"/>
        <w:rPr>
          <w:rFonts w:ascii="Arial" w:hAnsi="Arial" w:cs="Arial"/>
          <w:sz w:val="16"/>
          <w:lang w:eastAsia="en-US"/>
        </w:rPr>
      </w:pPr>
    </w:p>
    <w:p w14:paraId="7261C37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XVIII.-</w:t>
      </w:r>
      <w:r w:rsidRPr="0079771C">
        <w:rPr>
          <w:rFonts w:ascii="Arial" w:hAnsi="Arial" w:cs="Arial"/>
          <w:sz w:val="20"/>
          <w:lang w:eastAsia="en-US"/>
        </w:rPr>
        <w:t xml:space="preserve"> Emprender o promover la investigación y el desarrollo, y promover la disponibilidad y el uso de nuevas tecnologías, incluidas las tecnologías de la información y las comunicaciones, ayudas para la movilidad, dispositivos técnicos y tecnologías de apoyo adecuadas para las personas con discapacidad, dando prioridad a las de precio asequible;</w:t>
      </w:r>
    </w:p>
    <w:p w14:paraId="2B95C916" w14:textId="77777777" w:rsidR="00256B59" w:rsidRPr="0079771C" w:rsidRDefault="00256B59" w:rsidP="00256B59">
      <w:pPr>
        <w:jc w:val="both"/>
        <w:rPr>
          <w:rFonts w:ascii="Arial" w:hAnsi="Arial" w:cs="Arial"/>
          <w:sz w:val="20"/>
          <w:lang w:eastAsia="en-US"/>
        </w:rPr>
      </w:pPr>
    </w:p>
    <w:p w14:paraId="2C5024D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XIX.-</w:t>
      </w:r>
      <w:r w:rsidRPr="0079771C">
        <w:rPr>
          <w:rFonts w:ascii="Arial" w:hAnsi="Arial" w:cs="Arial"/>
          <w:sz w:val="20"/>
          <w:lang w:eastAsia="en-US"/>
        </w:rPr>
        <w:t xml:space="preserve"> Las estrategias que instrumenten las instancias del sector público, privado y social en materia de prevención; y</w:t>
      </w:r>
    </w:p>
    <w:p w14:paraId="19A20966" w14:textId="77777777" w:rsidR="00256B59" w:rsidRPr="0079771C" w:rsidRDefault="00256B59" w:rsidP="00256B59">
      <w:pPr>
        <w:jc w:val="both"/>
        <w:rPr>
          <w:rFonts w:ascii="Arial" w:hAnsi="Arial" w:cs="Arial"/>
          <w:sz w:val="20"/>
          <w:lang w:eastAsia="en-US"/>
        </w:rPr>
      </w:pPr>
    </w:p>
    <w:p w14:paraId="784F57D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XX.-</w:t>
      </w:r>
      <w:r w:rsidRPr="0079771C">
        <w:rPr>
          <w:rFonts w:ascii="Arial" w:hAnsi="Arial" w:cs="Arial"/>
          <w:sz w:val="20"/>
          <w:lang w:eastAsia="en-US"/>
        </w:rPr>
        <w:t xml:space="preserve"> Las disposiciones de la presente Ley se aplicarán a todas las partes del Estado de Tamaulipas sin limitaciones ni excepciones.</w:t>
      </w:r>
    </w:p>
    <w:p w14:paraId="16EA698B" w14:textId="77777777" w:rsidR="00256B59" w:rsidRDefault="00256B59" w:rsidP="00256B59">
      <w:pPr>
        <w:jc w:val="both"/>
        <w:rPr>
          <w:rFonts w:ascii="Arial" w:hAnsi="Arial" w:cs="Arial"/>
          <w:sz w:val="16"/>
          <w:lang w:eastAsia="en-US"/>
        </w:rPr>
      </w:pPr>
    </w:p>
    <w:p w14:paraId="565AA893" w14:textId="77777777" w:rsidR="00234C3A" w:rsidRDefault="00234C3A" w:rsidP="00256B59">
      <w:pPr>
        <w:jc w:val="both"/>
        <w:rPr>
          <w:rFonts w:ascii="Arial" w:hAnsi="Arial" w:cs="Arial"/>
          <w:sz w:val="16"/>
          <w:lang w:eastAsia="en-US"/>
        </w:rPr>
      </w:pPr>
    </w:p>
    <w:p w14:paraId="39604A0C" w14:textId="77777777" w:rsidR="00234C3A" w:rsidRDefault="00234C3A" w:rsidP="00256B59">
      <w:pPr>
        <w:jc w:val="both"/>
        <w:rPr>
          <w:rFonts w:ascii="Arial" w:hAnsi="Arial" w:cs="Arial"/>
          <w:sz w:val="16"/>
          <w:lang w:eastAsia="en-US"/>
        </w:rPr>
      </w:pPr>
    </w:p>
    <w:p w14:paraId="73E82DF9" w14:textId="77777777" w:rsidR="00234C3A" w:rsidRDefault="00234C3A" w:rsidP="00256B59">
      <w:pPr>
        <w:jc w:val="both"/>
        <w:rPr>
          <w:rFonts w:ascii="Arial" w:hAnsi="Arial" w:cs="Arial"/>
          <w:sz w:val="16"/>
          <w:lang w:eastAsia="en-US"/>
        </w:rPr>
      </w:pPr>
    </w:p>
    <w:p w14:paraId="725B83EE" w14:textId="77777777" w:rsidR="00234C3A" w:rsidRDefault="00234C3A" w:rsidP="00256B59">
      <w:pPr>
        <w:jc w:val="both"/>
        <w:rPr>
          <w:rFonts w:ascii="Arial" w:hAnsi="Arial" w:cs="Arial"/>
          <w:sz w:val="16"/>
          <w:lang w:eastAsia="en-US"/>
        </w:rPr>
      </w:pPr>
    </w:p>
    <w:p w14:paraId="4BB507AD" w14:textId="77777777" w:rsidR="00234C3A" w:rsidRPr="002F4281" w:rsidRDefault="00234C3A" w:rsidP="00256B59">
      <w:pPr>
        <w:jc w:val="both"/>
        <w:rPr>
          <w:rFonts w:ascii="Arial" w:hAnsi="Arial" w:cs="Arial"/>
          <w:sz w:val="16"/>
          <w:lang w:eastAsia="en-US"/>
        </w:rPr>
      </w:pPr>
    </w:p>
    <w:p w14:paraId="39DFAC13"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lastRenderedPageBreak/>
        <w:t>ARTÍCULO 6.</w:t>
      </w:r>
    </w:p>
    <w:p w14:paraId="54D91FA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La familia tiene un rol esencial para el logro de las acciones y objetivos establecidos en esta Ley. El Estado instrumentará una estrategia de atención integral a las familias en cuyo seno cohabitan personas con discapacidad; estas acciones atenderán prioritariamente a aquellas familias que presenten condiciones de pobreza extrema y/o ubicadas en comunidades rurales.</w:t>
      </w:r>
    </w:p>
    <w:p w14:paraId="28A13AB1" w14:textId="77777777" w:rsidR="00256B59" w:rsidRPr="0079771C" w:rsidRDefault="00256B59" w:rsidP="00256B59">
      <w:pPr>
        <w:jc w:val="both"/>
        <w:rPr>
          <w:rFonts w:ascii="Arial" w:hAnsi="Arial" w:cs="Arial"/>
          <w:sz w:val="20"/>
          <w:lang w:eastAsia="en-US"/>
        </w:rPr>
      </w:pPr>
    </w:p>
    <w:p w14:paraId="4C556208"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w:t>
      </w:r>
      <w:r w:rsidR="007142F6" w:rsidRPr="007142F6">
        <w:rPr>
          <w:rFonts w:ascii="Arial" w:hAnsi="Arial" w:cs="Arial"/>
          <w:sz w:val="20"/>
          <w:lang w:eastAsia="en-US"/>
        </w:rPr>
        <w:t>La intervención pública del Estado abordará las dimensiones de la capacitación integral con programas de potencial humano, capacitación para el trabajo, la instrumentación de acciones afirmativas permanentes en materia de asistencia alimentaria, de promoción de salud y atención médica, dentro de los cuales ofertará programas específicos de intervención habilitación terapéutica, de otorgamiento de estímulos educativos, de mejoramiento progresivo de las condiciones de la vivienda, de fomento a la cultura y el deporte y todas aquellas que abonen al desarrollo humano progresivo de la familia en la que residen las personas con discapacidad.</w:t>
      </w:r>
    </w:p>
    <w:p w14:paraId="029E9C8F" w14:textId="77777777" w:rsidR="007142F6" w:rsidRDefault="007142F6" w:rsidP="007142F6">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 xml:space="preserve">, </w:t>
      </w:r>
      <w:r>
        <w:rPr>
          <w:rFonts w:ascii="Arial" w:hAnsi="Arial" w:cs="Arial"/>
          <w:b/>
          <w:i/>
          <w:sz w:val="16"/>
          <w:szCs w:val="16"/>
        </w:rPr>
        <w:t>P.O.  No. 23</w:t>
      </w:r>
      <w:r>
        <w:rPr>
          <w:rFonts w:ascii="Arial" w:hAnsi="Arial" w:cs="Arial"/>
          <w:b/>
          <w:i/>
          <w:sz w:val="16"/>
          <w:szCs w:val="16"/>
          <w:lang w:val="es-MX"/>
        </w:rPr>
        <w:t>, del 22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9E8D0A6" w14:textId="77777777" w:rsidR="007142F6" w:rsidRDefault="007142F6" w:rsidP="007142F6">
      <w:pPr>
        <w:pStyle w:val="Prrafodelista"/>
        <w:autoSpaceDE w:val="0"/>
        <w:autoSpaceDN w:val="0"/>
        <w:adjustRightInd w:val="0"/>
        <w:ind w:left="1004"/>
        <w:jc w:val="right"/>
        <w:rPr>
          <w:rFonts w:ascii="Arial" w:hAnsi="Arial" w:cs="Arial"/>
          <w:b/>
          <w:i/>
          <w:sz w:val="16"/>
          <w:szCs w:val="16"/>
          <w:lang w:val="es-MX"/>
        </w:rPr>
      </w:pPr>
      <w:hyperlink r:id="rId34" w:history="1">
        <w:r w:rsidRPr="001A0B48">
          <w:rPr>
            <w:rStyle w:val="Hipervnculo"/>
            <w:rFonts w:ascii="Arial" w:hAnsi="Arial" w:cs="Arial"/>
            <w:b/>
            <w:i/>
            <w:sz w:val="16"/>
            <w:szCs w:val="16"/>
            <w:lang w:val="es-MX"/>
          </w:rPr>
          <w:t>https://po.tamaulipas.gob.mx/wp-content/uploads/2023/02/cxlviii-23-220223.pdf</w:t>
        </w:r>
      </w:hyperlink>
    </w:p>
    <w:p w14:paraId="13993AB7" w14:textId="77777777" w:rsidR="00256B59" w:rsidRPr="0079771C" w:rsidRDefault="00256B59" w:rsidP="00256B59">
      <w:pPr>
        <w:jc w:val="both"/>
        <w:rPr>
          <w:rFonts w:ascii="Arial" w:hAnsi="Arial" w:cs="Arial"/>
          <w:sz w:val="20"/>
          <w:lang w:eastAsia="en-US"/>
        </w:rPr>
      </w:pPr>
    </w:p>
    <w:p w14:paraId="786E30C1"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7.</w:t>
      </w:r>
    </w:p>
    <w:p w14:paraId="365157BF"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Corresponde al Ejecutivo del Estado de Tamaulipas:</w:t>
      </w:r>
    </w:p>
    <w:p w14:paraId="69A00922" w14:textId="77777777" w:rsidR="00256B59" w:rsidRPr="0079771C" w:rsidRDefault="00256B59" w:rsidP="00256B59">
      <w:pPr>
        <w:jc w:val="both"/>
        <w:rPr>
          <w:rFonts w:ascii="Arial" w:hAnsi="Arial" w:cs="Arial"/>
          <w:sz w:val="16"/>
          <w:szCs w:val="16"/>
          <w:lang w:eastAsia="en-US"/>
        </w:rPr>
      </w:pPr>
    </w:p>
    <w:p w14:paraId="3B8B59E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Diseñar, ejecutar y evaluar a través del Sistema Intersectorial, las políticas públicas en materia de derechos de las personas con discapacidad, así como para garantizar su desarrollo humano progresivo;</w:t>
      </w:r>
    </w:p>
    <w:p w14:paraId="6C040898" w14:textId="77777777" w:rsidR="00256B59" w:rsidRPr="0079771C" w:rsidRDefault="00256B59" w:rsidP="00256B59">
      <w:pPr>
        <w:jc w:val="both"/>
        <w:rPr>
          <w:rFonts w:ascii="Arial" w:hAnsi="Arial" w:cs="Arial"/>
          <w:sz w:val="18"/>
          <w:szCs w:val="18"/>
          <w:lang w:eastAsia="en-US"/>
        </w:rPr>
      </w:pPr>
    </w:p>
    <w:p w14:paraId="71CA92B9"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Considerar en el Presupuesto de Egresos del Estado, los fondos irreductibles anuales para el debido cumplimiento de los programas dirigidos a las personas con discapacidad. Estos fondos deberán estar sustentados en el modelo social, y en el análisis sistemático de la información del Registro Estatal de las Personas con Discapacidad;</w:t>
      </w:r>
    </w:p>
    <w:p w14:paraId="036BA571" w14:textId="77777777" w:rsidR="00256B59" w:rsidRPr="0079771C" w:rsidRDefault="00256B59" w:rsidP="00256B59">
      <w:pPr>
        <w:jc w:val="both"/>
        <w:rPr>
          <w:rFonts w:ascii="Arial" w:hAnsi="Arial" w:cs="Arial"/>
          <w:b/>
          <w:sz w:val="20"/>
          <w:lang w:eastAsia="en-US"/>
        </w:rPr>
      </w:pPr>
    </w:p>
    <w:p w14:paraId="53B6989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Gestionar el otorgamiento de estímulos fiscales a personas físicas o morales que realicen acciones en favor de las personas con discapacidad;</w:t>
      </w:r>
    </w:p>
    <w:p w14:paraId="1F09EAEC" w14:textId="77777777" w:rsidR="00256B59" w:rsidRPr="0079771C" w:rsidRDefault="00256B59" w:rsidP="00256B59">
      <w:pPr>
        <w:jc w:val="both"/>
        <w:rPr>
          <w:rFonts w:ascii="Arial" w:hAnsi="Arial" w:cs="Arial"/>
          <w:sz w:val="18"/>
          <w:szCs w:val="18"/>
          <w:lang w:eastAsia="en-US"/>
        </w:rPr>
      </w:pPr>
    </w:p>
    <w:p w14:paraId="5A862D6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Promover la consulta y participación de las personas con discapacidad, personas físicas o morales y las Organizaciones de la Sociedad Civil en la elaboración y aplicación de políticas públicas, legislación y programas, con base en esta Ley;</w:t>
      </w:r>
    </w:p>
    <w:p w14:paraId="6889E306" w14:textId="77777777" w:rsidR="00256B59" w:rsidRPr="0079771C" w:rsidRDefault="00256B59" w:rsidP="00256B59">
      <w:pPr>
        <w:jc w:val="both"/>
        <w:rPr>
          <w:rFonts w:ascii="Arial" w:hAnsi="Arial" w:cs="Arial"/>
          <w:sz w:val="18"/>
          <w:szCs w:val="18"/>
          <w:lang w:eastAsia="en-US"/>
        </w:rPr>
      </w:pPr>
    </w:p>
    <w:p w14:paraId="0CD7460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Garantizar el desarrollo integral de las personas con discapacidad, de manera plena y autónoma, en los términos de esta Ley;</w:t>
      </w:r>
    </w:p>
    <w:p w14:paraId="39A572A0" w14:textId="77777777" w:rsidR="00256B59" w:rsidRPr="0079771C" w:rsidRDefault="00256B59" w:rsidP="00256B59">
      <w:pPr>
        <w:jc w:val="both"/>
        <w:rPr>
          <w:rFonts w:ascii="Arial" w:hAnsi="Arial" w:cs="Arial"/>
          <w:sz w:val="20"/>
          <w:lang w:eastAsia="en-US"/>
        </w:rPr>
      </w:pPr>
    </w:p>
    <w:p w14:paraId="1B2B2AE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Fomentar la participación social de las personas con discapacidad, a través del ejercicio de todos sus derechos civiles y políticos;</w:t>
      </w:r>
    </w:p>
    <w:p w14:paraId="621ADF40" w14:textId="77777777" w:rsidR="00256B59" w:rsidRPr="0079771C" w:rsidRDefault="00256B59" w:rsidP="00256B59">
      <w:pPr>
        <w:jc w:val="both"/>
        <w:rPr>
          <w:rFonts w:ascii="Arial" w:hAnsi="Arial" w:cs="Arial"/>
          <w:sz w:val="18"/>
          <w:szCs w:val="18"/>
          <w:lang w:eastAsia="en-US"/>
        </w:rPr>
      </w:pPr>
    </w:p>
    <w:p w14:paraId="3BF37E9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Impulsar la participación solidaria de la sociedad y la familia en la preservación, y restauración de la salud, así como la prolongación y mejoramiento de la calidad de vida de las personas con discapacidad; </w:t>
      </w:r>
    </w:p>
    <w:p w14:paraId="074BD5ED" w14:textId="77777777" w:rsidR="00256B59" w:rsidRPr="0079771C" w:rsidRDefault="00256B59" w:rsidP="00256B59">
      <w:pPr>
        <w:jc w:val="both"/>
        <w:rPr>
          <w:rFonts w:ascii="Arial" w:hAnsi="Arial" w:cs="Arial"/>
          <w:sz w:val="20"/>
          <w:lang w:eastAsia="en-US"/>
        </w:rPr>
      </w:pPr>
    </w:p>
    <w:p w14:paraId="035A96A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 xml:space="preserve">VIII.- </w:t>
      </w:r>
      <w:r w:rsidRPr="0079771C">
        <w:rPr>
          <w:rFonts w:ascii="Arial" w:hAnsi="Arial" w:cs="Arial"/>
          <w:sz w:val="20"/>
          <w:lang w:eastAsia="en-US"/>
        </w:rPr>
        <w:t>El Estado, en coordinación con los DIF Municipales, otorgará tarjetones a las personas con discapacidad, con la finalidad de que hagan uso de los cajones de estacionamiento especiales, en los términos que se establezcan en el reglamento de la presente Ley; y</w:t>
      </w:r>
    </w:p>
    <w:p w14:paraId="45515470" w14:textId="77777777" w:rsidR="00256B59" w:rsidRPr="0079771C" w:rsidRDefault="00256B59" w:rsidP="00256B59">
      <w:pPr>
        <w:jc w:val="both"/>
        <w:rPr>
          <w:rFonts w:ascii="Arial" w:hAnsi="Arial" w:cs="Arial"/>
          <w:sz w:val="18"/>
          <w:szCs w:val="18"/>
          <w:lang w:eastAsia="en-US"/>
        </w:rPr>
      </w:pPr>
    </w:p>
    <w:p w14:paraId="5C211E2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Las demás que otros ordenamientos le confieran.</w:t>
      </w:r>
    </w:p>
    <w:p w14:paraId="7D8DE932" w14:textId="77777777" w:rsidR="00256B59" w:rsidRPr="0079771C" w:rsidRDefault="00256B59" w:rsidP="00256B59">
      <w:pPr>
        <w:jc w:val="both"/>
        <w:rPr>
          <w:rFonts w:ascii="Arial" w:hAnsi="Arial" w:cs="Arial"/>
          <w:sz w:val="20"/>
          <w:lang w:eastAsia="en-US"/>
        </w:rPr>
      </w:pPr>
    </w:p>
    <w:p w14:paraId="4838241E"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8.</w:t>
      </w:r>
    </w:p>
    <w:p w14:paraId="2CCE5D9A" w14:textId="77777777" w:rsidR="00256B59" w:rsidRDefault="003606E5" w:rsidP="00256B59">
      <w:pPr>
        <w:jc w:val="both"/>
        <w:rPr>
          <w:rFonts w:ascii="Arial" w:hAnsi="Arial" w:cs="Arial"/>
          <w:sz w:val="20"/>
        </w:rPr>
      </w:pPr>
      <w:r w:rsidRPr="003606E5">
        <w:rPr>
          <w:rFonts w:ascii="Arial" w:hAnsi="Arial" w:cs="Arial"/>
          <w:sz w:val="20"/>
        </w:rPr>
        <w:t>Los ayuntamientos deberán impulsar la implementación del modelo social de atención para la población con discapacidad.</w:t>
      </w:r>
      <w:r>
        <w:rPr>
          <w:rFonts w:ascii="Arial" w:hAnsi="Arial" w:cs="Arial"/>
          <w:sz w:val="20"/>
        </w:rPr>
        <w:t xml:space="preserve"> </w:t>
      </w:r>
    </w:p>
    <w:p w14:paraId="03E9BA76" w14:textId="77777777" w:rsidR="00D32CC1" w:rsidRDefault="00D32CC1" w:rsidP="00256B59">
      <w:pPr>
        <w:jc w:val="both"/>
        <w:rPr>
          <w:rFonts w:ascii="Arial" w:hAnsi="Arial" w:cs="Arial"/>
          <w:sz w:val="20"/>
        </w:rPr>
      </w:pPr>
    </w:p>
    <w:p w14:paraId="38A2E85B"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diseñar, impulsar y fortalecer el mecanismo de implementación y coordinación municipal, así como el mecanismo de seguimiento y participación municipal necesarios para impulsar el modelo social de atención. </w:t>
      </w:r>
    </w:p>
    <w:p w14:paraId="5CB8BA55" w14:textId="77777777" w:rsidR="003606E5" w:rsidRDefault="003606E5" w:rsidP="00256B59">
      <w:pPr>
        <w:jc w:val="both"/>
        <w:rPr>
          <w:rFonts w:ascii="Arial" w:hAnsi="Arial" w:cs="Arial"/>
          <w:sz w:val="20"/>
        </w:rPr>
      </w:pPr>
    </w:p>
    <w:p w14:paraId="35D12F76" w14:textId="77777777" w:rsidR="003606E5" w:rsidRDefault="003606E5" w:rsidP="00256B59">
      <w:pPr>
        <w:jc w:val="both"/>
        <w:rPr>
          <w:rFonts w:ascii="Arial" w:hAnsi="Arial" w:cs="Arial"/>
          <w:sz w:val="20"/>
        </w:rPr>
      </w:pPr>
      <w:r w:rsidRPr="003606E5">
        <w:rPr>
          <w:rFonts w:ascii="Arial" w:hAnsi="Arial" w:cs="Arial"/>
          <w:sz w:val="20"/>
        </w:rPr>
        <w:lastRenderedPageBreak/>
        <w:t xml:space="preserve">Los ayuntamientos deberán integrar en sus Planes Municipales de Desarrollo, su propuesta respecto a las acciones afirmativas. </w:t>
      </w:r>
    </w:p>
    <w:p w14:paraId="6E29D31B" w14:textId="77777777" w:rsidR="00E76618" w:rsidRDefault="00E76618" w:rsidP="00256B59">
      <w:pPr>
        <w:jc w:val="both"/>
        <w:rPr>
          <w:rFonts w:ascii="Arial" w:hAnsi="Arial" w:cs="Arial"/>
          <w:sz w:val="20"/>
        </w:rPr>
      </w:pPr>
    </w:p>
    <w:p w14:paraId="3516A0E1" w14:textId="77777777" w:rsidR="003606E5" w:rsidRDefault="003606E5" w:rsidP="00256B59">
      <w:pPr>
        <w:jc w:val="both"/>
        <w:rPr>
          <w:rFonts w:ascii="Arial" w:hAnsi="Arial" w:cs="Arial"/>
          <w:sz w:val="20"/>
        </w:rPr>
      </w:pPr>
      <w:r w:rsidRPr="003606E5">
        <w:rPr>
          <w:rFonts w:ascii="Arial" w:hAnsi="Arial" w:cs="Arial"/>
          <w:sz w:val="20"/>
        </w:rPr>
        <w:t>Los ayuntamientos deberán contar con un Programa Municipal de Atención para las Personas con Discapacidad, en el cual se integrarán los programas, proyectos y protocolos que cada dependencia u organismo municipal hayan desarrollado</w:t>
      </w:r>
      <w:r>
        <w:rPr>
          <w:rFonts w:ascii="Arial" w:hAnsi="Arial" w:cs="Arial"/>
          <w:sz w:val="20"/>
        </w:rPr>
        <w:t xml:space="preserve"> </w:t>
      </w:r>
      <w:r w:rsidRPr="003606E5">
        <w:rPr>
          <w:rFonts w:ascii="Arial" w:hAnsi="Arial" w:cs="Arial"/>
          <w:sz w:val="20"/>
        </w:rPr>
        <w:t xml:space="preserve">en coordinación con el mecanismo de implementación municipal en favor de la atención de las personas con discapacidad. </w:t>
      </w:r>
    </w:p>
    <w:p w14:paraId="40269781" w14:textId="77777777" w:rsidR="004028B4" w:rsidRDefault="004028B4" w:rsidP="00256B59">
      <w:pPr>
        <w:jc w:val="both"/>
        <w:rPr>
          <w:rFonts w:ascii="Arial" w:hAnsi="Arial" w:cs="Arial"/>
          <w:sz w:val="20"/>
        </w:rPr>
      </w:pPr>
    </w:p>
    <w:p w14:paraId="238EF972" w14:textId="77777777" w:rsidR="00010A68" w:rsidRDefault="003606E5" w:rsidP="00256B59">
      <w:pPr>
        <w:jc w:val="both"/>
        <w:rPr>
          <w:rFonts w:ascii="Arial" w:hAnsi="Arial" w:cs="Arial"/>
          <w:sz w:val="20"/>
        </w:rPr>
      </w:pPr>
      <w:r w:rsidRPr="003606E5">
        <w:rPr>
          <w:rFonts w:ascii="Arial" w:hAnsi="Arial" w:cs="Arial"/>
          <w:sz w:val="20"/>
        </w:rPr>
        <w:t>Los ayuntamientos deberán colaborar con la Secretaría Ejecutiva Estatal, las dependencias y organismos estatales en cuanto a la implementación de programas, proyectos y protocolos de atención en favor de la promoción, protección y restitución de los derechos de las personas con discapacidad.</w:t>
      </w:r>
    </w:p>
    <w:p w14:paraId="3F044C20" w14:textId="77777777" w:rsidR="00D32CC1" w:rsidRDefault="00D32CC1" w:rsidP="00256B59">
      <w:pPr>
        <w:jc w:val="both"/>
        <w:rPr>
          <w:rFonts w:ascii="Arial" w:hAnsi="Arial" w:cs="Arial"/>
          <w:sz w:val="20"/>
        </w:rPr>
      </w:pPr>
    </w:p>
    <w:p w14:paraId="22E94CEE"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garantizar que todo servicio y establecimiento de atención pública y privada en sus municipios cuenten con protocolos que prioricen la atención de las personas con discapacidad y garanticen sus derechos reconocidos en esta Ley, las leyes generales y en los tratados internacionales en la materia que ha firmado y ratificado México. </w:t>
      </w:r>
    </w:p>
    <w:p w14:paraId="6B39101D" w14:textId="77777777" w:rsidR="003606E5" w:rsidRDefault="003606E5" w:rsidP="00256B59">
      <w:pPr>
        <w:jc w:val="both"/>
        <w:rPr>
          <w:rFonts w:ascii="Arial" w:hAnsi="Arial" w:cs="Arial"/>
          <w:sz w:val="20"/>
        </w:rPr>
      </w:pPr>
    </w:p>
    <w:p w14:paraId="072C1795"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coadyuvar con la Secretaría Ejecutiva Estatal en la implementación del modelo social y la difusión del Programa Estatal de Atención de las Personas con Discapacidad en el ayuntamiento. </w:t>
      </w:r>
    </w:p>
    <w:p w14:paraId="41916A19" w14:textId="77777777" w:rsidR="003606E5" w:rsidRDefault="003606E5" w:rsidP="00256B59">
      <w:pPr>
        <w:jc w:val="both"/>
        <w:rPr>
          <w:rFonts w:ascii="Arial" w:hAnsi="Arial" w:cs="Arial"/>
          <w:sz w:val="20"/>
        </w:rPr>
      </w:pPr>
    </w:p>
    <w:p w14:paraId="02A0190D"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establecer el reglamento municipal en la materia, involucrando en el proceso de diseño, construcción e implementación a la Red Municipal de Seguimiento de los Derechos de las Personas, la sociedad civil con discapacidad y sus familiares. </w:t>
      </w:r>
    </w:p>
    <w:p w14:paraId="52EDC4A3" w14:textId="77777777" w:rsidR="003606E5" w:rsidRDefault="003606E5" w:rsidP="00256B59">
      <w:pPr>
        <w:jc w:val="both"/>
        <w:rPr>
          <w:rFonts w:ascii="Arial" w:hAnsi="Arial" w:cs="Arial"/>
          <w:sz w:val="20"/>
        </w:rPr>
      </w:pPr>
    </w:p>
    <w:p w14:paraId="069D94E9"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informar mensualmente a la Secretaría Ejecutiva del Estado la información relacionada con la estrategia, programas, proyectos y acciones para promover, proteger y restituir los derechos de las personas con discapacidad, bajo el modelo social, en el ayuntamiento. </w:t>
      </w:r>
    </w:p>
    <w:p w14:paraId="66666424" w14:textId="77777777" w:rsidR="003606E5" w:rsidRDefault="003606E5" w:rsidP="00256B59">
      <w:pPr>
        <w:jc w:val="both"/>
        <w:rPr>
          <w:rFonts w:ascii="Arial" w:hAnsi="Arial" w:cs="Arial"/>
          <w:sz w:val="20"/>
        </w:rPr>
      </w:pPr>
    </w:p>
    <w:p w14:paraId="011CAD72" w14:textId="77777777" w:rsidR="003606E5" w:rsidRDefault="003606E5" w:rsidP="00256B59">
      <w:pPr>
        <w:jc w:val="both"/>
        <w:rPr>
          <w:rFonts w:ascii="Arial" w:hAnsi="Arial" w:cs="Arial"/>
          <w:sz w:val="20"/>
        </w:rPr>
      </w:pPr>
      <w:r w:rsidRPr="003606E5">
        <w:rPr>
          <w:rFonts w:ascii="Arial" w:hAnsi="Arial" w:cs="Arial"/>
          <w:sz w:val="20"/>
        </w:rPr>
        <w:t xml:space="preserve">Los ayuntamientos deberán integrar en sus proyectos de Presupuesto anual, los fondos necesarios para el debido cumplimiento de los programas dirigidos a las personas con discapacidad. Estos fondos deberán estar sustentados en el análisis pormenorizado de la información del Registro Municipal de las Personas con </w:t>
      </w:r>
      <w:proofErr w:type="gramStart"/>
      <w:r w:rsidRPr="003606E5">
        <w:rPr>
          <w:rFonts w:ascii="Arial" w:hAnsi="Arial" w:cs="Arial"/>
          <w:sz w:val="20"/>
        </w:rPr>
        <w:t>Discapacidad</w:t>
      </w:r>
      <w:proofErr w:type="gramEnd"/>
      <w:r w:rsidRPr="003606E5">
        <w:rPr>
          <w:rFonts w:ascii="Arial" w:hAnsi="Arial" w:cs="Arial"/>
          <w:sz w:val="20"/>
        </w:rPr>
        <w:t xml:space="preserve"> así como en las necesidades administrativas y operativas del municipio para la promoción, protección y restitución de los derechos de las personas con discapacidad bajo el modelo social de atención. </w:t>
      </w:r>
    </w:p>
    <w:p w14:paraId="4436A543" w14:textId="77777777" w:rsidR="004028B4" w:rsidRDefault="004028B4" w:rsidP="00256B59">
      <w:pPr>
        <w:jc w:val="both"/>
        <w:rPr>
          <w:rFonts w:ascii="Arial" w:hAnsi="Arial" w:cs="Arial"/>
          <w:sz w:val="20"/>
        </w:rPr>
      </w:pPr>
    </w:p>
    <w:p w14:paraId="7F6ED3AE" w14:textId="77777777" w:rsidR="003606E5" w:rsidRPr="003606E5" w:rsidRDefault="003606E5" w:rsidP="00256B59">
      <w:pPr>
        <w:jc w:val="both"/>
        <w:rPr>
          <w:rFonts w:ascii="Arial" w:hAnsi="Arial" w:cs="Arial"/>
          <w:sz w:val="20"/>
        </w:rPr>
      </w:pPr>
      <w:r w:rsidRPr="003606E5">
        <w:rPr>
          <w:rFonts w:ascii="Arial" w:hAnsi="Arial" w:cs="Arial"/>
          <w:sz w:val="20"/>
        </w:rPr>
        <w:t>A los ayuntamientos les corresponderán las demás acciones que contribuyan a potencializar la promoción, implementación y protección de los derechos de las personas con discapacidad.</w:t>
      </w:r>
    </w:p>
    <w:p w14:paraId="59BBA56F" w14:textId="77777777" w:rsidR="00256B59" w:rsidRPr="00A10469" w:rsidRDefault="00256B59" w:rsidP="00256B59">
      <w:pPr>
        <w:jc w:val="both"/>
        <w:rPr>
          <w:rFonts w:ascii="Arial" w:hAnsi="Arial" w:cs="Arial"/>
          <w:sz w:val="2"/>
          <w:szCs w:val="16"/>
          <w:lang w:eastAsia="en-US"/>
        </w:rPr>
      </w:pPr>
    </w:p>
    <w:p w14:paraId="0EC66A78" w14:textId="77777777" w:rsidR="003606E5" w:rsidRPr="00422AFC" w:rsidRDefault="003606E5" w:rsidP="003606E5">
      <w:pPr>
        <w:jc w:val="right"/>
        <w:rPr>
          <w:rFonts w:ascii="Arial" w:hAnsi="Arial" w:cs="Arial"/>
          <w:b/>
          <w:i/>
          <w:kern w:val="28"/>
          <w:sz w:val="16"/>
          <w:lang w:val="es-MX"/>
        </w:rPr>
      </w:pPr>
      <w:r>
        <w:rPr>
          <w:rFonts w:ascii="Arial" w:hAnsi="Arial" w:cs="Arial"/>
          <w:b/>
          <w:i/>
          <w:kern w:val="28"/>
          <w:sz w:val="16"/>
          <w:lang w:val="es-MX"/>
        </w:rPr>
        <w:t>Artículo</w:t>
      </w:r>
      <w:r w:rsidR="00D32CC1">
        <w:rPr>
          <w:rFonts w:ascii="Arial" w:hAnsi="Arial" w:cs="Arial"/>
          <w:b/>
          <w:i/>
          <w:kern w:val="28"/>
          <w:sz w:val="16"/>
          <w:lang w:val="es-MX"/>
        </w:rPr>
        <w:t xml:space="preserve"> reformado</w:t>
      </w:r>
      <w:r>
        <w:rPr>
          <w:rFonts w:ascii="Arial" w:hAnsi="Arial" w:cs="Arial"/>
          <w:b/>
          <w:i/>
          <w:kern w:val="28"/>
          <w:sz w:val="16"/>
          <w:lang w:val="es-MX"/>
        </w:rPr>
        <w:t>,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6CEF3A95" w14:textId="77777777" w:rsidR="003606E5" w:rsidRDefault="003606E5" w:rsidP="003606E5">
      <w:pPr>
        <w:autoSpaceDE w:val="0"/>
        <w:autoSpaceDN w:val="0"/>
        <w:adjustRightInd w:val="0"/>
        <w:ind w:right="-1"/>
        <w:jc w:val="right"/>
        <w:rPr>
          <w:rFonts w:ascii="Arial" w:hAnsi="Arial" w:cs="Arial"/>
          <w:b/>
          <w:i/>
          <w:sz w:val="16"/>
          <w:szCs w:val="16"/>
        </w:rPr>
      </w:pPr>
      <w:hyperlink r:id="rId35" w:history="1">
        <w:r w:rsidRPr="00C3489F">
          <w:rPr>
            <w:rStyle w:val="Hipervnculo"/>
            <w:rFonts w:ascii="Arial" w:hAnsi="Arial" w:cs="Arial"/>
            <w:b/>
            <w:i/>
            <w:sz w:val="16"/>
            <w:szCs w:val="16"/>
          </w:rPr>
          <w:t>https://po.tamaulipas.gob.mx/wp-content/uploads/2022/04/cxlvii-41-060422F.pdf</w:t>
        </w:r>
      </w:hyperlink>
    </w:p>
    <w:p w14:paraId="30A760CA" w14:textId="77777777" w:rsidR="003606E5" w:rsidRPr="0079771C" w:rsidRDefault="003606E5" w:rsidP="00256B59">
      <w:pPr>
        <w:jc w:val="both"/>
        <w:rPr>
          <w:rFonts w:ascii="Arial" w:hAnsi="Arial" w:cs="Arial"/>
          <w:sz w:val="16"/>
          <w:szCs w:val="16"/>
          <w:lang w:eastAsia="en-US"/>
        </w:rPr>
      </w:pPr>
    </w:p>
    <w:p w14:paraId="2038E633"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9.</w:t>
      </w:r>
    </w:p>
    <w:p w14:paraId="41E3EA93" w14:textId="77777777" w:rsidR="00256B59" w:rsidRDefault="004E2376" w:rsidP="00256B59">
      <w:pPr>
        <w:jc w:val="both"/>
        <w:rPr>
          <w:rFonts w:ascii="Arial" w:hAnsi="Arial" w:cs="Arial"/>
          <w:sz w:val="20"/>
          <w:lang w:eastAsia="en-US" w:bidi="es-ES"/>
        </w:rPr>
      </w:pPr>
      <w:r w:rsidRPr="0079771C">
        <w:rPr>
          <w:rFonts w:ascii="Arial" w:hAnsi="Arial" w:cs="Arial"/>
          <w:sz w:val="20"/>
          <w:lang w:eastAsia="en-US" w:bidi="es-ES"/>
        </w:rPr>
        <w:t>Todas las Autoridades de la Administración Pública del Estado de Tamaulipas, en el ámbito de sus respectivas competencias, están obligadas a programar y ejecutar acciones específicas, así como incorporar dentro de su estructura orgánica un área especializada de atención encargada de la formulación de protocolos de atención con base al modelo social, a favor de la promoción y protección de los derechos de las personas con discapacidad, previendo en todo momento el costo de tales acciones, el cual deberá ser previsto e integrado en sus respectivos presupuestos de egresos de cada año.</w:t>
      </w:r>
    </w:p>
    <w:p w14:paraId="7B5CCC36" w14:textId="77777777" w:rsidR="00004336" w:rsidRDefault="00004336" w:rsidP="00256B59">
      <w:pPr>
        <w:jc w:val="both"/>
        <w:rPr>
          <w:rFonts w:ascii="Arial" w:hAnsi="Arial" w:cs="Arial"/>
          <w:sz w:val="20"/>
          <w:lang w:eastAsia="en-US" w:bidi="es-ES"/>
        </w:rPr>
      </w:pPr>
    </w:p>
    <w:p w14:paraId="743D2D17" w14:textId="77777777" w:rsidR="00004336" w:rsidRDefault="00004336" w:rsidP="00256B59">
      <w:pPr>
        <w:jc w:val="both"/>
        <w:rPr>
          <w:rFonts w:ascii="Arial" w:hAnsi="Arial" w:cs="Arial"/>
          <w:sz w:val="20"/>
          <w:lang w:eastAsia="en-US"/>
        </w:rPr>
      </w:pPr>
      <w:r w:rsidRPr="00004336">
        <w:rPr>
          <w:rFonts w:ascii="Arial" w:hAnsi="Arial" w:cs="Arial"/>
          <w:b/>
          <w:bCs/>
          <w:sz w:val="20"/>
          <w:lang w:eastAsia="en-US"/>
        </w:rPr>
        <w:t>ARTÍCULO 9 Bis</w:t>
      </w:r>
      <w:r w:rsidRPr="00004336">
        <w:rPr>
          <w:rFonts w:ascii="Arial" w:hAnsi="Arial" w:cs="Arial"/>
          <w:sz w:val="20"/>
          <w:lang w:eastAsia="en-US"/>
        </w:rPr>
        <w:t xml:space="preserve">. </w:t>
      </w:r>
    </w:p>
    <w:p w14:paraId="2519B813" w14:textId="7C76CA56" w:rsidR="00004336" w:rsidRDefault="00004336" w:rsidP="00256B59">
      <w:pPr>
        <w:jc w:val="both"/>
        <w:rPr>
          <w:rFonts w:ascii="Arial" w:hAnsi="Arial" w:cs="Arial"/>
          <w:sz w:val="20"/>
          <w:lang w:eastAsia="en-US"/>
        </w:rPr>
      </w:pPr>
      <w:r w:rsidRPr="00004336">
        <w:rPr>
          <w:rFonts w:ascii="Arial" w:hAnsi="Arial" w:cs="Arial"/>
          <w:sz w:val="20"/>
          <w:lang w:eastAsia="en-US"/>
        </w:rPr>
        <w:t>Diseñar, implementar y mantener programas permanentes de capacitación, formación y sensibilización para el personal del sector público y fomentar su implementación en el sector privado, con el fin de garantizar un trato digno, accesible, respetuoso e inclusivo hacia las personas con discapacidad, conforme al modelo social y de derechos humanos.</w:t>
      </w:r>
    </w:p>
    <w:p w14:paraId="60E48EBB" w14:textId="2F1303C4" w:rsidR="00004336" w:rsidRPr="00004336" w:rsidRDefault="00004336" w:rsidP="00004336">
      <w:pPr>
        <w:jc w:val="right"/>
        <w:rPr>
          <w:rFonts w:ascii="Arial" w:hAnsi="Arial" w:cs="Arial"/>
          <w:b/>
          <w:bCs/>
          <w:sz w:val="16"/>
          <w:szCs w:val="16"/>
          <w:lang w:eastAsia="en-US"/>
        </w:rPr>
      </w:pPr>
      <w:r w:rsidRPr="00004336">
        <w:rPr>
          <w:rFonts w:ascii="Arial" w:hAnsi="Arial" w:cs="Arial"/>
          <w:b/>
          <w:bCs/>
          <w:sz w:val="16"/>
          <w:szCs w:val="16"/>
          <w:lang w:eastAsia="en-US"/>
        </w:rPr>
        <w:t>Artículo adicionado P.O. No. 32, del 17 de marzo del 2026</w:t>
      </w:r>
    </w:p>
    <w:p w14:paraId="5111FED3" w14:textId="7AF44253" w:rsidR="00004336" w:rsidRPr="00234C3A" w:rsidRDefault="00004336" w:rsidP="00234C3A">
      <w:pPr>
        <w:jc w:val="right"/>
        <w:rPr>
          <w:rFonts w:ascii="Arial" w:hAnsi="Arial" w:cs="Arial"/>
          <w:b/>
          <w:bCs/>
          <w:sz w:val="16"/>
          <w:szCs w:val="16"/>
          <w:lang w:eastAsia="en-US"/>
        </w:rPr>
      </w:pPr>
      <w:hyperlink r:id="rId36" w:history="1">
        <w:r w:rsidRPr="000472AC">
          <w:rPr>
            <w:rStyle w:val="Hipervnculo"/>
            <w:rFonts w:ascii="Arial" w:hAnsi="Arial" w:cs="Arial"/>
            <w:b/>
            <w:bCs/>
            <w:sz w:val="16"/>
            <w:szCs w:val="16"/>
            <w:lang w:eastAsia="en-US"/>
          </w:rPr>
          <w:t>https://po.tamaulipas.gob.mx/wp-content/uploads/2026/03/cli-32-170326.pdf</w:t>
        </w:r>
      </w:hyperlink>
    </w:p>
    <w:p w14:paraId="66725B86" w14:textId="77777777" w:rsidR="00234C3A" w:rsidRDefault="00234C3A" w:rsidP="00256B59">
      <w:pPr>
        <w:jc w:val="center"/>
        <w:rPr>
          <w:rFonts w:ascii="Arial" w:hAnsi="Arial" w:cs="Arial"/>
          <w:b/>
          <w:sz w:val="20"/>
          <w:lang w:eastAsia="en-US"/>
        </w:rPr>
      </w:pPr>
    </w:p>
    <w:p w14:paraId="39191BFD" w14:textId="2555C4F9"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lastRenderedPageBreak/>
        <w:t>CAPÍTULO II</w:t>
      </w:r>
    </w:p>
    <w:p w14:paraId="13539DFE"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 LOS DERECHOS DE LAS PERSONAS CON DISCAPACIDAD</w:t>
      </w:r>
    </w:p>
    <w:p w14:paraId="09E0CE07" w14:textId="77777777" w:rsidR="00256B59" w:rsidRPr="0079771C" w:rsidRDefault="00256B59" w:rsidP="00256B59">
      <w:pPr>
        <w:rPr>
          <w:rFonts w:ascii="Arial" w:hAnsi="Arial" w:cs="Arial"/>
          <w:b/>
          <w:sz w:val="20"/>
          <w:lang w:eastAsia="en-US"/>
        </w:rPr>
      </w:pPr>
    </w:p>
    <w:p w14:paraId="104C913A"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10.</w:t>
      </w:r>
    </w:p>
    <w:p w14:paraId="646C17C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Las personas con discapacidad tendrán los derechos y obligaciones que establece la Constitución Política de los Estados Unidos Mexicanos, las leyes que de ella emanen, la Constitución Política del Estado de Tamaulipas, la presente Ley y los tratados internacionales firmados y ratificados por el Estado Mexicano, garantizando con ello la igualdad de oportunidades, la equidad, protección contra toda explotación o trato discriminatorio, abusivo o degradante, la inclusión y la participación efectiva en la sociedad en todos sus ámbitos.</w:t>
      </w:r>
    </w:p>
    <w:p w14:paraId="44AFCB52" w14:textId="77777777" w:rsidR="00E76618" w:rsidRDefault="00E76618" w:rsidP="00256B59">
      <w:pPr>
        <w:jc w:val="both"/>
        <w:rPr>
          <w:rFonts w:ascii="Arial" w:hAnsi="Arial" w:cs="Arial"/>
          <w:b/>
          <w:sz w:val="20"/>
          <w:lang w:eastAsia="en-US"/>
        </w:rPr>
      </w:pPr>
    </w:p>
    <w:p w14:paraId="21D88ECD" w14:textId="5594B34F"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Para efectos de la presente Ley, se entenderán por derechos específicos de las personas con discapacidad los siguientes:</w:t>
      </w:r>
    </w:p>
    <w:p w14:paraId="0BEB04B9" w14:textId="77777777" w:rsidR="00256B59" w:rsidRPr="0079771C" w:rsidRDefault="00256B59" w:rsidP="00256B59">
      <w:pPr>
        <w:jc w:val="both"/>
        <w:rPr>
          <w:rFonts w:ascii="Arial" w:hAnsi="Arial" w:cs="Arial"/>
          <w:sz w:val="20"/>
          <w:lang w:eastAsia="en-US"/>
        </w:rPr>
      </w:pPr>
    </w:p>
    <w:p w14:paraId="5220F42A"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Igualdad y no discriminación: Son iguales ante la ley y en virtud de ella tienen derecho a igual protección legal y a beneficiarse de la ley en igual medida sin discriminación alguna;</w:t>
      </w:r>
    </w:p>
    <w:p w14:paraId="5543C99F" w14:textId="77777777" w:rsidR="00B84A68" w:rsidRPr="0079771C" w:rsidRDefault="00B84A68" w:rsidP="00256B59">
      <w:pPr>
        <w:jc w:val="both"/>
        <w:rPr>
          <w:rFonts w:ascii="Arial" w:hAnsi="Arial" w:cs="Arial"/>
          <w:sz w:val="20"/>
          <w:lang w:eastAsia="en-US"/>
        </w:rPr>
      </w:pPr>
    </w:p>
    <w:p w14:paraId="249AB4D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Libertad de desplazamiento: Al libre, autónomo y seguro desplazamiento al entrar, trasladarse, salir, orientarse y comunicarse en los espacios construidos, el mobiliario y equipo, el transporte, la información y las comunicaciones para vivir en forma independiente y participar plenamente en todos los aspectos de la vida en igualdad de condiciones;</w:t>
      </w:r>
    </w:p>
    <w:p w14:paraId="5E18CBBC" w14:textId="77777777" w:rsidR="00256B59" w:rsidRPr="0079771C" w:rsidRDefault="00256B59" w:rsidP="00256B59">
      <w:pPr>
        <w:jc w:val="both"/>
        <w:rPr>
          <w:rFonts w:ascii="Arial" w:hAnsi="Arial" w:cs="Arial"/>
          <w:sz w:val="20"/>
          <w:lang w:eastAsia="en-US"/>
        </w:rPr>
      </w:pPr>
    </w:p>
    <w:p w14:paraId="784CE28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Acceso a la justicia: En igualdad de condiciones con las demás personas, incluso mediante ajustes de procedimiento adecuados a la edad, para facilitar el desempeño de las funciones efectivas de esas personas como participantes directos e indirectos;</w:t>
      </w:r>
    </w:p>
    <w:p w14:paraId="389A6EB1" w14:textId="77777777" w:rsidR="00256B59" w:rsidRPr="0079771C" w:rsidRDefault="00256B59" w:rsidP="00256B59">
      <w:pPr>
        <w:jc w:val="both"/>
        <w:rPr>
          <w:rFonts w:ascii="Arial" w:hAnsi="Arial" w:cs="Arial"/>
          <w:sz w:val="20"/>
          <w:lang w:eastAsia="en-US"/>
        </w:rPr>
      </w:pPr>
    </w:p>
    <w:p w14:paraId="179551A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A la libertad y seguridad: No se vean privadas de su libertad ilegal o arbitrariamente y que la existencia de una discapacidad no justifique en ningún caso una privación de la libertad;</w:t>
      </w:r>
    </w:p>
    <w:p w14:paraId="5669FC82" w14:textId="77777777" w:rsidR="00256B59" w:rsidRPr="0079771C" w:rsidRDefault="00256B59" w:rsidP="00256B59">
      <w:pPr>
        <w:jc w:val="both"/>
        <w:rPr>
          <w:rFonts w:ascii="Arial" w:hAnsi="Arial" w:cs="Arial"/>
          <w:sz w:val="20"/>
          <w:lang w:eastAsia="en-US"/>
        </w:rPr>
      </w:pPr>
    </w:p>
    <w:p w14:paraId="3B08F1B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w:t>
      </w:r>
      <w:r w:rsidR="00B84A68" w:rsidRPr="00B84A68">
        <w:rPr>
          <w:rFonts w:ascii="Arial" w:hAnsi="Arial" w:cs="Arial"/>
          <w:sz w:val="20"/>
          <w:lang w:eastAsia="en-US"/>
        </w:rPr>
        <w:t>De protección: De su integridad física, mental y psicosocial en igualdad de condiciones con las demás personas, contra tortura u otros tratos o penas crueles, inhumanos o degradantes, así como contra todas las formas de explotación, violencia, abuso, situaciones de riesgo y emergencia, incluidos los aspectos relacionados con el género;</w:t>
      </w:r>
    </w:p>
    <w:p w14:paraId="612D3E23" w14:textId="77777777" w:rsidR="00B84A68" w:rsidRDefault="00B84A68" w:rsidP="00B84A6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No. 82</w:t>
      </w:r>
      <w:r>
        <w:rPr>
          <w:rFonts w:ascii="Arial" w:hAnsi="Arial" w:cs="Arial"/>
          <w:b/>
          <w:i/>
          <w:sz w:val="16"/>
          <w:szCs w:val="16"/>
          <w:lang w:val="es-MX"/>
        </w:rPr>
        <w:t xml:space="preserve">, del </w:t>
      </w:r>
      <w:proofErr w:type="gramStart"/>
      <w:r>
        <w:rPr>
          <w:rFonts w:ascii="Arial" w:hAnsi="Arial" w:cs="Arial"/>
          <w:b/>
          <w:i/>
          <w:sz w:val="16"/>
          <w:szCs w:val="16"/>
          <w:lang w:val="es-MX"/>
        </w:rPr>
        <w:t xml:space="preserve">11 </w:t>
      </w:r>
      <w:r w:rsidRPr="00D65024">
        <w:rPr>
          <w:rFonts w:ascii="Arial" w:hAnsi="Arial" w:cs="Arial"/>
          <w:b/>
          <w:i/>
          <w:sz w:val="16"/>
          <w:szCs w:val="16"/>
          <w:lang w:val="es-MX"/>
        </w:rPr>
        <w:t xml:space="preserve"> de</w:t>
      </w:r>
      <w:proofErr w:type="gramEnd"/>
      <w:r>
        <w:rPr>
          <w:rFonts w:ascii="Arial" w:hAnsi="Arial" w:cs="Arial"/>
          <w:b/>
          <w:i/>
          <w:sz w:val="16"/>
          <w:szCs w:val="16"/>
          <w:lang w:val="es-MX"/>
        </w:rPr>
        <w:t xml:space="preserve"> julio de 2023</w:t>
      </w:r>
    </w:p>
    <w:p w14:paraId="1FB5A3F3" w14:textId="77777777" w:rsidR="00B84A68" w:rsidRDefault="00B84A68" w:rsidP="00B84A68">
      <w:pPr>
        <w:pStyle w:val="Prrafodelista"/>
        <w:autoSpaceDE w:val="0"/>
        <w:autoSpaceDN w:val="0"/>
        <w:adjustRightInd w:val="0"/>
        <w:ind w:left="1004"/>
        <w:jc w:val="right"/>
        <w:rPr>
          <w:rFonts w:ascii="Arial" w:hAnsi="Arial" w:cs="Arial"/>
          <w:b/>
          <w:i/>
          <w:sz w:val="16"/>
          <w:szCs w:val="16"/>
          <w:lang w:val="es-MX"/>
        </w:rPr>
      </w:pPr>
      <w:hyperlink r:id="rId37" w:history="1">
        <w:r w:rsidRPr="004A7FC9">
          <w:rPr>
            <w:rStyle w:val="Hipervnculo"/>
            <w:rFonts w:ascii="Arial" w:hAnsi="Arial" w:cs="Arial"/>
            <w:b/>
            <w:i/>
            <w:sz w:val="16"/>
            <w:szCs w:val="16"/>
            <w:lang w:val="es-MX"/>
          </w:rPr>
          <w:t>https://po.tamaulipas.gob.mx/wp-content/uploads/2023/07/cxlviii-82-110723.pdf</w:t>
        </w:r>
      </w:hyperlink>
    </w:p>
    <w:p w14:paraId="165F75F3" w14:textId="77777777" w:rsidR="00256B59" w:rsidRPr="0079771C" w:rsidRDefault="00256B59" w:rsidP="00256B59">
      <w:pPr>
        <w:jc w:val="both"/>
        <w:rPr>
          <w:rFonts w:ascii="Arial" w:hAnsi="Arial" w:cs="Arial"/>
          <w:sz w:val="20"/>
          <w:lang w:eastAsia="en-US"/>
        </w:rPr>
      </w:pPr>
    </w:p>
    <w:p w14:paraId="673CA87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Inclusión: Ser integrado a la vida comunitaria en igualdad de condiciones y pueda elegir su lugar de residencia y dónde y con quién vivir en igualdad de condiciones con las demás;</w:t>
      </w:r>
    </w:p>
    <w:p w14:paraId="1D18D2FA" w14:textId="77777777" w:rsidR="00256B59" w:rsidRPr="0079771C" w:rsidRDefault="00256B59" w:rsidP="00256B59">
      <w:pPr>
        <w:jc w:val="both"/>
        <w:rPr>
          <w:rFonts w:ascii="Arial" w:hAnsi="Arial" w:cs="Arial"/>
          <w:sz w:val="20"/>
          <w:lang w:eastAsia="en-US"/>
        </w:rPr>
      </w:pPr>
    </w:p>
    <w:p w14:paraId="5C62753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Libertad de expresión: Es inviolable la libertad de emitir opiniones, información e ideas, no puede restringirse este derecho por causas de discapacidad y no tiene más límites que los previstos en el artículo 6° de la Constitución Política de los Estados Unidos Mexicanos;</w:t>
      </w:r>
    </w:p>
    <w:p w14:paraId="4836D7BB" w14:textId="77777777" w:rsidR="00A10469" w:rsidRDefault="00A10469" w:rsidP="00256B59">
      <w:pPr>
        <w:jc w:val="both"/>
        <w:rPr>
          <w:rFonts w:ascii="Arial" w:hAnsi="Arial" w:cs="Arial"/>
          <w:sz w:val="20"/>
          <w:lang w:eastAsia="en-US"/>
        </w:rPr>
      </w:pPr>
    </w:p>
    <w:p w14:paraId="7AFEEF3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De acceso a la información: No tendrá más límites que los establecidos en la Ley de Transparencia y Acceso a la Información Pública del Estado de Tamaulipas;</w:t>
      </w:r>
    </w:p>
    <w:p w14:paraId="212CA385" w14:textId="77777777" w:rsidR="00256B59" w:rsidRPr="0079771C" w:rsidRDefault="00256B59" w:rsidP="00256B59">
      <w:pPr>
        <w:jc w:val="both"/>
        <w:rPr>
          <w:rFonts w:ascii="Arial" w:hAnsi="Arial" w:cs="Arial"/>
          <w:sz w:val="20"/>
          <w:lang w:eastAsia="en-US"/>
        </w:rPr>
      </w:pPr>
    </w:p>
    <w:p w14:paraId="4889ED2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Privacidad: Ninguna persona por cuestiones de discapacidad puede ser molestado en su persona, familia, papeles o posesiones, sino en virtud de mandamiento escrito de la autoridad competente que funde y motive la causa legal del procedimiento;</w:t>
      </w:r>
    </w:p>
    <w:p w14:paraId="6E5C923D" w14:textId="77777777" w:rsidR="00256B59" w:rsidRPr="0079771C" w:rsidRDefault="00256B59" w:rsidP="00256B59">
      <w:pPr>
        <w:jc w:val="both"/>
        <w:rPr>
          <w:rFonts w:ascii="Arial" w:hAnsi="Arial" w:cs="Arial"/>
          <w:sz w:val="20"/>
          <w:lang w:eastAsia="en-US"/>
        </w:rPr>
      </w:pPr>
    </w:p>
    <w:p w14:paraId="7063258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w:t>
      </w:r>
      <w:r w:rsidRPr="0079771C">
        <w:rPr>
          <w:rFonts w:ascii="Arial" w:hAnsi="Arial" w:cs="Arial"/>
          <w:sz w:val="20"/>
          <w:lang w:eastAsia="en-US"/>
        </w:rPr>
        <w:t xml:space="preserve"> Educación: Recibir una educación de calidad, incluyente y gratuita en función del tipo de discapacidad;</w:t>
      </w:r>
    </w:p>
    <w:p w14:paraId="26A346CB" w14:textId="77777777" w:rsidR="00256B59" w:rsidRPr="0079771C" w:rsidRDefault="00256B59" w:rsidP="00256B59">
      <w:pPr>
        <w:jc w:val="both"/>
        <w:rPr>
          <w:rFonts w:ascii="Arial" w:hAnsi="Arial" w:cs="Arial"/>
          <w:sz w:val="20"/>
          <w:lang w:eastAsia="en-US"/>
        </w:rPr>
      </w:pPr>
    </w:p>
    <w:p w14:paraId="60DFADB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w:t>
      </w:r>
      <w:r w:rsidRPr="0079771C">
        <w:rPr>
          <w:rFonts w:ascii="Arial" w:hAnsi="Arial" w:cs="Arial"/>
          <w:sz w:val="20"/>
          <w:lang w:eastAsia="en-US"/>
        </w:rPr>
        <w:t xml:space="preserve"> Salud: Derecho de gozar del más alto nivel de salud sin discriminación por motivos de discapacidad;</w:t>
      </w:r>
    </w:p>
    <w:p w14:paraId="00191D41" w14:textId="77777777" w:rsidR="00256B59" w:rsidRPr="0079771C" w:rsidRDefault="00256B59" w:rsidP="00256B59">
      <w:pPr>
        <w:jc w:val="both"/>
        <w:rPr>
          <w:rFonts w:ascii="Arial" w:hAnsi="Arial" w:cs="Arial"/>
          <w:sz w:val="20"/>
          <w:lang w:eastAsia="en-US"/>
        </w:rPr>
      </w:pPr>
    </w:p>
    <w:p w14:paraId="5E84082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XII.-</w:t>
      </w:r>
      <w:r w:rsidRPr="0079771C">
        <w:rPr>
          <w:rFonts w:ascii="Arial" w:hAnsi="Arial" w:cs="Arial"/>
          <w:sz w:val="20"/>
          <w:lang w:eastAsia="en-US"/>
        </w:rPr>
        <w:t xml:space="preserve"> Trabajo: Tener la oportunidad de ganarse la vida mediante un trabajo digno libremente elegido o aceptado en un mercado y un entorno laboral que sea abierto, inclusivo y accesible;</w:t>
      </w:r>
    </w:p>
    <w:p w14:paraId="00F5B50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lastRenderedPageBreak/>
        <w:t>XIII.-</w:t>
      </w:r>
      <w:r w:rsidRPr="0079771C">
        <w:rPr>
          <w:rFonts w:ascii="Arial" w:hAnsi="Arial" w:cs="Arial"/>
          <w:sz w:val="20"/>
          <w:lang w:eastAsia="en-US"/>
        </w:rPr>
        <w:t xml:space="preserve"> Participación política y pública: No se podrá, por motivos de discapacidad, coartar el derecho de asociarse o reunirse pacíficamente con cualquier objeto </w:t>
      </w:r>
      <w:proofErr w:type="gramStart"/>
      <w:r w:rsidRPr="0079771C">
        <w:rPr>
          <w:rFonts w:ascii="Arial" w:hAnsi="Arial" w:cs="Arial"/>
          <w:sz w:val="20"/>
          <w:lang w:eastAsia="en-US"/>
        </w:rPr>
        <w:t>lícito</w:t>
      </w:r>
      <w:proofErr w:type="gramEnd"/>
      <w:r w:rsidRPr="0079771C">
        <w:rPr>
          <w:rFonts w:ascii="Arial" w:hAnsi="Arial" w:cs="Arial"/>
          <w:sz w:val="20"/>
          <w:lang w:eastAsia="en-US"/>
        </w:rPr>
        <w:t xml:space="preserve"> así como participar plena y efectivamente en la vida pública y política del Estado de Tamaulipas;</w:t>
      </w:r>
    </w:p>
    <w:p w14:paraId="6D2E24A1" w14:textId="77777777" w:rsidR="00256B59" w:rsidRPr="0079771C" w:rsidRDefault="00256B59" w:rsidP="00256B59">
      <w:pPr>
        <w:jc w:val="both"/>
        <w:rPr>
          <w:rFonts w:ascii="Arial" w:hAnsi="Arial" w:cs="Arial"/>
          <w:sz w:val="20"/>
          <w:lang w:eastAsia="en-US"/>
        </w:rPr>
      </w:pPr>
    </w:p>
    <w:p w14:paraId="1E402DF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XIV.-</w:t>
      </w:r>
      <w:r w:rsidRPr="0079771C">
        <w:rPr>
          <w:rFonts w:ascii="Arial" w:hAnsi="Arial" w:cs="Arial"/>
          <w:sz w:val="20"/>
          <w:lang w:eastAsia="en-US"/>
        </w:rPr>
        <w:t xml:space="preserve"> Petición: Permita al peticionario tener una respuesta cabal y clara en breve término, satisfactoria no en cuanto a su resultado, al menos en cuanto a proporcionar al gobernado la información exacta y precisa que desea, cuando esto está al alcance real del funcionario, sin interpretaciones rigurosas que menos caben el contenido del derecho de petición y sin reenvíos que no sean absoluta y estrictamente indispensables; y</w:t>
      </w:r>
    </w:p>
    <w:p w14:paraId="58DFBD5C" w14:textId="77777777" w:rsidR="00E76618" w:rsidRDefault="00E76618" w:rsidP="00256B59">
      <w:pPr>
        <w:jc w:val="both"/>
        <w:rPr>
          <w:rFonts w:ascii="Arial" w:hAnsi="Arial" w:cs="Arial"/>
          <w:b/>
          <w:sz w:val="20"/>
          <w:lang w:eastAsia="en-US"/>
        </w:rPr>
      </w:pPr>
    </w:p>
    <w:p w14:paraId="1F2F933A" w14:textId="2717D8AA"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XV.-</w:t>
      </w:r>
      <w:r w:rsidRPr="0079771C">
        <w:rPr>
          <w:rFonts w:ascii="Arial" w:hAnsi="Arial" w:cs="Arial"/>
          <w:sz w:val="20"/>
          <w:lang w:eastAsia="en-US"/>
        </w:rPr>
        <w:t xml:space="preserve"> Cultural, actividades recreativas, esparcimiento y deporte: Participar en estas actividades activamente y en igualdad de condiciones con las demás personas y poder desarrollar y utilizar su potencial creativo, artístico e intelectual, no sólo en su propio beneficio sino también para el enriquecimiento de la sociedad.</w:t>
      </w:r>
    </w:p>
    <w:p w14:paraId="7F2FEAA3" w14:textId="77777777" w:rsidR="00256B59" w:rsidRDefault="00256B59" w:rsidP="00256B59">
      <w:pPr>
        <w:jc w:val="both"/>
        <w:rPr>
          <w:rFonts w:ascii="Arial" w:hAnsi="Arial" w:cs="Arial"/>
          <w:b/>
          <w:sz w:val="20"/>
          <w:lang w:eastAsia="en-US"/>
        </w:rPr>
      </w:pPr>
    </w:p>
    <w:p w14:paraId="6C4975DC"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11.</w:t>
      </w:r>
    </w:p>
    <w:p w14:paraId="593B627F"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La denegación injustificada por parte de las autoridades, de realizar los ajustes razonables que en el ámbito de sus competencias le corresponda, se entenderá como discriminación.</w:t>
      </w:r>
    </w:p>
    <w:p w14:paraId="563E796D" w14:textId="77777777" w:rsidR="00256B59" w:rsidRPr="0079771C" w:rsidRDefault="00256B59" w:rsidP="00D32CC1">
      <w:pPr>
        <w:rPr>
          <w:rFonts w:ascii="Arial" w:hAnsi="Arial" w:cs="Arial"/>
          <w:b/>
          <w:sz w:val="20"/>
          <w:lang w:eastAsia="en-US"/>
        </w:rPr>
      </w:pPr>
    </w:p>
    <w:p w14:paraId="35C53BE4"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III</w:t>
      </w:r>
    </w:p>
    <w:p w14:paraId="6A9765E1"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 LA ACCESIBILIDAD</w:t>
      </w:r>
    </w:p>
    <w:p w14:paraId="4D2C5097" w14:textId="77777777" w:rsidR="00256B59" w:rsidRPr="007142F6" w:rsidRDefault="00256B59" w:rsidP="00256B59">
      <w:pPr>
        <w:jc w:val="center"/>
        <w:rPr>
          <w:rFonts w:ascii="Arial" w:hAnsi="Arial" w:cs="Arial"/>
          <w:b/>
          <w:sz w:val="20"/>
          <w:lang w:eastAsia="en-US"/>
        </w:rPr>
      </w:pPr>
    </w:p>
    <w:p w14:paraId="381C8141"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12.</w:t>
      </w:r>
    </w:p>
    <w:p w14:paraId="389770A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Para garantizar el autónomo, libre y seguro desplazamiento de las personas con discapacidad al entrar, trasladarse, salir, orientarse y comunicarse en los espacios construidos, o de acceso al público, en igualdad de condiciones que las demás, corresponde a la Secretaría de Desarrollo Urbano y Medio Ambiente elaborar, actualizar y publicar el Manual de Normas Técnicas de Accesibilidad, que deberán regir y aplicarse en todo inmueble con acceso público.</w:t>
      </w:r>
    </w:p>
    <w:p w14:paraId="24C8BE69" w14:textId="77777777" w:rsidR="00256B59" w:rsidRPr="0079771C" w:rsidRDefault="00256B59" w:rsidP="00256B59">
      <w:pPr>
        <w:jc w:val="both"/>
        <w:rPr>
          <w:rFonts w:ascii="Arial" w:hAnsi="Arial" w:cs="Arial"/>
          <w:sz w:val="20"/>
          <w:lang w:eastAsia="en-US"/>
        </w:rPr>
      </w:pPr>
    </w:p>
    <w:p w14:paraId="443D878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Dichas normas deberán contener las medidas, las texturas, los materiales, las características y toda aquella información que permita realizar eficientemente las construcciones y modificaciones que establezca dicho Manual.</w:t>
      </w:r>
    </w:p>
    <w:p w14:paraId="07852787" w14:textId="77777777" w:rsidR="00256B59" w:rsidRPr="0079771C" w:rsidRDefault="00256B59" w:rsidP="00256B59">
      <w:pPr>
        <w:jc w:val="both"/>
        <w:rPr>
          <w:rFonts w:ascii="Arial" w:hAnsi="Arial" w:cs="Arial"/>
          <w:sz w:val="20"/>
          <w:lang w:eastAsia="en-US"/>
        </w:rPr>
      </w:pPr>
    </w:p>
    <w:p w14:paraId="1A4A259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3.</w:t>
      </w:r>
      <w:r w:rsidRPr="0079771C">
        <w:rPr>
          <w:rFonts w:ascii="Arial" w:hAnsi="Arial" w:cs="Arial"/>
          <w:sz w:val="20"/>
          <w:lang w:eastAsia="en-US"/>
        </w:rPr>
        <w:t xml:space="preserve"> El Manual igualmente contendrá las Normas Técnicas de Accesibilidad que deberán aplicarse tanto a la remodelación de viviendas como a las de nueva construcción.</w:t>
      </w:r>
    </w:p>
    <w:p w14:paraId="2990A02B" w14:textId="77777777" w:rsidR="00D32CC1" w:rsidRDefault="00D32CC1" w:rsidP="00256B59">
      <w:pPr>
        <w:jc w:val="both"/>
        <w:rPr>
          <w:rFonts w:ascii="Arial" w:hAnsi="Arial" w:cs="Arial"/>
          <w:b/>
          <w:sz w:val="20"/>
          <w:lang w:eastAsia="en-US"/>
        </w:rPr>
      </w:pPr>
    </w:p>
    <w:p w14:paraId="2C5D5FB3"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13.</w:t>
      </w:r>
    </w:p>
    <w:p w14:paraId="152D13D9"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Todos los Órganos de la Administración Pública del Estado de Tamaulipas, deberán elaborar y ejecutar un programa sexenal de adecuaciones y modificaciones de espacios físicos a fin de crear las condiciones adecuadas de accesibilidad, autonomía, seguridad y libre desplazamiento para personas con discapacidad.</w:t>
      </w:r>
    </w:p>
    <w:p w14:paraId="7D5F19AF" w14:textId="77777777" w:rsidR="00256B59" w:rsidRPr="0079771C" w:rsidRDefault="00256B59" w:rsidP="00256B59">
      <w:pPr>
        <w:jc w:val="both"/>
        <w:rPr>
          <w:rFonts w:ascii="Arial" w:hAnsi="Arial" w:cs="Arial"/>
          <w:sz w:val="20"/>
          <w:lang w:eastAsia="en-US"/>
        </w:rPr>
      </w:pPr>
    </w:p>
    <w:p w14:paraId="4469551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Los programas deberán contar y prever las medidas de seguridad y libre desplazamiento en los espacios con acceso al público.</w:t>
      </w:r>
    </w:p>
    <w:p w14:paraId="17F16F2E" w14:textId="77777777" w:rsidR="00256B59" w:rsidRPr="0079771C" w:rsidRDefault="00256B59" w:rsidP="00256B59">
      <w:pPr>
        <w:jc w:val="both"/>
        <w:rPr>
          <w:rFonts w:ascii="Arial" w:hAnsi="Arial" w:cs="Arial"/>
          <w:sz w:val="20"/>
          <w:lang w:eastAsia="en-US"/>
        </w:rPr>
      </w:pPr>
    </w:p>
    <w:p w14:paraId="2442F0CF"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14.</w:t>
      </w:r>
    </w:p>
    <w:p w14:paraId="371CF869"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Todas las empresas, centros y locales comerciales, áreas culturales o recreativas, instalaciones médicas, instituciones educativas, y en general los lugares con acceso al público, deberán contar con las medidas adecuadas de seguridad, accesibilidad y libre desplazamiento para todas las personas con discapacidad.</w:t>
      </w:r>
    </w:p>
    <w:p w14:paraId="6D72AB5C" w14:textId="77777777" w:rsidR="00256B59" w:rsidRPr="0079771C" w:rsidRDefault="00256B59" w:rsidP="00256B59">
      <w:pPr>
        <w:jc w:val="both"/>
        <w:rPr>
          <w:rFonts w:ascii="Arial" w:hAnsi="Arial" w:cs="Arial"/>
          <w:sz w:val="16"/>
          <w:szCs w:val="16"/>
          <w:lang w:eastAsia="en-US"/>
        </w:rPr>
      </w:pPr>
    </w:p>
    <w:p w14:paraId="6324D2B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La violación o incumplimiento del presente artículo, será sancionado desde la suspensión de la licencia de construcción, hasta la clausura de la obra. En el caso de obra terminada, no se permitirá su uso hasta en tanto no cumpla con las medidas mencionadas en el presente artículo.</w:t>
      </w:r>
    </w:p>
    <w:p w14:paraId="1BC56498" w14:textId="77777777" w:rsidR="00234C3A" w:rsidRDefault="00234C3A" w:rsidP="00256B59">
      <w:pPr>
        <w:jc w:val="both"/>
        <w:rPr>
          <w:rFonts w:ascii="Arial" w:hAnsi="Arial" w:cs="Arial"/>
          <w:b/>
          <w:sz w:val="20"/>
          <w:lang w:eastAsia="en-US"/>
        </w:rPr>
      </w:pPr>
    </w:p>
    <w:p w14:paraId="61E4BE17" w14:textId="77777777" w:rsidR="00234C3A" w:rsidRDefault="00234C3A" w:rsidP="00256B59">
      <w:pPr>
        <w:jc w:val="both"/>
        <w:rPr>
          <w:rFonts w:ascii="Arial" w:hAnsi="Arial" w:cs="Arial"/>
          <w:b/>
          <w:sz w:val="20"/>
          <w:lang w:eastAsia="en-US"/>
        </w:rPr>
      </w:pPr>
    </w:p>
    <w:p w14:paraId="5D1DF7B1" w14:textId="77777777" w:rsidR="00234C3A" w:rsidRDefault="00234C3A" w:rsidP="00256B59">
      <w:pPr>
        <w:jc w:val="both"/>
        <w:rPr>
          <w:rFonts w:ascii="Arial" w:hAnsi="Arial" w:cs="Arial"/>
          <w:b/>
          <w:sz w:val="20"/>
          <w:lang w:eastAsia="en-US"/>
        </w:rPr>
      </w:pPr>
    </w:p>
    <w:p w14:paraId="549F6A4C" w14:textId="1F5D65FA"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lastRenderedPageBreak/>
        <w:t>ARTÍCULO 15.</w:t>
      </w:r>
    </w:p>
    <w:p w14:paraId="02BDB569"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Las autoridades competentes deberán proponer el establecimiento de acciones concretas y obligatorias para que todas las personas con discapacidad gocen de las siguientes facilidades:</w:t>
      </w:r>
    </w:p>
    <w:p w14:paraId="42E541C7" w14:textId="77777777" w:rsidR="00256B59" w:rsidRPr="0079771C" w:rsidRDefault="00256B59" w:rsidP="00256B59">
      <w:pPr>
        <w:jc w:val="both"/>
        <w:rPr>
          <w:rFonts w:ascii="Arial" w:hAnsi="Arial" w:cs="Arial"/>
          <w:sz w:val="16"/>
          <w:szCs w:val="16"/>
          <w:lang w:eastAsia="en-US"/>
        </w:rPr>
      </w:pPr>
    </w:p>
    <w:p w14:paraId="701957D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Contar con una atención preferente, ágil, pronta y expedita cuando se encuentren realizando algún trámite, solicitando algún servicio o participando de algún procedimiento ante cualquier autoridad local; y</w:t>
      </w:r>
    </w:p>
    <w:p w14:paraId="174AECAE" w14:textId="77777777" w:rsidR="00256B59" w:rsidRPr="0079771C" w:rsidRDefault="00256B59" w:rsidP="00256B59">
      <w:pPr>
        <w:jc w:val="both"/>
        <w:rPr>
          <w:rFonts w:ascii="Arial" w:hAnsi="Arial" w:cs="Arial"/>
          <w:sz w:val="16"/>
          <w:szCs w:val="16"/>
          <w:lang w:eastAsia="en-US"/>
        </w:rPr>
      </w:pPr>
    </w:p>
    <w:p w14:paraId="30669D8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Ser atendidos con prontitud y diligencia por los particulares que brinden algún servicio público, de tal manera que tengan acceso rápido a los mismos, particularmente en los establecimientos comerciales.</w:t>
      </w:r>
    </w:p>
    <w:p w14:paraId="6BB57D4F" w14:textId="77777777" w:rsidR="00256B59" w:rsidRPr="0079771C" w:rsidRDefault="00256B59" w:rsidP="00256B59">
      <w:pPr>
        <w:jc w:val="both"/>
        <w:rPr>
          <w:rFonts w:ascii="Arial" w:hAnsi="Arial" w:cs="Arial"/>
          <w:sz w:val="18"/>
          <w:szCs w:val="18"/>
          <w:lang w:eastAsia="en-US"/>
        </w:rPr>
      </w:pPr>
    </w:p>
    <w:p w14:paraId="2C952DE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Lo establecido en las dos fracciones anteriores será con el objeto de que permanezcan el menor tiempo posible en una situación o circunstancia que contribuya a deteriorar, en cualquier medida, su estado de salud.</w:t>
      </w:r>
    </w:p>
    <w:p w14:paraId="720F71B3" w14:textId="77777777" w:rsidR="007142F6" w:rsidRDefault="007142F6" w:rsidP="00256B59">
      <w:pPr>
        <w:jc w:val="both"/>
        <w:rPr>
          <w:rFonts w:ascii="Arial" w:hAnsi="Arial" w:cs="Arial"/>
          <w:b/>
          <w:sz w:val="20"/>
          <w:lang w:eastAsia="en-US"/>
        </w:rPr>
      </w:pPr>
    </w:p>
    <w:p w14:paraId="5589DE5B"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16.</w:t>
      </w:r>
    </w:p>
    <w:p w14:paraId="25242C7E" w14:textId="77777777" w:rsidR="00256B59" w:rsidRPr="0079771C" w:rsidRDefault="00256B59" w:rsidP="00256B59">
      <w:pPr>
        <w:jc w:val="both"/>
        <w:rPr>
          <w:rFonts w:ascii="Arial" w:hAnsi="Arial" w:cs="Arial"/>
          <w:b/>
          <w:sz w:val="20"/>
          <w:lang w:eastAsia="en-US"/>
        </w:rPr>
      </w:pPr>
      <w:r w:rsidRPr="0079771C">
        <w:rPr>
          <w:rFonts w:ascii="Arial" w:hAnsi="Arial" w:cs="Arial"/>
          <w:sz w:val="20"/>
          <w:lang w:eastAsia="en-US"/>
        </w:rPr>
        <w:t>Los costos de las adecuaciones que eroguen las empresas, centros y locales comerciales, áreas culturales o recreativas y en general todo inmueble con acceso al público, podrá ser sujeto de estímulos fiscales o reconocimientos por la autoridad competente.</w:t>
      </w:r>
    </w:p>
    <w:p w14:paraId="77CB92AB" w14:textId="77777777" w:rsidR="00256B59" w:rsidRPr="0079771C" w:rsidRDefault="00256B59" w:rsidP="00256B59">
      <w:pPr>
        <w:jc w:val="both"/>
        <w:rPr>
          <w:rFonts w:ascii="Arial" w:hAnsi="Arial" w:cs="Arial"/>
          <w:sz w:val="20"/>
          <w:lang w:eastAsia="en-US"/>
        </w:rPr>
      </w:pPr>
    </w:p>
    <w:p w14:paraId="57C6B377" w14:textId="77777777" w:rsidR="00256B59" w:rsidRDefault="00256B59" w:rsidP="00256B59">
      <w:pPr>
        <w:jc w:val="both"/>
        <w:rPr>
          <w:rFonts w:ascii="Arial" w:hAnsi="Arial" w:cs="Arial"/>
          <w:b/>
          <w:sz w:val="20"/>
          <w:lang w:eastAsia="en-US"/>
        </w:rPr>
      </w:pPr>
      <w:r w:rsidRPr="0079771C">
        <w:rPr>
          <w:rFonts w:ascii="Arial" w:hAnsi="Arial" w:cs="Arial"/>
          <w:b/>
          <w:sz w:val="20"/>
          <w:lang w:eastAsia="en-US"/>
        </w:rPr>
        <w:t>ARTÍCULO 17.</w:t>
      </w:r>
    </w:p>
    <w:p w14:paraId="3C8EF9E7" w14:textId="77777777" w:rsidR="00DA25FF" w:rsidRPr="00DA25FF" w:rsidRDefault="00DA25FF" w:rsidP="00256B59">
      <w:pPr>
        <w:jc w:val="both"/>
        <w:rPr>
          <w:rFonts w:ascii="Arial" w:hAnsi="Arial" w:cs="Arial"/>
          <w:bCs/>
          <w:sz w:val="20"/>
          <w:lang w:eastAsia="en-US"/>
        </w:rPr>
      </w:pPr>
      <w:r w:rsidRPr="00DA25FF">
        <w:rPr>
          <w:rFonts w:ascii="Arial" w:hAnsi="Arial" w:cs="Arial"/>
          <w:b/>
          <w:sz w:val="20"/>
          <w:lang w:eastAsia="en-US"/>
        </w:rPr>
        <w:t>1.</w:t>
      </w:r>
      <w:r w:rsidRPr="00DA25FF">
        <w:rPr>
          <w:rFonts w:ascii="Arial" w:hAnsi="Arial" w:cs="Arial"/>
          <w:bCs/>
          <w:sz w:val="20"/>
          <w:lang w:eastAsia="en-US"/>
        </w:rPr>
        <w:t xml:space="preserve"> Las personas con discapacidad visual usuarias de perro guía o animal de servicio, tendrán derecho al libre acceso a inmuebles públicos que presten algún servicio al público o establecimientos con servicios comerciales, así como en el transporte público. </w:t>
      </w:r>
    </w:p>
    <w:p w14:paraId="679326DF" w14:textId="77777777" w:rsidR="00DA25FF" w:rsidRPr="00DA25FF" w:rsidRDefault="00DA25FF" w:rsidP="00256B59">
      <w:pPr>
        <w:jc w:val="both"/>
        <w:rPr>
          <w:rFonts w:ascii="Arial" w:hAnsi="Arial" w:cs="Arial"/>
          <w:bCs/>
          <w:sz w:val="20"/>
          <w:lang w:eastAsia="en-US"/>
        </w:rPr>
      </w:pPr>
    </w:p>
    <w:p w14:paraId="6E0BA2E8" w14:textId="5415E8DC" w:rsidR="00DA25FF" w:rsidRPr="00DA25FF" w:rsidRDefault="00DA25FF" w:rsidP="00256B59">
      <w:pPr>
        <w:jc w:val="both"/>
        <w:rPr>
          <w:rFonts w:ascii="Arial" w:hAnsi="Arial" w:cs="Arial"/>
          <w:bCs/>
          <w:sz w:val="20"/>
          <w:lang w:eastAsia="en-US"/>
        </w:rPr>
      </w:pPr>
      <w:r w:rsidRPr="00DA25FF">
        <w:rPr>
          <w:rFonts w:ascii="Arial" w:hAnsi="Arial" w:cs="Arial"/>
          <w:b/>
          <w:sz w:val="20"/>
          <w:lang w:eastAsia="en-US"/>
        </w:rPr>
        <w:t>2.</w:t>
      </w:r>
      <w:r w:rsidRPr="00DA25FF">
        <w:rPr>
          <w:rFonts w:ascii="Arial" w:hAnsi="Arial" w:cs="Arial"/>
          <w:bCs/>
          <w:sz w:val="20"/>
          <w:lang w:eastAsia="en-US"/>
        </w:rPr>
        <w:t xml:space="preserve"> Los inmuebles deberán contar con las adecuaciones físicas de señalización, acceso y permanencia, que permitan el libre desplazamiento y el uso por parte de las personas con discapacidad visual, las usuarias de perro guía o animal de servicio, o cualquier otro instrumento de auxilio para su discapacidad.</w:t>
      </w:r>
    </w:p>
    <w:p w14:paraId="4C3542D1" w14:textId="232E1B0D" w:rsidR="00DA25FF" w:rsidRPr="00234C3A" w:rsidRDefault="00DA25FF" w:rsidP="00DA25FF">
      <w:pPr>
        <w:jc w:val="right"/>
        <w:rPr>
          <w:rFonts w:ascii="Arial" w:hAnsi="Arial" w:cs="Arial"/>
          <w:b/>
          <w:i/>
          <w:iCs/>
          <w:sz w:val="16"/>
          <w:szCs w:val="16"/>
          <w:lang w:eastAsia="en-US"/>
        </w:rPr>
      </w:pPr>
      <w:r w:rsidRPr="00234C3A">
        <w:rPr>
          <w:rFonts w:ascii="Arial" w:hAnsi="Arial" w:cs="Arial"/>
          <w:b/>
          <w:i/>
          <w:iCs/>
          <w:sz w:val="16"/>
          <w:szCs w:val="16"/>
          <w:lang w:eastAsia="en-US"/>
        </w:rPr>
        <w:t>Artículo reformado P.O. No. 44, del 14 de abril del 2026</w:t>
      </w:r>
    </w:p>
    <w:p w14:paraId="6F5FDB52" w14:textId="24FEB034" w:rsidR="00DA25FF" w:rsidRDefault="00DA25FF" w:rsidP="00DA25FF">
      <w:pPr>
        <w:jc w:val="right"/>
        <w:rPr>
          <w:rFonts w:ascii="Arial" w:hAnsi="Arial" w:cs="Arial"/>
          <w:b/>
          <w:sz w:val="16"/>
          <w:szCs w:val="16"/>
          <w:lang w:eastAsia="en-US"/>
        </w:rPr>
      </w:pPr>
      <w:hyperlink r:id="rId38" w:history="1">
        <w:r w:rsidRPr="00234C3A">
          <w:rPr>
            <w:rStyle w:val="Hipervnculo"/>
            <w:rFonts w:ascii="Arial" w:hAnsi="Arial" w:cs="Arial"/>
            <w:b/>
            <w:i/>
            <w:iCs/>
            <w:sz w:val="16"/>
            <w:szCs w:val="16"/>
            <w:lang w:eastAsia="en-US"/>
          </w:rPr>
          <w:t>https://po.tamaulipas.gob.mx/wp-content/uploads/2026/04/cli-44-140426.pdf</w:t>
        </w:r>
      </w:hyperlink>
    </w:p>
    <w:p w14:paraId="1CC99313" w14:textId="77777777" w:rsidR="00DA25FF" w:rsidRPr="00DA25FF" w:rsidRDefault="00DA25FF" w:rsidP="00DA25FF">
      <w:pPr>
        <w:jc w:val="right"/>
        <w:rPr>
          <w:rFonts w:ascii="Arial" w:hAnsi="Arial" w:cs="Arial"/>
          <w:b/>
          <w:sz w:val="16"/>
          <w:szCs w:val="16"/>
          <w:lang w:eastAsia="en-US"/>
        </w:rPr>
      </w:pPr>
    </w:p>
    <w:p w14:paraId="642351CC"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18.</w:t>
      </w:r>
    </w:p>
    <w:p w14:paraId="3A05F01A" w14:textId="77777777" w:rsidR="00D32CC1" w:rsidRDefault="00256B59" w:rsidP="00256B59">
      <w:pPr>
        <w:jc w:val="both"/>
        <w:rPr>
          <w:rFonts w:ascii="Arial" w:hAnsi="Arial" w:cs="Arial"/>
          <w:sz w:val="20"/>
          <w:lang w:eastAsia="en-US"/>
        </w:rPr>
      </w:pPr>
      <w:r w:rsidRPr="0079771C">
        <w:rPr>
          <w:rFonts w:ascii="Arial" w:hAnsi="Arial" w:cs="Arial"/>
          <w:sz w:val="20"/>
          <w:lang w:eastAsia="en-US"/>
        </w:rPr>
        <w:t xml:space="preserve">Todos los Órganos de la Administración Pública del Estado de Tamaulipas, deberán contar con accesibilidad de la información relativa a sus servicios y trámites, para lo cual deberán contar con tecnologías de la </w:t>
      </w:r>
      <w:proofErr w:type="gramStart"/>
      <w:r w:rsidRPr="0079771C">
        <w:rPr>
          <w:rFonts w:ascii="Arial" w:hAnsi="Arial" w:cs="Arial"/>
          <w:sz w:val="20"/>
          <w:lang w:eastAsia="en-US"/>
        </w:rPr>
        <w:t>comunicación</w:t>
      </w:r>
      <w:proofErr w:type="gramEnd"/>
      <w:r w:rsidRPr="0079771C">
        <w:rPr>
          <w:rFonts w:ascii="Arial" w:hAnsi="Arial" w:cs="Arial"/>
          <w:sz w:val="20"/>
          <w:lang w:eastAsia="en-US"/>
        </w:rPr>
        <w:t xml:space="preserve"> así como formatos susceptibles de ser comprendidos por las personas con discapacidad.</w:t>
      </w:r>
    </w:p>
    <w:p w14:paraId="10D8EBFE" w14:textId="77777777" w:rsidR="00D32CC1" w:rsidRDefault="00D32CC1" w:rsidP="00256B59">
      <w:pPr>
        <w:jc w:val="both"/>
        <w:rPr>
          <w:rFonts w:ascii="Arial" w:hAnsi="Arial" w:cs="Arial"/>
          <w:sz w:val="10"/>
          <w:lang w:eastAsia="en-US"/>
        </w:rPr>
      </w:pPr>
    </w:p>
    <w:p w14:paraId="6CE21AE1" w14:textId="77777777" w:rsidR="00E02D96" w:rsidRPr="00A10469" w:rsidRDefault="00E02D96" w:rsidP="00256B59">
      <w:pPr>
        <w:jc w:val="both"/>
        <w:rPr>
          <w:rFonts w:ascii="Arial" w:hAnsi="Arial" w:cs="Arial"/>
          <w:sz w:val="10"/>
          <w:lang w:eastAsia="en-US"/>
        </w:rPr>
      </w:pPr>
    </w:p>
    <w:p w14:paraId="392E1F00"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IV</w:t>
      </w:r>
    </w:p>
    <w:p w14:paraId="3968272E"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DEL TRANSPORTE PÚBLICO</w:t>
      </w:r>
    </w:p>
    <w:p w14:paraId="6BB3E3EE" w14:textId="77777777" w:rsidR="00256B59" w:rsidRPr="0079771C" w:rsidRDefault="00256B59" w:rsidP="00256B59">
      <w:pPr>
        <w:jc w:val="center"/>
        <w:rPr>
          <w:rFonts w:ascii="Arial" w:hAnsi="Arial" w:cs="Arial"/>
          <w:b/>
          <w:sz w:val="20"/>
          <w:lang w:eastAsia="en-US"/>
        </w:rPr>
      </w:pPr>
    </w:p>
    <w:p w14:paraId="6F3C0197"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19.</w:t>
      </w:r>
    </w:p>
    <w:p w14:paraId="6C15FFDB" w14:textId="77777777" w:rsidR="00256B59" w:rsidRDefault="004C0491" w:rsidP="00256B59">
      <w:pPr>
        <w:jc w:val="both"/>
        <w:rPr>
          <w:rFonts w:ascii="Arial" w:hAnsi="Arial" w:cs="Arial"/>
          <w:sz w:val="20"/>
          <w:lang w:val="es-ES_tradnl" w:eastAsia="en-US"/>
        </w:rPr>
      </w:pPr>
      <w:r w:rsidRPr="0079771C">
        <w:rPr>
          <w:rFonts w:ascii="Arial" w:hAnsi="Arial" w:cs="Arial"/>
          <w:sz w:val="20"/>
          <w:lang w:val="es-ES_tradnl" w:eastAsia="en-US"/>
        </w:rPr>
        <w:t>Corresponde a la Secretaría General de Gobierno, a través de la Subsecretaría de Transporte Público, lo siguiente:</w:t>
      </w:r>
    </w:p>
    <w:p w14:paraId="23055418" w14:textId="77777777" w:rsidR="007142F6" w:rsidRPr="0079771C" w:rsidRDefault="007142F6" w:rsidP="00256B59">
      <w:pPr>
        <w:jc w:val="both"/>
        <w:rPr>
          <w:rFonts w:ascii="Arial" w:hAnsi="Arial" w:cs="Arial"/>
          <w:sz w:val="20"/>
          <w:lang w:eastAsia="en-US"/>
        </w:rPr>
      </w:pPr>
    </w:p>
    <w:p w14:paraId="1E77E6FA"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Garantizar que en cada ruta exista por lo menos una unidad que cumpla con el Equipamiento Básico, a fin de que puedan garantizar la accesibilidad y desplazamiento de las personas con discapacidad, la que se identificará con un señalamiento especial;</w:t>
      </w:r>
    </w:p>
    <w:p w14:paraId="78E4B885" w14:textId="77777777" w:rsidR="00A10469" w:rsidRPr="0079771C" w:rsidRDefault="00A10469" w:rsidP="00256B59">
      <w:pPr>
        <w:jc w:val="both"/>
        <w:rPr>
          <w:rFonts w:ascii="Arial" w:hAnsi="Arial" w:cs="Arial"/>
          <w:sz w:val="20"/>
          <w:lang w:eastAsia="en-US"/>
        </w:rPr>
      </w:pPr>
    </w:p>
    <w:p w14:paraId="7987ACE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Establecer programas de capacitación a los conductores del servicio público de transporte, encaminados a la preparación y concientización sobre la atención a personas con discapacidad;</w:t>
      </w:r>
    </w:p>
    <w:p w14:paraId="65009A4A" w14:textId="77777777" w:rsidR="00256B59" w:rsidRPr="0079771C" w:rsidRDefault="00256B59" w:rsidP="00256B59">
      <w:pPr>
        <w:jc w:val="both"/>
        <w:rPr>
          <w:rFonts w:ascii="Arial" w:hAnsi="Arial" w:cs="Arial"/>
          <w:sz w:val="20"/>
          <w:lang w:eastAsia="en-US"/>
        </w:rPr>
      </w:pPr>
    </w:p>
    <w:p w14:paraId="632C05A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Emitir la reglamentación respecto a la preferencia en el ascenso, descenso y asignación de lugares en los vehículos de transporte público, para garantizar el acceso a los usuarios con discapacidad;</w:t>
      </w:r>
    </w:p>
    <w:p w14:paraId="2AE1289D" w14:textId="77777777" w:rsidR="00256B59" w:rsidRPr="0079771C" w:rsidRDefault="00256B59" w:rsidP="00256B59">
      <w:pPr>
        <w:jc w:val="both"/>
        <w:rPr>
          <w:rFonts w:ascii="Arial" w:hAnsi="Arial" w:cs="Arial"/>
          <w:sz w:val="20"/>
          <w:lang w:eastAsia="en-US"/>
        </w:rPr>
      </w:pPr>
    </w:p>
    <w:p w14:paraId="1ADFE62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Proponer a las autoridades competentes los estímulos fiscales o reconocimientos que se puedan otorgar a los propietarios de las unidades de transporte público que cumplan con el Equipamiento Básico; y</w:t>
      </w:r>
    </w:p>
    <w:p w14:paraId="1A8E2FB5" w14:textId="77777777" w:rsidR="00256B59" w:rsidRPr="0079771C" w:rsidRDefault="00256B59" w:rsidP="00256B59">
      <w:pPr>
        <w:jc w:val="both"/>
        <w:rPr>
          <w:rFonts w:ascii="Arial" w:hAnsi="Arial" w:cs="Arial"/>
          <w:sz w:val="20"/>
          <w:lang w:eastAsia="en-US"/>
        </w:rPr>
      </w:pPr>
    </w:p>
    <w:p w14:paraId="5BC8E0A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lastRenderedPageBreak/>
        <w:t>V.-</w:t>
      </w:r>
      <w:r w:rsidRPr="0079771C">
        <w:rPr>
          <w:rFonts w:ascii="Arial" w:hAnsi="Arial" w:cs="Arial"/>
          <w:sz w:val="20"/>
          <w:lang w:eastAsia="en-US"/>
        </w:rPr>
        <w:t xml:space="preserve"> Realizar programas de capacitación permanente sobre la accesibilidad universal, dirigidos a todo el personal que labora en la Secretaría de Desarrollo Urbano y Medio Ambiente.</w:t>
      </w:r>
    </w:p>
    <w:p w14:paraId="446080AD" w14:textId="77777777" w:rsidR="00256B59" w:rsidRPr="0079771C" w:rsidRDefault="00256B59" w:rsidP="00256B59">
      <w:pPr>
        <w:jc w:val="both"/>
        <w:rPr>
          <w:rFonts w:ascii="Arial" w:hAnsi="Arial" w:cs="Arial"/>
          <w:sz w:val="20"/>
          <w:lang w:eastAsia="en-US"/>
        </w:rPr>
      </w:pPr>
    </w:p>
    <w:p w14:paraId="4535444A"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20.</w:t>
      </w:r>
    </w:p>
    <w:p w14:paraId="2789A3C0"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Los concesionarios de cualquier medio de transporte público, están obligados a:</w:t>
      </w:r>
    </w:p>
    <w:p w14:paraId="665BC08F" w14:textId="77777777" w:rsidR="00256B59" w:rsidRPr="0079771C" w:rsidRDefault="00256B59" w:rsidP="00256B59">
      <w:pPr>
        <w:jc w:val="both"/>
        <w:rPr>
          <w:rFonts w:ascii="Arial" w:hAnsi="Arial" w:cs="Arial"/>
          <w:sz w:val="20"/>
          <w:lang w:eastAsia="en-US"/>
        </w:rPr>
      </w:pPr>
    </w:p>
    <w:p w14:paraId="68F7168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Adquirir unidades nuevas con las condiciones necesarias y características de accesibilidad que les permita brindar el servicio a las personas con discapacidad;</w:t>
      </w:r>
    </w:p>
    <w:p w14:paraId="6A28E893" w14:textId="77777777" w:rsidR="00256B59" w:rsidRPr="0079771C" w:rsidRDefault="00256B59" w:rsidP="00256B59">
      <w:pPr>
        <w:jc w:val="both"/>
        <w:rPr>
          <w:rFonts w:ascii="Arial" w:hAnsi="Arial" w:cs="Arial"/>
          <w:sz w:val="20"/>
          <w:lang w:eastAsia="en-US"/>
        </w:rPr>
      </w:pPr>
    </w:p>
    <w:p w14:paraId="3E6F48F0"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Hacer accesibles las unidades de transporte fabricadas con anterioridad a la emisión de la presente Ley;</w:t>
      </w:r>
    </w:p>
    <w:p w14:paraId="4E4DEA7D" w14:textId="77777777" w:rsidR="00256B59" w:rsidRPr="0079771C" w:rsidRDefault="00256B59" w:rsidP="00256B59">
      <w:pPr>
        <w:jc w:val="both"/>
        <w:rPr>
          <w:rFonts w:ascii="Arial" w:hAnsi="Arial" w:cs="Arial"/>
          <w:sz w:val="20"/>
          <w:lang w:eastAsia="en-US"/>
        </w:rPr>
      </w:pPr>
    </w:p>
    <w:p w14:paraId="1E29AC4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Diseñar y ejecutar programas de sensibilización dirigidos a todos los operadores de sus unidades, respecto de los derechos y libertades fundamentales de las personas con discapacidad, así como el respeto debido a los mismos, auxiliados en todo momento por la Secretaría Ejecutiva;</w:t>
      </w:r>
    </w:p>
    <w:p w14:paraId="3FC3FF95" w14:textId="77777777" w:rsidR="00256B59" w:rsidRPr="0079771C" w:rsidRDefault="00256B59" w:rsidP="00256B59">
      <w:pPr>
        <w:jc w:val="both"/>
        <w:rPr>
          <w:rFonts w:ascii="Arial" w:hAnsi="Arial" w:cs="Arial"/>
          <w:sz w:val="20"/>
          <w:lang w:eastAsia="en-US"/>
        </w:rPr>
      </w:pPr>
    </w:p>
    <w:p w14:paraId="5D30C96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Promover que en la concesión del servicio de transporte público las unidades e instalaciones garanticen a las personas con discapacidad la accesibilidad para el desplazamiento y los servicios, incluyendo especificaciones técnicas y antropométricas, apoyos técnicos o humanos y personal capacitado; y</w:t>
      </w:r>
    </w:p>
    <w:p w14:paraId="33AB38D4" w14:textId="77777777" w:rsidR="00256B59" w:rsidRPr="0079771C" w:rsidRDefault="00256B59" w:rsidP="00256B59">
      <w:pPr>
        <w:jc w:val="both"/>
        <w:rPr>
          <w:rFonts w:ascii="Arial" w:hAnsi="Arial" w:cs="Arial"/>
          <w:sz w:val="20"/>
          <w:lang w:eastAsia="en-US"/>
        </w:rPr>
      </w:pPr>
    </w:p>
    <w:p w14:paraId="4AAFF0A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Promover la suscripción de convenios con los concesionarios de los medios de comunicación, para difundir una imagen de las personas con discapacidad que sea compatible con el propósito de esta Ley, e incorporar en la programación de los canales de televisión programas de formación, sensibilización y participación de las personas con discapacidad.</w:t>
      </w:r>
    </w:p>
    <w:p w14:paraId="5AAF6BF7" w14:textId="77777777" w:rsidR="00256B59" w:rsidRPr="0079771C" w:rsidRDefault="00256B59" w:rsidP="00256B59">
      <w:pPr>
        <w:jc w:val="both"/>
        <w:rPr>
          <w:rFonts w:ascii="Arial" w:hAnsi="Arial" w:cs="Arial"/>
          <w:sz w:val="20"/>
          <w:lang w:eastAsia="en-US"/>
        </w:rPr>
      </w:pPr>
    </w:p>
    <w:p w14:paraId="16CDB8E7"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21.</w:t>
      </w:r>
    </w:p>
    <w:p w14:paraId="6D3B250C" w14:textId="77777777" w:rsidR="00041CAB" w:rsidRPr="0079771C" w:rsidRDefault="00256B59" w:rsidP="00256B59">
      <w:pPr>
        <w:jc w:val="both"/>
        <w:rPr>
          <w:rFonts w:ascii="Arial" w:hAnsi="Arial" w:cs="Arial"/>
          <w:sz w:val="20"/>
          <w:lang w:eastAsia="en-US"/>
        </w:rPr>
      </w:pPr>
      <w:r w:rsidRPr="0079771C">
        <w:rPr>
          <w:rFonts w:ascii="Arial" w:hAnsi="Arial" w:cs="Arial"/>
          <w:sz w:val="20"/>
          <w:lang w:eastAsia="en-US"/>
        </w:rPr>
        <w:t>El Gobierno del Estado y los Municipios, a través de sus organismos de Seguridad Pública y Tránsito, instrumentarán, proyectos y campañas de educación vial, encaminadas a motivar el respeto hacia las personas con discapacidad.</w:t>
      </w:r>
    </w:p>
    <w:p w14:paraId="110920DE" w14:textId="77777777" w:rsidR="00041CAB" w:rsidRDefault="00041CAB" w:rsidP="00256B59">
      <w:pPr>
        <w:jc w:val="both"/>
        <w:rPr>
          <w:rFonts w:ascii="Arial" w:hAnsi="Arial" w:cs="Arial"/>
          <w:sz w:val="20"/>
          <w:lang w:eastAsia="en-US"/>
        </w:rPr>
      </w:pPr>
    </w:p>
    <w:p w14:paraId="263EA085"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V</w:t>
      </w:r>
    </w:p>
    <w:p w14:paraId="4BA0C6D0"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 LAS COMUNICACIONES</w:t>
      </w:r>
    </w:p>
    <w:p w14:paraId="71F7F1C0" w14:textId="77777777" w:rsidR="003F570F" w:rsidRPr="0079771C" w:rsidRDefault="003F570F" w:rsidP="00256B59">
      <w:pPr>
        <w:jc w:val="center"/>
        <w:rPr>
          <w:rFonts w:ascii="Arial" w:hAnsi="Arial" w:cs="Arial"/>
          <w:b/>
          <w:sz w:val="20"/>
          <w:lang w:eastAsia="en-US"/>
        </w:rPr>
      </w:pPr>
    </w:p>
    <w:p w14:paraId="50024AEF"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22.</w:t>
      </w:r>
    </w:p>
    <w:p w14:paraId="03019A28"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El Gobierno del Estado y los Municipios coadyuvarán con los medios de comunicación locales para la trasmisión por televisión con intérpretes de la Lengua de Señas Mexicana y/o subtítulos que permitan a las personas con discapacidad acceder a la información proyectada relativa a noticias de la localidad.</w:t>
      </w:r>
    </w:p>
    <w:p w14:paraId="6F839026" w14:textId="77777777" w:rsidR="00073005" w:rsidRPr="0079771C" w:rsidRDefault="00073005" w:rsidP="00256B59">
      <w:pPr>
        <w:jc w:val="both"/>
        <w:rPr>
          <w:rFonts w:ascii="Arial" w:hAnsi="Arial" w:cs="Arial"/>
          <w:sz w:val="20"/>
          <w:lang w:eastAsia="en-US"/>
        </w:rPr>
      </w:pPr>
    </w:p>
    <w:p w14:paraId="253DF4AD"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VI</w:t>
      </w:r>
    </w:p>
    <w:p w14:paraId="54E0466C"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ACCESO A LA JUSTICIA</w:t>
      </w:r>
    </w:p>
    <w:p w14:paraId="3AFA7234" w14:textId="77777777" w:rsidR="003F570F" w:rsidRPr="0079771C" w:rsidRDefault="003F570F" w:rsidP="00256B59">
      <w:pPr>
        <w:jc w:val="center"/>
        <w:rPr>
          <w:rFonts w:ascii="Arial" w:hAnsi="Arial" w:cs="Arial"/>
          <w:b/>
          <w:sz w:val="20"/>
          <w:lang w:eastAsia="en-US"/>
        </w:rPr>
      </w:pPr>
    </w:p>
    <w:p w14:paraId="34FC0DFB"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23.</w:t>
      </w:r>
    </w:p>
    <w:p w14:paraId="44B12EE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Las personas con discapacidad no podrán ser objeto de ninguna vulneración, discriminación, ni restricción en el ejercicio de sus derechos y libertades fundamentales.</w:t>
      </w:r>
    </w:p>
    <w:p w14:paraId="5C6109CA" w14:textId="77777777" w:rsidR="00256B59" w:rsidRPr="0079771C" w:rsidRDefault="00256B59" w:rsidP="00256B59">
      <w:pPr>
        <w:jc w:val="both"/>
        <w:rPr>
          <w:rFonts w:ascii="Arial" w:hAnsi="Arial" w:cs="Arial"/>
          <w:sz w:val="20"/>
          <w:lang w:eastAsia="en-US"/>
        </w:rPr>
      </w:pPr>
    </w:p>
    <w:p w14:paraId="11C17B3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La violación a cualquiera de sus derechos o libertades fundamentales será inmediatamente hecha del conocimiento de las autoridades competentes, quienes deberán restituir a la brevedad a las personas con discapacidad en el ejercicio de sus derechos, sin perjuicio de aplicar las penas o sanciones correspondientes a las personas responsables. Las denuncias de tales violaciones podrán realizarse directamente por el interesado o por cualquier persona que presencie o le conste dicha violación.</w:t>
      </w:r>
    </w:p>
    <w:p w14:paraId="46A128AD" w14:textId="77777777" w:rsidR="00256B59" w:rsidRPr="0079771C" w:rsidRDefault="00256B59" w:rsidP="00256B59">
      <w:pPr>
        <w:jc w:val="both"/>
        <w:rPr>
          <w:rFonts w:ascii="Arial" w:hAnsi="Arial" w:cs="Arial"/>
          <w:sz w:val="20"/>
          <w:lang w:eastAsia="en-US"/>
        </w:rPr>
      </w:pPr>
    </w:p>
    <w:p w14:paraId="2FA24F10"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24.</w:t>
      </w:r>
    </w:p>
    <w:p w14:paraId="00BFE6F8" w14:textId="77777777" w:rsidR="00256B59" w:rsidRPr="0079771C" w:rsidRDefault="00EB4311" w:rsidP="00256B59">
      <w:pPr>
        <w:jc w:val="both"/>
        <w:rPr>
          <w:rFonts w:ascii="Arial" w:hAnsi="Arial" w:cs="Arial"/>
          <w:sz w:val="20"/>
          <w:lang w:eastAsia="en-US"/>
        </w:rPr>
      </w:pPr>
      <w:r w:rsidRPr="00EB4311">
        <w:rPr>
          <w:rFonts w:ascii="Arial" w:hAnsi="Arial" w:cs="Arial"/>
          <w:sz w:val="20"/>
          <w:lang w:eastAsia="en-US"/>
        </w:rPr>
        <w:t xml:space="preserve">La </w:t>
      </w:r>
      <w:proofErr w:type="gramStart"/>
      <w:r w:rsidRPr="00EB4311">
        <w:rPr>
          <w:rFonts w:ascii="Arial" w:hAnsi="Arial" w:cs="Arial"/>
          <w:sz w:val="20"/>
          <w:lang w:eastAsia="en-US"/>
        </w:rPr>
        <w:t>Fiscalía General</w:t>
      </w:r>
      <w:proofErr w:type="gramEnd"/>
      <w:r w:rsidRPr="00EB4311">
        <w:rPr>
          <w:rFonts w:ascii="Arial" w:hAnsi="Arial" w:cs="Arial"/>
          <w:sz w:val="20"/>
          <w:lang w:eastAsia="en-US"/>
        </w:rPr>
        <w:t xml:space="preserve"> de Justicia, el Tribunal Superior de Justicia, la Comisión de Derechos Humanos del Estado de Tamaulipas, deberán elaborar, publicar, difundir manuales e informar a las personas con discapacidad sobre las autoridades a las cuales deben acudir en el caso de la violación de sus derechos fundamentales, así como de los procedimientos que se deben iniciar.</w:t>
      </w:r>
    </w:p>
    <w:p w14:paraId="3D5FD60E"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lastRenderedPageBreak/>
        <w:t>ARTÍCULO 25.</w:t>
      </w:r>
    </w:p>
    <w:p w14:paraId="20A39CB2"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Los órganos de procuración e impartición de justicia que atiendan los delitos cometidos en contra o por personas con discapacidad, deberá contar con las instalaciones adecuadas que garanticen la accesibilidad universal a las personas con discapacidad, así como con todo el personal y material especializado que permita la atención adecuada y el ejercicio de sus derechos que, como ofendido, probable responsable o como imputado le correspondan.</w:t>
      </w:r>
    </w:p>
    <w:p w14:paraId="3FBF28B0" w14:textId="77777777" w:rsidR="00256B59" w:rsidRPr="0079771C" w:rsidRDefault="00256B59" w:rsidP="00256B59">
      <w:pPr>
        <w:jc w:val="both"/>
        <w:rPr>
          <w:rFonts w:ascii="Arial" w:hAnsi="Arial" w:cs="Arial"/>
          <w:sz w:val="20"/>
          <w:lang w:eastAsia="en-US"/>
        </w:rPr>
      </w:pPr>
    </w:p>
    <w:p w14:paraId="2388C17B"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26.</w:t>
      </w:r>
    </w:p>
    <w:p w14:paraId="5073417B"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El Instituto de Defensoría Pública del Estado, deberá actualizar y capacitar a un cuerpo de defensores de oficio, para la debida atención y defensa de los derechos y libertades de las personas con discapacidad de escasos recursos, debiendo contar igualmente con el personal y material especializado, que garantice una defensa adecuada, en igualdad de condiciones con las demás personas.</w:t>
      </w:r>
    </w:p>
    <w:p w14:paraId="70A3F58E" w14:textId="77777777" w:rsidR="00256B59" w:rsidRPr="0079771C" w:rsidRDefault="00256B59" w:rsidP="00256B59">
      <w:pPr>
        <w:jc w:val="both"/>
        <w:rPr>
          <w:rFonts w:ascii="Arial" w:hAnsi="Arial" w:cs="Arial"/>
          <w:sz w:val="20"/>
          <w:lang w:eastAsia="en-US"/>
        </w:rPr>
      </w:pPr>
    </w:p>
    <w:p w14:paraId="5D103BAD"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27.</w:t>
      </w:r>
    </w:p>
    <w:p w14:paraId="52CE35B0"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La Comisión de Derechos Humanos del Estado de Tamaulipas, deberá elaborar y ejecutar un programa especializado en el seguimiento y protección de los derechos y libertades fundamentales de las personas con discapacidad.</w:t>
      </w:r>
    </w:p>
    <w:p w14:paraId="4BEE729C" w14:textId="77777777" w:rsidR="003F570F" w:rsidRPr="0079771C" w:rsidRDefault="003F570F" w:rsidP="00256B59">
      <w:pPr>
        <w:jc w:val="center"/>
        <w:rPr>
          <w:rFonts w:ascii="Arial" w:hAnsi="Arial" w:cs="Arial"/>
          <w:b/>
          <w:sz w:val="20"/>
          <w:lang w:eastAsia="en-US"/>
        </w:rPr>
      </w:pPr>
    </w:p>
    <w:p w14:paraId="15AFA410"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VII</w:t>
      </w:r>
    </w:p>
    <w:p w14:paraId="0E35C80A"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DERECHO A LA EDUCACIÓN</w:t>
      </w:r>
    </w:p>
    <w:p w14:paraId="4047F363" w14:textId="77777777" w:rsidR="003F570F" w:rsidRPr="0079771C" w:rsidRDefault="003F570F" w:rsidP="00256B59">
      <w:pPr>
        <w:jc w:val="center"/>
        <w:rPr>
          <w:rFonts w:ascii="Arial" w:hAnsi="Arial" w:cs="Arial"/>
          <w:b/>
          <w:sz w:val="20"/>
          <w:lang w:eastAsia="en-US"/>
        </w:rPr>
      </w:pPr>
    </w:p>
    <w:p w14:paraId="2350E8F2"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28.</w:t>
      </w:r>
    </w:p>
    <w:p w14:paraId="7205466E"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A fin de garantizar el derecho a la educación de las personas con discapacidad, prohibiendo cualquier discriminación en planteles, centros educativos, o del personal docente o administrativo del Sistema Educativo Estatal, la Secretaría de Educación realizará las siguientes acciones:</w:t>
      </w:r>
    </w:p>
    <w:p w14:paraId="4F6BE4D8" w14:textId="77777777" w:rsidR="003F570F" w:rsidRPr="0079771C" w:rsidRDefault="003F570F" w:rsidP="00256B59">
      <w:pPr>
        <w:jc w:val="both"/>
        <w:rPr>
          <w:rFonts w:ascii="Arial" w:hAnsi="Arial" w:cs="Arial"/>
          <w:sz w:val="20"/>
          <w:lang w:eastAsia="en-US"/>
        </w:rPr>
      </w:pPr>
    </w:p>
    <w:p w14:paraId="7937081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Garantizar la integración de todos los estudiantes con discapacidad a la educación regular a través de la capacitación del personal docente y directivo, la adquisición de nuevas tecnologías, la implementación de acciones afirmativas y de estrategias conjuntas de colaboración entre maestros, padres de familia, sector público y privado;</w:t>
      </w:r>
    </w:p>
    <w:p w14:paraId="4F3F0B9D" w14:textId="77777777" w:rsidR="00256B59" w:rsidRPr="0079771C" w:rsidRDefault="00256B59" w:rsidP="00256B59">
      <w:pPr>
        <w:jc w:val="both"/>
        <w:rPr>
          <w:rFonts w:ascii="Arial" w:hAnsi="Arial" w:cs="Arial"/>
          <w:sz w:val="20"/>
          <w:lang w:eastAsia="en-US"/>
        </w:rPr>
      </w:pPr>
    </w:p>
    <w:p w14:paraId="40AD602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Programar y ejecutar permanentemente cursos de capacitación, actualización y sensibilización dirigidos al personal docente y administrativo de sus centros educativos;</w:t>
      </w:r>
    </w:p>
    <w:p w14:paraId="564F6587" w14:textId="77777777" w:rsidR="00256B59" w:rsidRPr="0079771C" w:rsidRDefault="00256B59" w:rsidP="00256B59">
      <w:pPr>
        <w:jc w:val="both"/>
        <w:rPr>
          <w:rFonts w:ascii="Arial" w:hAnsi="Arial" w:cs="Arial"/>
          <w:sz w:val="20"/>
          <w:lang w:eastAsia="en-US"/>
        </w:rPr>
      </w:pPr>
    </w:p>
    <w:p w14:paraId="3EF6DB50"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Supervisar y garantizar un trato adecuado y sin discriminación a los estudiantes y docentes con discapacidad;</w:t>
      </w:r>
    </w:p>
    <w:p w14:paraId="1F485BCA" w14:textId="77777777" w:rsidR="00256B59" w:rsidRPr="0079771C" w:rsidRDefault="00256B59" w:rsidP="00256B59">
      <w:pPr>
        <w:jc w:val="both"/>
        <w:rPr>
          <w:rFonts w:ascii="Arial" w:hAnsi="Arial" w:cs="Arial"/>
          <w:sz w:val="20"/>
          <w:lang w:eastAsia="en-US"/>
        </w:rPr>
      </w:pPr>
    </w:p>
    <w:p w14:paraId="35F6120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Garantizar la existencia del mobiliario y material didáctico que requieran los estudiantes y docentes con discapacidad;</w:t>
      </w:r>
    </w:p>
    <w:p w14:paraId="3C1F4302" w14:textId="77777777" w:rsidR="00256B59" w:rsidRPr="0079771C" w:rsidRDefault="00256B59" w:rsidP="00256B59">
      <w:pPr>
        <w:jc w:val="both"/>
        <w:rPr>
          <w:rFonts w:ascii="Arial" w:hAnsi="Arial" w:cs="Arial"/>
          <w:sz w:val="20"/>
          <w:lang w:eastAsia="en-US"/>
        </w:rPr>
      </w:pPr>
    </w:p>
    <w:p w14:paraId="165A65B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Proporcionar a las personas con discapacidad programas de potencial humano que potencialicen su desempeño personal y educativo;</w:t>
      </w:r>
    </w:p>
    <w:p w14:paraId="24FDDE7A" w14:textId="77777777" w:rsidR="00256B59" w:rsidRPr="0079771C" w:rsidRDefault="00256B59" w:rsidP="00256B59">
      <w:pPr>
        <w:jc w:val="both"/>
        <w:rPr>
          <w:rFonts w:ascii="Arial" w:hAnsi="Arial" w:cs="Arial"/>
          <w:sz w:val="20"/>
          <w:lang w:eastAsia="en-US"/>
        </w:rPr>
      </w:pPr>
    </w:p>
    <w:p w14:paraId="3A4CA77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Proporcionara las personas con discapacidad que así lo requieran educación especial, de acuerdo a sus necesidades específicas, tendiendo en todo momento a potenciar y desarrollar sus habilidades físicas y su capacidad cognoscitiva;</w:t>
      </w:r>
    </w:p>
    <w:p w14:paraId="29C256F4" w14:textId="77777777" w:rsidR="00256B59" w:rsidRPr="0079771C" w:rsidRDefault="00256B59" w:rsidP="00256B59">
      <w:pPr>
        <w:jc w:val="both"/>
        <w:rPr>
          <w:rFonts w:ascii="Arial" w:hAnsi="Arial" w:cs="Arial"/>
          <w:sz w:val="20"/>
          <w:lang w:eastAsia="en-US"/>
        </w:rPr>
      </w:pPr>
    </w:p>
    <w:p w14:paraId="1F8EA1B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Integrar a los programas de educación, información sobre los diversos tipos de discapacidad que permita la sensibilización e información de los estudiantes en el tema y les infunda valores positivos con relación a la importancia de la integración social de las personas con discapacidad en la comunidad;</w:t>
      </w:r>
    </w:p>
    <w:p w14:paraId="3DDF93FF" w14:textId="77777777" w:rsidR="00256B59" w:rsidRPr="0079771C" w:rsidRDefault="00256B59" w:rsidP="00256B59">
      <w:pPr>
        <w:jc w:val="both"/>
        <w:rPr>
          <w:rFonts w:ascii="Arial" w:hAnsi="Arial" w:cs="Arial"/>
          <w:sz w:val="20"/>
          <w:lang w:eastAsia="en-US"/>
        </w:rPr>
      </w:pPr>
    </w:p>
    <w:p w14:paraId="453D6A4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Proporcionar a las personas con discapacidad que así lo requieran instrucción de la Lengua de Señas Mexicana y el Sistema de Escritura Braille;</w:t>
      </w:r>
    </w:p>
    <w:p w14:paraId="60236BC0" w14:textId="77777777" w:rsidR="00256B59" w:rsidRPr="0079771C" w:rsidRDefault="00256B59" w:rsidP="00256B59">
      <w:pPr>
        <w:jc w:val="both"/>
        <w:rPr>
          <w:rFonts w:ascii="Arial" w:hAnsi="Arial" w:cs="Arial"/>
          <w:sz w:val="20"/>
          <w:lang w:eastAsia="en-US"/>
        </w:rPr>
      </w:pPr>
    </w:p>
    <w:p w14:paraId="49E9A0E8"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Elaborar y ejecutar un programa de adecuación arquitectónica de las instalaciones educativas, que garantice el acceso universal a los estudiantes y maestros con discapacidad en todos los planteles educativos del Estado de Tamaulipas;</w:t>
      </w:r>
    </w:p>
    <w:p w14:paraId="22CEBD4C" w14:textId="77777777" w:rsidR="00256B59" w:rsidRPr="0079771C" w:rsidRDefault="00256B59" w:rsidP="00256B59">
      <w:pPr>
        <w:jc w:val="both"/>
        <w:rPr>
          <w:rFonts w:ascii="Arial" w:hAnsi="Arial" w:cs="Arial"/>
          <w:sz w:val="20"/>
          <w:lang w:eastAsia="en-US"/>
        </w:rPr>
      </w:pPr>
    </w:p>
    <w:p w14:paraId="7040DE5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w:t>
      </w:r>
      <w:r w:rsidRPr="0079771C">
        <w:rPr>
          <w:rFonts w:ascii="Arial" w:hAnsi="Arial" w:cs="Arial"/>
          <w:sz w:val="20"/>
          <w:lang w:eastAsia="en-US"/>
        </w:rPr>
        <w:t xml:space="preserve"> Promover que los estudiantes presten apoyo a personas con discapacidad que así lo requieran, a fin de que cumplan con el requisito del servicio social;</w:t>
      </w:r>
    </w:p>
    <w:p w14:paraId="039F296C" w14:textId="77777777" w:rsidR="00256B59" w:rsidRPr="0079771C" w:rsidRDefault="00256B59" w:rsidP="00256B59">
      <w:pPr>
        <w:jc w:val="both"/>
        <w:rPr>
          <w:rFonts w:ascii="Arial" w:hAnsi="Arial" w:cs="Arial"/>
          <w:sz w:val="20"/>
          <w:lang w:eastAsia="en-US"/>
        </w:rPr>
      </w:pPr>
    </w:p>
    <w:p w14:paraId="0C04B82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w:t>
      </w:r>
      <w:r w:rsidRPr="0079771C">
        <w:rPr>
          <w:rFonts w:ascii="Arial" w:hAnsi="Arial" w:cs="Arial"/>
          <w:sz w:val="20"/>
          <w:lang w:eastAsia="en-US"/>
        </w:rPr>
        <w:t xml:space="preserve"> </w:t>
      </w:r>
      <w:r w:rsidR="00413A2F" w:rsidRPr="00413A2F">
        <w:rPr>
          <w:rFonts w:ascii="Arial" w:hAnsi="Arial" w:cs="Arial"/>
          <w:sz w:val="20"/>
          <w:lang w:eastAsia="en-US" w:bidi="es-ES"/>
        </w:rPr>
        <w:t>Diseñar e implementar programas de formación y certificación de intérpretes, estenógrafos del español y demás personal especializado en la difusión y uso conjunto del español y la Lengua de Señas Mexicana;</w:t>
      </w:r>
    </w:p>
    <w:p w14:paraId="2C187DB1" w14:textId="77777777" w:rsidR="00256B59" w:rsidRPr="0079771C" w:rsidRDefault="00256B59" w:rsidP="00256B59">
      <w:pPr>
        <w:jc w:val="both"/>
        <w:rPr>
          <w:rFonts w:ascii="Arial" w:hAnsi="Arial" w:cs="Arial"/>
          <w:sz w:val="20"/>
          <w:lang w:eastAsia="en-US"/>
        </w:rPr>
      </w:pPr>
    </w:p>
    <w:p w14:paraId="429AAF84"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XII.-</w:t>
      </w:r>
      <w:r w:rsidRPr="0079771C">
        <w:rPr>
          <w:rFonts w:ascii="Arial" w:hAnsi="Arial" w:cs="Arial"/>
          <w:sz w:val="20"/>
          <w:lang w:eastAsia="en-US"/>
        </w:rPr>
        <w:t xml:space="preserve"> </w:t>
      </w:r>
      <w:r w:rsidR="00413A2F" w:rsidRPr="00413A2F">
        <w:rPr>
          <w:rFonts w:ascii="Arial" w:hAnsi="Arial" w:cs="Arial"/>
          <w:sz w:val="20"/>
          <w:lang w:eastAsia="en-US" w:bidi="es-ES"/>
        </w:rPr>
        <w:t>Promover el desarrollo de acciones tendientes al otorgamiento de becas educativas, y de capacitación para personas con discapacidad en todos los niveles del Sistema Educativo Estatal; y</w:t>
      </w:r>
      <w:r w:rsidRPr="0079771C">
        <w:rPr>
          <w:rFonts w:ascii="Arial" w:hAnsi="Arial" w:cs="Arial"/>
          <w:sz w:val="20"/>
          <w:lang w:eastAsia="en-US"/>
        </w:rPr>
        <w:t>;</w:t>
      </w:r>
    </w:p>
    <w:p w14:paraId="434C27FB" w14:textId="77777777" w:rsidR="00413A2F" w:rsidRDefault="00413A2F" w:rsidP="00256B59">
      <w:pPr>
        <w:jc w:val="both"/>
        <w:rPr>
          <w:rFonts w:ascii="Arial" w:hAnsi="Arial" w:cs="Arial"/>
          <w:sz w:val="20"/>
          <w:lang w:eastAsia="en-US"/>
        </w:rPr>
      </w:pPr>
    </w:p>
    <w:p w14:paraId="5BA69788" w14:textId="77777777" w:rsidR="00413A2F" w:rsidRDefault="00413A2F" w:rsidP="00256B59">
      <w:pPr>
        <w:jc w:val="both"/>
        <w:rPr>
          <w:rFonts w:ascii="Arial" w:hAnsi="Arial" w:cs="Arial"/>
          <w:sz w:val="20"/>
          <w:lang w:eastAsia="en-US" w:bidi="es-ES"/>
        </w:rPr>
      </w:pPr>
      <w:r w:rsidRPr="00413A2F">
        <w:rPr>
          <w:rFonts w:ascii="Arial" w:hAnsi="Arial" w:cs="Arial"/>
          <w:b/>
          <w:sz w:val="20"/>
          <w:lang w:eastAsia="en-US" w:bidi="es-ES"/>
        </w:rPr>
        <w:t xml:space="preserve">XIII.- </w:t>
      </w:r>
      <w:r w:rsidRPr="00413A2F">
        <w:rPr>
          <w:rFonts w:ascii="Arial" w:hAnsi="Arial" w:cs="Arial"/>
          <w:sz w:val="20"/>
          <w:lang w:eastAsia="en-US" w:bidi="es-ES"/>
        </w:rPr>
        <w:t>Proponer y ejecutar cursos de verano específicos para personas con discapacidad.</w:t>
      </w:r>
    </w:p>
    <w:p w14:paraId="211023F6" w14:textId="77777777" w:rsidR="00B84A68" w:rsidRPr="0079771C" w:rsidRDefault="00B84A68" w:rsidP="00256B59">
      <w:pPr>
        <w:jc w:val="both"/>
        <w:rPr>
          <w:rFonts w:ascii="Arial" w:hAnsi="Arial" w:cs="Arial"/>
          <w:sz w:val="20"/>
          <w:lang w:eastAsia="en-US"/>
        </w:rPr>
      </w:pPr>
    </w:p>
    <w:p w14:paraId="034048E5"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29.</w:t>
      </w:r>
    </w:p>
    <w:p w14:paraId="54393954" w14:textId="77777777" w:rsidR="00256B59" w:rsidRDefault="00256B59" w:rsidP="00256B59">
      <w:pPr>
        <w:jc w:val="both"/>
        <w:rPr>
          <w:rFonts w:ascii="Arial" w:hAnsi="Arial" w:cs="Arial"/>
          <w:sz w:val="20"/>
          <w:lang w:eastAsia="en-US"/>
        </w:rPr>
      </w:pPr>
      <w:r w:rsidRPr="0079771C">
        <w:rPr>
          <w:rFonts w:ascii="Arial" w:hAnsi="Arial" w:cs="Arial"/>
          <w:sz w:val="20"/>
          <w:lang w:eastAsia="en-US"/>
        </w:rPr>
        <w:t>La educación especial será solo parte de la estrategia de atención a la población con discapacidad y no la única o principal estrategia de atención y tendrá por objeto, además de lo establecido en la Ley General de Educación, la formación para la vida independiente y la atención de necesidades educativas especiales, que comprenden, entre otras, dificultades severas de aprendizaje, comportamiento, emocionales, discapacidad múltiple o severa y aptitudes sobresalientes, que le permita a las personas tener un desempeño académico equitativo, evitando así la desatención, deserción, rezago o discriminación.</w:t>
      </w:r>
    </w:p>
    <w:p w14:paraId="325937F1" w14:textId="77777777" w:rsidR="00D32CC1" w:rsidRPr="0079771C" w:rsidRDefault="00D32CC1" w:rsidP="00256B59">
      <w:pPr>
        <w:jc w:val="both"/>
        <w:rPr>
          <w:rFonts w:ascii="Arial" w:hAnsi="Arial" w:cs="Arial"/>
          <w:sz w:val="20"/>
          <w:lang w:eastAsia="en-US"/>
        </w:rPr>
      </w:pPr>
    </w:p>
    <w:p w14:paraId="23C3DCAA"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VIII</w:t>
      </w:r>
    </w:p>
    <w:p w14:paraId="2BF51D82"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DERECHO A LA SALUD</w:t>
      </w:r>
    </w:p>
    <w:p w14:paraId="7579BD18" w14:textId="77777777" w:rsidR="00256B59" w:rsidRPr="00010A68" w:rsidRDefault="00256B59" w:rsidP="00256B59">
      <w:pPr>
        <w:jc w:val="center"/>
        <w:rPr>
          <w:rFonts w:ascii="Arial" w:hAnsi="Arial" w:cs="Arial"/>
          <w:b/>
          <w:sz w:val="12"/>
          <w:lang w:eastAsia="en-US"/>
        </w:rPr>
      </w:pPr>
    </w:p>
    <w:p w14:paraId="5A583CC0"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30.</w:t>
      </w:r>
    </w:p>
    <w:p w14:paraId="061F757C"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A fin de garantizar el derecho de las personas con discapacidad a gozar del más alto nivel posible de salud, rehabilitación y habilitación sin discriminación por motivos de discapacidad, mediante programas y servicios que serán diseñados y proporcionados, considerando criterios de calidad, especialización, género, gratuidad o precio asequible, la Secretaría de Salud realizará las siguientes acciones:</w:t>
      </w:r>
    </w:p>
    <w:p w14:paraId="7FEAC074" w14:textId="77777777" w:rsidR="00256B59" w:rsidRPr="0079771C" w:rsidRDefault="00256B59" w:rsidP="00256B59">
      <w:pPr>
        <w:jc w:val="both"/>
        <w:rPr>
          <w:rFonts w:ascii="Arial" w:hAnsi="Arial" w:cs="Arial"/>
          <w:sz w:val="20"/>
          <w:lang w:eastAsia="en-US"/>
        </w:rPr>
      </w:pPr>
    </w:p>
    <w:p w14:paraId="6BE61AF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Instrumentar talleres de formación para el personal cuyos principios y contenidos curriculares estén basados en el enfoque del modelo social y orientados a desarrollar las habilidades de las personas con discapacidad para lograr su integración al desarrollo;</w:t>
      </w:r>
    </w:p>
    <w:p w14:paraId="75A6A863" w14:textId="77777777" w:rsidR="00256B59" w:rsidRPr="0079771C" w:rsidRDefault="00256B59" w:rsidP="00256B59">
      <w:pPr>
        <w:jc w:val="both"/>
        <w:rPr>
          <w:rFonts w:ascii="Arial" w:hAnsi="Arial" w:cs="Arial"/>
          <w:sz w:val="20"/>
          <w:lang w:eastAsia="en-US"/>
        </w:rPr>
      </w:pPr>
    </w:p>
    <w:p w14:paraId="1596D2A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Elaborar para su ejecución en los centros de salud, clínicas y hospitales del Gobierno del Estado de Tamaulipas, programas de atención, detección y prevención necesarios para disminuir y, en lo posible, eliminar las distintas circunstancias causantes de discapacidad;</w:t>
      </w:r>
    </w:p>
    <w:p w14:paraId="561B3D48" w14:textId="77777777" w:rsidR="00256B59" w:rsidRPr="0079771C" w:rsidRDefault="00256B59" w:rsidP="00256B59">
      <w:pPr>
        <w:jc w:val="both"/>
        <w:rPr>
          <w:rFonts w:ascii="Arial" w:hAnsi="Arial" w:cs="Arial"/>
          <w:sz w:val="20"/>
          <w:lang w:eastAsia="en-US"/>
        </w:rPr>
      </w:pPr>
    </w:p>
    <w:p w14:paraId="6E0AE857"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Elaborar la clasificación oficial de las discapacidades permanentes y temporales, con base en la Clasificación Internacional del Funcionamiento, de la Discapacidad y de la Salud, aprobada por la Organización Mundial de la Salud, estableciendo los niveles de cada discapacidad y determinando el nivel a partir del cual será considerada como sujeta de los beneficios de los programas de gobierno;</w:t>
      </w:r>
    </w:p>
    <w:p w14:paraId="3380551B" w14:textId="77777777" w:rsidR="007142F6" w:rsidRPr="0079771C" w:rsidRDefault="007142F6" w:rsidP="00256B59">
      <w:pPr>
        <w:jc w:val="both"/>
        <w:rPr>
          <w:rFonts w:ascii="Arial" w:hAnsi="Arial" w:cs="Arial"/>
          <w:sz w:val="20"/>
          <w:lang w:eastAsia="en-US"/>
        </w:rPr>
      </w:pPr>
    </w:p>
    <w:p w14:paraId="5D4DBE4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Realizar las adecuaciones que sean necesarias a sus instalaciones, a fin de garantizar la accesibilidad a las personas con discapacidad;</w:t>
      </w:r>
    </w:p>
    <w:p w14:paraId="0A88AE77" w14:textId="77777777" w:rsidR="00256B59" w:rsidRPr="0079771C" w:rsidRDefault="00256B59" w:rsidP="00256B59">
      <w:pPr>
        <w:jc w:val="both"/>
        <w:rPr>
          <w:rFonts w:ascii="Arial" w:hAnsi="Arial" w:cs="Arial"/>
          <w:sz w:val="20"/>
          <w:lang w:eastAsia="en-US"/>
        </w:rPr>
      </w:pPr>
    </w:p>
    <w:p w14:paraId="3899BF7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Asignar espacios de estacionamiento en sus instalaciones para usuarios que utilicen silla de ruedas;</w:t>
      </w:r>
    </w:p>
    <w:p w14:paraId="7D52B621" w14:textId="77777777" w:rsidR="00256B59" w:rsidRPr="0079771C" w:rsidRDefault="00256B59" w:rsidP="00256B59">
      <w:pPr>
        <w:jc w:val="both"/>
        <w:rPr>
          <w:rFonts w:ascii="Arial" w:hAnsi="Arial" w:cs="Arial"/>
          <w:sz w:val="20"/>
          <w:lang w:eastAsia="en-US"/>
        </w:rPr>
      </w:pPr>
    </w:p>
    <w:p w14:paraId="69220CE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Contar con una unidad especializada en Lengua de Señas Mexicana que auxilie a las personas en sus consultas o tratamientos;</w:t>
      </w:r>
    </w:p>
    <w:p w14:paraId="5A557F3D" w14:textId="77777777" w:rsidR="00256B59" w:rsidRPr="0079771C" w:rsidRDefault="00256B59" w:rsidP="00256B59">
      <w:pPr>
        <w:jc w:val="both"/>
        <w:rPr>
          <w:rFonts w:ascii="Arial" w:hAnsi="Arial" w:cs="Arial"/>
          <w:sz w:val="20"/>
          <w:lang w:eastAsia="en-US"/>
        </w:rPr>
      </w:pPr>
    </w:p>
    <w:p w14:paraId="1CFF1D08"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Adquirir y dotar a los centros de salud, clínicas y hospitales del Gobierno del</w:t>
      </w:r>
    </w:p>
    <w:p w14:paraId="02097588"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Estado de Tamaulipas, de las instalaciones y mobiliario adecuado para la atención, revisión y consulta de las personas con discapacidad;</w:t>
      </w:r>
    </w:p>
    <w:p w14:paraId="3FEE89AB" w14:textId="77777777" w:rsidR="00256B59" w:rsidRPr="0079771C" w:rsidRDefault="00256B59" w:rsidP="00256B59">
      <w:pPr>
        <w:jc w:val="both"/>
        <w:rPr>
          <w:rFonts w:ascii="Arial" w:hAnsi="Arial" w:cs="Arial"/>
          <w:sz w:val="20"/>
          <w:lang w:eastAsia="en-US"/>
        </w:rPr>
      </w:pPr>
    </w:p>
    <w:p w14:paraId="3D2445D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lastRenderedPageBreak/>
        <w:t>VIII.-</w:t>
      </w:r>
      <w:r w:rsidRPr="0079771C">
        <w:rPr>
          <w:rFonts w:ascii="Arial" w:hAnsi="Arial" w:cs="Arial"/>
          <w:sz w:val="20"/>
          <w:lang w:eastAsia="en-US"/>
        </w:rPr>
        <w:t xml:space="preserve"> </w:t>
      </w:r>
      <w:r w:rsidR="00980408" w:rsidRPr="0079771C">
        <w:rPr>
          <w:rFonts w:ascii="Arial" w:hAnsi="Arial" w:cs="Arial"/>
          <w:sz w:val="20"/>
          <w:lang w:eastAsia="en-US" w:bidi="es-ES"/>
        </w:rPr>
        <w:t>Promover a través de convenios con universidades y centros de investigación la implementación de estudios especializados que permitan conocer el perfil de las realidades sociales de las personas con discapacidad, así como mejorar su calidad de vida a partir de la incorporación de los avances científicos y tecnológicos en el tratamiento de su condición específica para la inclusión al desarrollo;</w:t>
      </w:r>
    </w:p>
    <w:p w14:paraId="3398C025" w14:textId="77777777" w:rsidR="00256B59" w:rsidRPr="0079771C" w:rsidRDefault="00256B59" w:rsidP="00256B59">
      <w:pPr>
        <w:jc w:val="both"/>
        <w:rPr>
          <w:rFonts w:ascii="Arial" w:hAnsi="Arial" w:cs="Arial"/>
          <w:sz w:val="20"/>
          <w:lang w:eastAsia="en-US"/>
        </w:rPr>
      </w:pPr>
    </w:p>
    <w:p w14:paraId="0610204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IX.-</w:t>
      </w:r>
      <w:r w:rsidRPr="0079771C">
        <w:rPr>
          <w:rFonts w:ascii="Arial" w:hAnsi="Arial" w:cs="Arial"/>
          <w:sz w:val="20"/>
          <w:lang w:eastAsia="en-US"/>
        </w:rPr>
        <w:t xml:space="preserve"> Crear bancos de prótesis, órtesis, ayudas técnicas y medicinas de uso restringido, que sean accesibles a la población con discapacidad;</w:t>
      </w:r>
    </w:p>
    <w:p w14:paraId="33B2757E" w14:textId="77777777" w:rsidR="00256B59" w:rsidRPr="0079771C" w:rsidRDefault="00256B59" w:rsidP="00256B59">
      <w:pPr>
        <w:jc w:val="both"/>
        <w:rPr>
          <w:rFonts w:ascii="Arial" w:hAnsi="Arial" w:cs="Arial"/>
          <w:sz w:val="20"/>
          <w:lang w:eastAsia="en-US"/>
        </w:rPr>
      </w:pPr>
    </w:p>
    <w:p w14:paraId="605243B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w:t>
      </w:r>
      <w:r w:rsidRPr="0079771C">
        <w:rPr>
          <w:rFonts w:ascii="Arial" w:hAnsi="Arial" w:cs="Arial"/>
          <w:sz w:val="20"/>
          <w:lang w:eastAsia="en-US"/>
        </w:rPr>
        <w:t xml:space="preserve"> Fomentar y fortalecer la atención en centros asistenciales, temporales o permanentes, para personas con discapacidad en desamparo, donde sean atendidas en condiciones que respeten su dignidad y sus derechos, de conformidad con los principios establecidos en la presente Ley;</w:t>
      </w:r>
    </w:p>
    <w:p w14:paraId="4EFD386C" w14:textId="77777777" w:rsidR="00256B59" w:rsidRPr="0079771C" w:rsidRDefault="00256B59" w:rsidP="00256B59">
      <w:pPr>
        <w:jc w:val="both"/>
        <w:rPr>
          <w:rFonts w:ascii="Arial" w:hAnsi="Arial" w:cs="Arial"/>
          <w:sz w:val="20"/>
          <w:lang w:eastAsia="en-US"/>
        </w:rPr>
      </w:pPr>
    </w:p>
    <w:p w14:paraId="636A58C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w:t>
      </w:r>
      <w:r w:rsidRPr="0079771C">
        <w:rPr>
          <w:rFonts w:ascii="Arial" w:hAnsi="Arial" w:cs="Arial"/>
          <w:sz w:val="20"/>
          <w:lang w:eastAsia="en-US"/>
        </w:rPr>
        <w:t xml:space="preserve"> Establecer servicios de información, orientación, atención y tratamiento psicológico para las personas con discapacidad, sus familias o personas que se encarguen de su cuidado y atención;</w:t>
      </w:r>
    </w:p>
    <w:p w14:paraId="01DBD5EF" w14:textId="77777777" w:rsidR="00256B59" w:rsidRPr="0079771C" w:rsidRDefault="00256B59" w:rsidP="00256B59">
      <w:pPr>
        <w:jc w:val="both"/>
        <w:rPr>
          <w:rFonts w:ascii="Arial" w:hAnsi="Arial" w:cs="Arial"/>
          <w:sz w:val="20"/>
          <w:lang w:eastAsia="en-US"/>
        </w:rPr>
      </w:pPr>
    </w:p>
    <w:p w14:paraId="69AAE1E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XII.-</w:t>
      </w:r>
      <w:r w:rsidRPr="0079771C">
        <w:rPr>
          <w:rFonts w:ascii="Arial" w:hAnsi="Arial" w:cs="Arial"/>
          <w:sz w:val="20"/>
          <w:lang w:eastAsia="en-US"/>
        </w:rPr>
        <w:t xml:space="preserve"> Crear programas de orientación, educación, y rehabilitación sexual y reproductiva para las personas con discapacidad y sus familias;</w:t>
      </w:r>
    </w:p>
    <w:p w14:paraId="5BAA3277" w14:textId="77777777" w:rsidR="00256B59" w:rsidRPr="0079771C" w:rsidRDefault="00256B59" w:rsidP="00256B59">
      <w:pPr>
        <w:jc w:val="both"/>
        <w:rPr>
          <w:rFonts w:ascii="Arial" w:hAnsi="Arial" w:cs="Arial"/>
          <w:sz w:val="20"/>
          <w:lang w:eastAsia="en-US"/>
        </w:rPr>
      </w:pPr>
    </w:p>
    <w:p w14:paraId="2B5EE94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XIII.-</w:t>
      </w:r>
      <w:r w:rsidRPr="0079771C">
        <w:rPr>
          <w:rFonts w:ascii="Arial" w:hAnsi="Arial" w:cs="Arial"/>
          <w:sz w:val="20"/>
          <w:lang w:eastAsia="en-US"/>
        </w:rPr>
        <w:t xml:space="preserve"> Incorporar de forma gratuita al Seguro Popular, a la población con discapacidad; y</w:t>
      </w:r>
    </w:p>
    <w:p w14:paraId="73273D46" w14:textId="77777777" w:rsidR="00E02D96" w:rsidRDefault="00E02D96" w:rsidP="00256B59">
      <w:pPr>
        <w:jc w:val="both"/>
        <w:rPr>
          <w:rFonts w:ascii="Arial" w:hAnsi="Arial" w:cs="Arial"/>
          <w:sz w:val="20"/>
          <w:lang w:eastAsia="en-US"/>
        </w:rPr>
      </w:pPr>
    </w:p>
    <w:p w14:paraId="43669E6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XIV.-</w:t>
      </w:r>
      <w:r w:rsidRPr="0079771C">
        <w:rPr>
          <w:rFonts w:ascii="Arial" w:hAnsi="Arial" w:cs="Arial"/>
          <w:sz w:val="20"/>
          <w:lang w:eastAsia="en-US"/>
        </w:rPr>
        <w:t xml:space="preserve"> Desarrollar y asegurar la prestación de los servicios de salud, habilitación y rehabilitación integral a las personas con discapacidad. Esto incluye asistencia y servicios interinstitucionales, que permita a las personas con discapacidad temporal o permanente su inclusión al desarrollo.</w:t>
      </w:r>
    </w:p>
    <w:p w14:paraId="52D734D3" w14:textId="77777777" w:rsidR="00256B59" w:rsidRPr="0079771C" w:rsidRDefault="00256B59" w:rsidP="00256B59">
      <w:pPr>
        <w:jc w:val="both"/>
        <w:rPr>
          <w:rFonts w:ascii="Arial" w:hAnsi="Arial" w:cs="Arial"/>
          <w:sz w:val="20"/>
          <w:lang w:eastAsia="en-US"/>
        </w:rPr>
      </w:pPr>
    </w:p>
    <w:p w14:paraId="25125BF8"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31.</w:t>
      </w:r>
    </w:p>
    <w:p w14:paraId="4C5F005A"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Corresponde a los directores o titulares de los centros de salud, clínicas y hospitales del Estado de Tamaulipas, lo siguiente:</w:t>
      </w:r>
    </w:p>
    <w:p w14:paraId="739D4C91" w14:textId="77777777" w:rsidR="00256B59" w:rsidRPr="0079771C" w:rsidRDefault="00256B59" w:rsidP="00256B59">
      <w:pPr>
        <w:jc w:val="both"/>
        <w:rPr>
          <w:rFonts w:ascii="Arial" w:hAnsi="Arial" w:cs="Arial"/>
          <w:sz w:val="20"/>
          <w:lang w:eastAsia="en-US"/>
        </w:rPr>
      </w:pPr>
    </w:p>
    <w:p w14:paraId="748F48A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Supervisar y garantizar un trato adecuado a las personas con discapacidad;</w:t>
      </w:r>
    </w:p>
    <w:p w14:paraId="37E2A00F" w14:textId="77777777" w:rsidR="00256B59" w:rsidRPr="007142F6" w:rsidRDefault="00256B59" w:rsidP="00256B59">
      <w:pPr>
        <w:jc w:val="both"/>
        <w:rPr>
          <w:rFonts w:ascii="Arial" w:hAnsi="Arial" w:cs="Arial"/>
          <w:sz w:val="14"/>
          <w:lang w:eastAsia="en-US"/>
        </w:rPr>
      </w:pPr>
    </w:p>
    <w:p w14:paraId="0C23294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Realizar las adecuaciones que sean necesarias a sus instalaciones a fin de garantizar la accesibilidad universal a las personas con discapacidad; y</w:t>
      </w:r>
    </w:p>
    <w:p w14:paraId="3BF2793B" w14:textId="77777777" w:rsidR="00256B59" w:rsidRPr="007142F6" w:rsidRDefault="00256B59" w:rsidP="00256B59">
      <w:pPr>
        <w:jc w:val="both"/>
        <w:rPr>
          <w:rFonts w:ascii="Arial" w:hAnsi="Arial" w:cs="Arial"/>
          <w:sz w:val="14"/>
          <w:lang w:eastAsia="en-US"/>
        </w:rPr>
      </w:pPr>
    </w:p>
    <w:p w14:paraId="6021A55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Asignar espacios de estacionamiento en sus instalaciones para usuarios que utilicen silla de ruedas.</w:t>
      </w:r>
    </w:p>
    <w:p w14:paraId="05D21EA8" w14:textId="77777777" w:rsidR="00256B59" w:rsidRPr="0079771C" w:rsidRDefault="00256B59" w:rsidP="00256B59">
      <w:pPr>
        <w:jc w:val="both"/>
        <w:rPr>
          <w:rFonts w:ascii="Arial" w:hAnsi="Arial" w:cs="Arial"/>
          <w:sz w:val="20"/>
          <w:lang w:eastAsia="en-US"/>
        </w:rPr>
      </w:pPr>
    </w:p>
    <w:p w14:paraId="68EED125"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32.</w:t>
      </w:r>
    </w:p>
    <w:p w14:paraId="2CDA6889"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Corresponde al DIF Estatal lo siguiente:</w:t>
      </w:r>
    </w:p>
    <w:p w14:paraId="51E91F6B" w14:textId="77777777" w:rsidR="00256B59" w:rsidRPr="007142F6" w:rsidRDefault="00256B59" w:rsidP="00256B59">
      <w:pPr>
        <w:jc w:val="both"/>
        <w:rPr>
          <w:rFonts w:ascii="Arial" w:hAnsi="Arial" w:cs="Arial"/>
          <w:sz w:val="16"/>
          <w:lang w:eastAsia="en-US"/>
        </w:rPr>
      </w:pPr>
    </w:p>
    <w:p w14:paraId="776728E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Diseñar y ejecutar campañas de sensibilización sobre las diversas discapacidades;</w:t>
      </w:r>
    </w:p>
    <w:p w14:paraId="4B9A233A" w14:textId="77777777" w:rsidR="00256B59" w:rsidRPr="0079771C" w:rsidRDefault="00256B59" w:rsidP="00256B59">
      <w:pPr>
        <w:jc w:val="both"/>
        <w:rPr>
          <w:rFonts w:ascii="Arial" w:hAnsi="Arial" w:cs="Arial"/>
          <w:sz w:val="20"/>
          <w:lang w:eastAsia="en-US"/>
        </w:rPr>
      </w:pPr>
    </w:p>
    <w:p w14:paraId="73465025"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En conjunto con los Sistemas Municipales DIF, crear y operar Unidades Básicas de Rehabilitación donde se atienda a personas con discapacidad y en las que los costos de los servicios se determinen por el perfil socioeconómico;</w:t>
      </w:r>
    </w:p>
    <w:p w14:paraId="6B7D80BE" w14:textId="77777777" w:rsidR="007142F6" w:rsidRPr="0079771C" w:rsidRDefault="007142F6" w:rsidP="00256B59">
      <w:pPr>
        <w:jc w:val="both"/>
        <w:rPr>
          <w:rFonts w:ascii="Arial" w:hAnsi="Arial" w:cs="Arial"/>
          <w:sz w:val="20"/>
          <w:lang w:eastAsia="en-US"/>
        </w:rPr>
      </w:pPr>
    </w:p>
    <w:p w14:paraId="48C0E90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w:t>
      </w:r>
      <w:r w:rsidR="00792581" w:rsidRPr="00792581">
        <w:rPr>
          <w:rFonts w:ascii="Arial" w:hAnsi="Arial" w:cs="Arial"/>
          <w:sz w:val="20"/>
          <w:lang w:eastAsia="en-US" w:bidi="es-ES"/>
        </w:rPr>
        <w:t>Celebrar convenios con instituciones privadas, sociales y organizaciones de y para personas con discapacidad, que tengan como finalidad impulsar la investigación, desarrollo y producción de ayudas técnicas a costos accesibles para personas con discapacidad;</w:t>
      </w:r>
    </w:p>
    <w:p w14:paraId="2BB913C1" w14:textId="77777777" w:rsidR="00256B59" w:rsidRPr="0079771C" w:rsidRDefault="00256B59" w:rsidP="00256B59">
      <w:pPr>
        <w:jc w:val="both"/>
        <w:rPr>
          <w:rFonts w:ascii="Arial" w:hAnsi="Arial" w:cs="Arial"/>
          <w:sz w:val="20"/>
          <w:lang w:eastAsia="en-US"/>
        </w:rPr>
      </w:pPr>
    </w:p>
    <w:p w14:paraId="763794E6" w14:textId="77777777" w:rsidR="00256B59" w:rsidRDefault="00256B59" w:rsidP="00256B59">
      <w:pPr>
        <w:jc w:val="both"/>
        <w:rPr>
          <w:rFonts w:ascii="Arial" w:hAnsi="Arial" w:cs="Arial"/>
          <w:sz w:val="20"/>
          <w:lang w:eastAsia="en-US" w:bidi="es-ES"/>
        </w:rPr>
      </w:pPr>
      <w:r w:rsidRPr="0079771C">
        <w:rPr>
          <w:rFonts w:ascii="Arial" w:hAnsi="Arial" w:cs="Arial"/>
          <w:b/>
          <w:sz w:val="20"/>
          <w:lang w:eastAsia="en-US"/>
        </w:rPr>
        <w:t>IV.-</w:t>
      </w:r>
      <w:r w:rsidRPr="0079771C">
        <w:rPr>
          <w:rFonts w:ascii="Arial" w:hAnsi="Arial" w:cs="Arial"/>
          <w:sz w:val="20"/>
          <w:lang w:eastAsia="en-US"/>
        </w:rPr>
        <w:t xml:space="preserve"> </w:t>
      </w:r>
      <w:r w:rsidR="00792581" w:rsidRPr="00792581">
        <w:rPr>
          <w:rFonts w:ascii="Arial" w:hAnsi="Arial" w:cs="Arial"/>
          <w:sz w:val="20"/>
          <w:lang w:eastAsia="en-US" w:bidi="es-ES"/>
        </w:rPr>
        <w:t>Coadyuvar en la prestación de los servicios de habilitación y rehabilitación integral a las personas con discapacidad. Esto incluye asistencia y servicios interinstitucionales, que permita a las personas con discapacidad temporal o permanente su inclusión al desarrollo; y</w:t>
      </w:r>
    </w:p>
    <w:p w14:paraId="4D5827D3" w14:textId="77777777" w:rsidR="00792581" w:rsidRDefault="00792581" w:rsidP="00256B59">
      <w:pPr>
        <w:jc w:val="both"/>
        <w:rPr>
          <w:rFonts w:ascii="Arial" w:hAnsi="Arial" w:cs="Arial"/>
          <w:sz w:val="20"/>
          <w:lang w:eastAsia="en-US" w:bidi="es-ES"/>
        </w:rPr>
      </w:pPr>
    </w:p>
    <w:p w14:paraId="49FCB5A0" w14:textId="77777777" w:rsidR="00792581" w:rsidRPr="0079771C" w:rsidRDefault="00C319EA" w:rsidP="00256B59">
      <w:pPr>
        <w:jc w:val="both"/>
        <w:rPr>
          <w:rFonts w:ascii="Arial" w:hAnsi="Arial" w:cs="Arial"/>
          <w:sz w:val="20"/>
          <w:lang w:eastAsia="en-US"/>
        </w:rPr>
      </w:pPr>
      <w:r w:rsidRPr="00C319EA">
        <w:rPr>
          <w:rFonts w:ascii="Arial" w:hAnsi="Arial" w:cs="Arial"/>
          <w:b/>
          <w:sz w:val="20"/>
          <w:lang w:eastAsia="en-US" w:bidi="es-ES"/>
        </w:rPr>
        <w:t xml:space="preserve">V.- </w:t>
      </w:r>
      <w:r w:rsidRPr="00C319EA">
        <w:rPr>
          <w:rFonts w:ascii="Arial" w:hAnsi="Arial" w:cs="Arial"/>
          <w:sz w:val="20"/>
          <w:lang w:eastAsia="en-US" w:bidi="es-ES"/>
        </w:rPr>
        <w:t>Promover, en coordinación con los Sistemas DIF municipales, ante las instancias públicas y privadas correspondientes, la adecuación, mejoramiento y construcción de lugares de esparcimiento y recreo libres de barreras arquitectónicas que permitan su uso por parte de personas con discapacidad, así como el libre acceso y tránsito de éstas en dichas instalaciones.</w:t>
      </w:r>
    </w:p>
    <w:p w14:paraId="7ED08B25" w14:textId="77777777" w:rsidR="00256B59" w:rsidRPr="0079771C" w:rsidRDefault="00256B59" w:rsidP="00256B59">
      <w:pPr>
        <w:jc w:val="both"/>
        <w:rPr>
          <w:rFonts w:ascii="Arial" w:hAnsi="Arial" w:cs="Arial"/>
          <w:sz w:val="20"/>
          <w:lang w:eastAsia="en-US"/>
        </w:rPr>
      </w:pPr>
    </w:p>
    <w:p w14:paraId="62BFC5C6" w14:textId="77777777" w:rsidR="00E76618" w:rsidRDefault="00E76618" w:rsidP="00256B59">
      <w:pPr>
        <w:jc w:val="both"/>
        <w:rPr>
          <w:rFonts w:ascii="Arial" w:hAnsi="Arial" w:cs="Arial"/>
          <w:b/>
          <w:sz w:val="20"/>
          <w:lang w:eastAsia="en-US"/>
        </w:rPr>
      </w:pPr>
    </w:p>
    <w:p w14:paraId="21770A59" w14:textId="1A7056D4"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lastRenderedPageBreak/>
        <w:t>ARTÍCULO 33.</w:t>
      </w:r>
    </w:p>
    <w:p w14:paraId="6ED4AE34"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Corresponde a todas las dependencias que conforman el Sector Salud del Estado de Tamaulipas, garantizar el pleno ejercicio del derecho fundamental a la salud y la rehabilitación de las personas con discapacidad.</w:t>
      </w:r>
    </w:p>
    <w:p w14:paraId="702BF1BB" w14:textId="77777777" w:rsidR="00256B59" w:rsidRDefault="00256B59" w:rsidP="00256B59">
      <w:pPr>
        <w:jc w:val="both"/>
        <w:rPr>
          <w:rFonts w:ascii="Arial" w:hAnsi="Arial" w:cs="Arial"/>
          <w:sz w:val="20"/>
          <w:lang w:eastAsia="en-US"/>
        </w:rPr>
      </w:pPr>
    </w:p>
    <w:p w14:paraId="271F7B28" w14:textId="77777777" w:rsidR="00B84A68" w:rsidRPr="0079771C" w:rsidRDefault="00B84A68" w:rsidP="00256B59">
      <w:pPr>
        <w:jc w:val="both"/>
        <w:rPr>
          <w:rFonts w:ascii="Arial" w:hAnsi="Arial" w:cs="Arial"/>
          <w:sz w:val="20"/>
          <w:lang w:eastAsia="en-US"/>
        </w:rPr>
      </w:pPr>
    </w:p>
    <w:p w14:paraId="7DC46EF1"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IX</w:t>
      </w:r>
    </w:p>
    <w:p w14:paraId="73E10357"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DERECHO AL TRABAJO Y A LA CAPACITACIÓN</w:t>
      </w:r>
    </w:p>
    <w:p w14:paraId="1A4A211C" w14:textId="77777777" w:rsidR="00256B59" w:rsidRPr="00A511EC" w:rsidRDefault="00256B59" w:rsidP="00256B59">
      <w:pPr>
        <w:jc w:val="center"/>
        <w:rPr>
          <w:rFonts w:ascii="Arial" w:hAnsi="Arial" w:cs="Arial"/>
          <w:b/>
          <w:sz w:val="8"/>
          <w:lang w:eastAsia="en-US"/>
        </w:rPr>
      </w:pPr>
    </w:p>
    <w:p w14:paraId="28E4F66E" w14:textId="77777777" w:rsidR="00256B59" w:rsidRPr="006517D5" w:rsidRDefault="00256B59" w:rsidP="00256B59">
      <w:pPr>
        <w:jc w:val="both"/>
        <w:rPr>
          <w:rFonts w:ascii="Arial" w:hAnsi="Arial" w:cs="Arial"/>
          <w:b/>
          <w:sz w:val="20"/>
          <w:lang w:eastAsia="en-US"/>
        </w:rPr>
      </w:pPr>
      <w:r w:rsidRPr="006517D5">
        <w:rPr>
          <w:rFonts w:ascii="Arial" w:hAnsi="Arial" w:cs="Arial"/>
          <w:b/>
          <w:sz w:val="20"/>
          <w:lang w:eastAsia="en-US"/>
        </w:rPr>
        <w:t>ARTÍCULO 34.</w:t>
      </w:r>
    </w:p>
    <w:p w14:paraId="72CEA9D5" w14:textId="77777777" w:rsidR="006517D5" w:rsidRDefault="006517D5" w:rsidP="00256B59">
      <w:pPr>
        <w:jc w:val="both"/>
        <w:rPr>
          <w:rFonts w:ascii="Arial" w:hAnsi="Arial" w:cs="Arial"/>
          <w:sz w:val="20"/>
          <w:lang w:eastAsia="en-US"/>
        </w:rPr>
      </w:pPr>
      <w:r w:rsidRPr="006517D5">
        <w:rPr>
          <w:rFonts w:ascii="Arial" w:hAnsi="Arial" w:cs="Arial"/>
          <w:sz w:val="20"/>
          <w:lang w:eastAsia="en-US"/>
        </w:rPr>
        <w:t xml:space="preserve">Para garantizar el derecho al trabajo digno de las personas con discapacidad en igualdad de oportunidades y equidad, que les otorgue certeza en su desarrollo personal, social y laboral, la Secretaría del Trabajo realizará las siguientes acciones: </w:t>
      </w:r>
    </w:p>
    <w:p w14:paraId="7D564257" w14:textId="77777777" w:rsidR="004E3AF6" w:rsidRDefault="004E3AF6" w:rsidP="004E3AF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08</w:t>
      </w:r>
      <w:r>
        <w:rPr>
          <w:rFonts w:ascii="Arial" w:hAnsi="Arial" w:cs="Arial"/>
          <w:b/>
          <w:i/>
          <w:sz w:val="16"/>
          <w:szCs w:val="16"/>
          <w:lang w:val="es-MX"/>
        </w:rPr>
        <w:t xml:space="preserve">, del 18 </w:t>
      </w:r>
      <w:r w:rsidRPr="00D65024">
        <w:rPr>
          <w:rFonts w:ascii="Arial" w:hAnsi="Arial" w:cs="Arial"/>
          <w:b/>
          <w:i/>
          <w:sz w:val="16"/>
          <w:szCs w:val="16"/>
          <w:lang w:val="es-MX"/>
        </w:rPr>
        <w:t>de</w:t>
      </w:r>
      <w:r>
        <w:rPr>
          <w:rFonts w:ascii="Arial" w:hAnsi="Arial" w:cs="Arial"/>
          <w:b/>
          <w:i/>
          <w:sz w:val="16"/>
          <w:szCs w:val="16"/>
          <w:lang w:val="es-MX"/>
        </w:rPr>
        <w:t xml:space="preserve"> enero </w:t>
      </w:r>
      <w:r w:rsidRPr="00D65024">
        <w:rPr>
          <w:rFonts w:ascii="Arial" w:hAnsi="Arial" w:cs="Arial"/>
          <w:b/>
          <w:i/>
          <w:sz w:val="16"/>
          <w:szCs w:val="16"/>
          <w:lang w:val="es-MX"/>
        </w:rPr>
        <w:t>de 202</w:t>
      </w:r>
      <w:r>
        <w:rPr>
          <w:rFonts w:ascii="Arial" w:hAnsi="Arial" w:cs="Arial"/>
          <w:b/>
          <w:i/>
          <w:sz w:val="16"/>
          <w:szCs w:val="16"/>
          <w:lang w:val="es-MX"/>
        </w:rPr>
        <w:t>3</w:t>
      </w:r>
      <w:r w:rsidRPr="00D65024">
        <w:rPr>
          <w:rFonts w:ascii="Arial" w:hAnsi="Arial" w:cs="Arial"/>
          <w:b/>
          <w:i/>
          <w:sz w:val="16"/>
          <w:szCs w:val="16"/>
          <w:lang w:val="es-MX"/>
        </w:rPr>
        <w:t>.</w:t>
      </w:r>
    </w:p>
    <w:p w14:paraId="713C0E72" w14:textId="77777777" w:rsidR="004E3AF6" w:rsidRDefault="004E3AF6" w:rsidP="004E3AF6">
      <w:pPr>
        <w:pStyle w:val="Prrafodelista"/>
        <w:autoSpaceDE w:val="0"/>
        <w:autoSpaceDN w:val="0"/>
        <w:adjustRightInd w:val="0"/>
        <w:ind w:left="1004"/>
        <w:jc w:val="right"/>
        <w:rPr>
          <w:rFonts w:ascii="Arial" w:hAnsi="Arial" w:cs="Arial"/>
          <w:b/>
          <w:i/>
          <w:sz w:val="16"/>
          <w:szCs w:val="16"/>
          <w:lang w:val="es-MX"/>
        </w:rPr>
      </w:pPr>
      <w:hyperlink r:id="rId39" w:history="1">
        <w:r w:rsidRPr="00577AD5">
          <w:rPr>
            <w:rStyle w:val="Hipervnculo"/>
            <w:rFonts w:ascii="Arial" w:hAnsi="Arial" w:cs="Arial"/>
            <w:b/>
            <w:i/>
            <w:sz w:val="16"/>
            <w:szCs w:val="16"/>
            <w:lang w:val="es-MX"/>
          </w:rPr>
          <w:t>https://po.tamaulipas.gob.mx/wp-content/uploads/2023/01/cxlviii-08-180123.pdf</w:t>
        </w:r>
      </w:hyperlink>
    </w:p>
    <w:p w14:paraId="28031B95" w14:textId="77777777" w:rsidR="006517D5" w:rsidRPr="00A511EC" w:rsidRDefault="006517D5" w:rsidP="00256B59">
      <w:pPr>
        <w:jc w:val="both"/>
        <w:rPr>
          <w:rFonts w:ascii="Arial" w:hAnsi="Arial" w:cs="Arial"/>
          <w:sz w:val="16"/>
          <w:lang w:eastAsia="en-US"/>
        </w:rPr>
      </w:pPr>
    </w:p>
    <w:p w14:paraId="1A45F9D3" w14:textId="77777777" w:rsidR="006517D5" w:rsidRDefault="006517D5" w:rsidP="00256B59">
      <w:pPr>
        <w:jc w:val="both"/>
        <w:rPr>
          <w:rFonts w:ascii="Arial" w:hAnsi="Arial" w:cs="Arial"/>
          <w:sz w:val="20"/>
          <w:lang w:eastAsia="en-US"/>
        </w:rPr>
      </w:pPr>
      <w:r w:rsidRPr="006517D5">
        <w:rPr>
          <w:rFonts w:ascii="Arial" w:hAnsi="Arial" w:cs="Arial"/>
          <w:b/>
          <w:sz w:val="20"/>
          <w:lang w:eastAsia="en-US"/>
        </w:rPr>
        <w:t>I.-</w:t>
      </w:r>
      <w:r w:rsidRPr="006517D5">
        <w:rPr>
          <w:rFonts w:ascii="Arial" w:hAnsi="Arial" w:cs="Arial"/>
          <w:sz w:val="20"/>
          <w:lang w:eastAsia="en-US"/>
        </w:rPr>
        <w:t xml:space="preserve"> Promover la contratación de personas con discapacidad, atendiendo a sus competencias laborales, en los diferentes sectores productivos y de servicios, creando para ello, programas de potencial humano, capacitación laboral de personas con discapacidad y ferias de empleo; </w:t>
      </w:r>
    </w:p>
    <w:p w14:paraId="098DCD33" w14:textId="77777777" w:rsidR="004E3AF6" w:rsidRDefault="004E3AF6" w:rsidP="004E3AF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08</w:t>
      </w:r>
      <w:r>
        <w:rPr>
          <w:rFonts w:ascii="Arial" w:hAnsi="Arial" w:cs="Arial"/>
          <w:b/>
          <w:i/>
          <w:sz w:val="16"/>
          <w:szCs w:val="16"/>
          <w:lang w:val="es-MX"/>
        </w:rPr>
        <w:t xml:space="preserve">, del 18 </w:t>
      </w:r>
      <w:r w:rsidRPr="00D65024">
        <w:rPr>
          <w:rFonts w:ascii="Arial" w:hAnsi="Arial" w:cs="Arial"/>
          <w:b/>
          <w:i/>
          <w:sz w:val="16"/>
          <w:szCs w:val="16"/>
          <w:lang w:val="es-MX"/>
        </w:rPr>
        <w:t>de</w:t>
      </w:r>
      <w:r>
        <w:rPr>
          <w:rFonts w:ascii="Arial" w:hAnsi="Arial" w:cs="Arial"/>
          <w:b/>
          <w:i/>
          <w:sz w:val="16"/>
          <w:szCs w:val="16"/>
          <w:lang w:val="es-MX"/>
        </w:rPr>
        <w:t xml:space="preserve"> enero </w:t>
      </w:r>
      <w:r w:rsidRPr="00D65024">
        <w:rPr>
          <w:rFonts w:ascii="Arial" w:hAnsi="Arial" w:cs="Arial"/>
          <w:b/>
          <w:i/>
          <w:sz w:val="16"/>
          <w:szCs w:val="16"/>
          <w:lang w:val="es-MX"/>
        </w:rPr>
        <w:t>de 202</w:t>
      </w:r>
      <w:r>
        <w:rPr>
          <w:rFonts w:ascii="Arial" w:hAnsi="Arial" w:cs="Arial"/>
          <w:b/>
          <w:i/>
          <w:sz w:val="16"/>
          <w:szCs w:val="16"/>
          <w:lang w:val="es-MX"/>
        </w:rPr>
        <w:t>3</w:t>
      </w:r>
      <w:r w:rsidRPr="00D65024">
        <w:rPr>
          <w:rFonts w:ascii="Arial" w:hAnsi="Arial" w:cs="Arial"/>
          <w:b/>
          <w:i/>
          <w:sz w:val="16"/>
          <w:szCs w:val="16"/>
          <w:lang w:val="es-MX"/>
        </w:rPr>
        <w:t>.</w:t>
      </w:r>
    </w:p>
    <w:p w14:paraId="2005E430" w14:textId="77777777" w:rsidR="004E3AF6" w:rsidRDefault="004E3AF6" w:rsidP="004E3AF6">
      <w:pPr>
        <w:pStyle w:val="Prrafodelista"/>
        <w:autoSpaceDE w:val="0"/>
        <w:autoSpaceDN w:val="0"/>
        <w:adjustRightInd w:val="0"/>
        <w:ind w:left="1004"/>
        <w:jc w:val="right"/>
        <w:rPr>
          <w:rFonts w:ascii="Arial" w:hAnsi="Arial" w:cs="Arial"/>
          <w:b/>
          <w:i/>
          <w:sz w:val="16"/>
          <w:szCs w:val="16"/>
          <w:lang w:val="es-MX"/>
        </w:rPr>
      </w:pPr>
      <w:hyperlink r:id="rId40" w:history="1">
        <w:r w:rsidRPr="00577AD5">
          <w:rPr>
            <w:rStyle w:val="Hipervnculo"/>
            <w:rFonts w:ascii="Arial" w:hAnsi="Arial" w:cs="Arial"/>
            <w:b/>
            <w:i/>
            <w:sz w:val="16"/>
            <w:szCs w:val="16"/>
            <w:lang w:val="es-MX"/>
          </w:rPr>
          <w:t>https://po.tamaulipas.gob.mx/wp-content/uploads/2023/01/cxlviii-08-180123.pdf</w:t>
        </w:r>
      </w:hyperlink>
    </w:p>
    <w:p w14:paraId="1D0FC3EE" w14:textId="77777777" w:rsidR="006517D5" w:rsidRPr="00A511EC" w:rsidRDefault="006517D5" w:rsidP="00256B59">
      <w:pPr>
        <w:jc w:val="both"/>
        <w:rPr>
          <w:rFonts w:ascii="Arial" w:hAnsi="Arial" w:cs="Arial"/>
          <w:sz w:val="16"/>
          <w:lang w:eastAsia="en-US"/>
        </w:rPr>
      </w:pPr>
    </w:p>
    <w:p w14:paraId="00DC47AC" w14:textId="77777777" w:rsidR="006517D5" w:rsidRDefault="006517D5" w:rsidP="00256B59">
      <w:pPr>
        <w:jc w:val="both"/>
        <w:rPr>
          <w:rFonts w:ascii="Arial" w:hAnsi="Arial" w:cs="Arial"/>
          <w:sz w:val="20"/>
          <w:lang w:eastAsia="en-US"/>
        </w:rPr>
      </w:pPr>
      <w:r w:rsidRPr="006517D5">
        <w:rPr>
          <w:rFonts w:ascii="Arial" w:hAnsi="Arial" w:cs="Arial"/>
          <w:b/>
          <w:sz w:val="20"/>
          <w:lang w:eastAsia="en-US"/>
        </w:rPr>
        <w:t>II.-</w:t>
      </w:r>
      <w:r w:rsidRPr="006517D5">
        <w:rPr>
          <w:rFonts w:ascii="Arial" w:hAnsi="Arial" w:cs="Arial"/>
          <w:sz w:val="20"/>
          <w:lang w:eastAsia="en-US"/>
        </w:rPr>
        <w:t xml:space="preserve"> </w:t>
      </w:r>
      <w:r w:rsidRPr="0079771C">
        <w:rPr>
          <w:rFonts w:ascii="Arial" w:hAnsi="Arial" w:cs="Arial"/>
          <w:sz w:val="20"/>
          <w:lang w:eastAsia="en-US"/>
        </w:rPr>
        <w:t>Crear un sistema de colocación laboral que permita ofrecer empleo al mayor número de personas con discapacidad, promoviendo su permanencia y desarrollo en el mismo;</w:t>
      </w:r>
    </w:p>
    <w:p w14:paraId="1DB64C88" w14:textId="77777777" w:rsidR="004E3AF6" w:rsidRPr="00A511EC" w:rsidRDefault="004E3AF6" w:rsidP="00256B59">
      <w:pPr>
        <w:jc w:val="both"/>
        <w:rPr>
          <w:rFonts w:ascii="Arial" w:hAnsi="Arial" w:cs="Arial"/>
          <w:sz w:val="16"/>
          <w:lang w:eastAsia="en-US"/>
        </w:rPr>
      </w:pPr>
    </w:p>
    <w:p w14:paraId="75A2B5FA" w14:textId="77777777" w:rsidR="00256B59" w:rsidRDefault="006517D5" w:rsidP="00256B59">
      <w:pPr>
        <w:jc w:val="both"/>
        <w:rPr>
          <w:rFonts w:ascii="Arial" w:hAnsi="Arial" w:cs="Arial"/>
          <w:sz w:val="20"/>
          <w:lang w:eastAsia="en-US"/>
        </w:rPr>
      </w:pPr>
      <w:r w:rsidRPr="006517D5">
        <w:rPr>
          <w:rFonts w:ascii="Arial" w:hAnsi="Arial" w:cs="Arial"/>
          <w:b/>
          <w:sz w:val="20"/>
          <w:lang w:eastAsia="en-US"/>
        </w:rPr>
        <w:t>III.-</w:t>
      </w:r>
      <w:r w:rsidRPr="006517D5">
        <w:rPr>
          <w:rFonts w:ascii="Arial" w:hAnsi="Arial" w:cs="Arial"/>
          <w:sz w:val="20"/>
          <w:lang w:eastAsia="en-US"/>
        </w:rPr>
        <w:t xml:space="preserve"> Crear un registro de empresas, industrias y comercios con infraestructura, que contraten a personas con discapacidad, a efecto de que sean objeto de visitas de inspección para verificar la existencia fehaciente de la relación laboral, asegurando condiciones de trabajo accesibles, seguras y saludables;</w:t>
      </w:r>
    </w:p>
    <w:p w14:paraId="7E2C227A" w14:textId="77777777" w:rsidR="004E3AF6" w:rsidRDefault="00342ED2" w:rsidP="004E3AF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w:t>
      </w:r>
      <w:r w:rsidR="004E3AF6">
        <w:rPr>
          <w:rFonts w:ascii="Arial" w:hAnsi="Arial" w:cs="Arial"/>
          <w:b/>
          <w:i/>
          <w:sz w:val="16"/>
          <w:szCs w:val="16"/>
          <w:lang w:val="es-MX"/>
        </w:rPr>
        <w:t xml:space="preserve"> reformada, </w:t>
      </w:r>
      <w:r w:rsidR="004E3AF6">
        <w:rPr>
          <w:rFonts w:ascii="Arial" w:hAnsi="Arial" w:cs="Arial"/>
          <w:b/>
          <w:i/>
          <w:sz w:val="16"/>
          <w:szCs w:val="16"/>
        </w:rPr>
        <w:t>P.O. No. 08</w:t>
      </w:r>
      <w:r w:rsidR="004E3AF6">
        <w:rPr>
          <w:rFonts w:ascii="Arial" w:hAnsi="Arial" w:cs="Arial"/>
          <w:b/>
          <w:i/>
          <w:sz w:val="16"/>
          <w:szCs w:val="16"/>
          <w:lang w:val="es-MX"/>
        </w:rPr>
        <w:t xml:space="preserve">, del 18 </w:t>
      </w:r>
      <w:r w:rsidR="004E3AF6" w:rsidRPr="00D65024">
        <w:rPr>
          <w:rFonts w:ascii="Arial" w:hAnsi="Arial" w:cs="Arial"/>
          <w:b/>
          <w:i/>
          <w:sz w:val="16"/>
          <w:szCs w:val="16"/>
          <w:lang w:val="es-MX"/>
        </w:rPr>
        <w:t>de</w:t>
      </w:r>
      <w:r w:rsidR="004E3AF6">
        <w:rPr>
          <w:rFonts w:ascii="Arial" w:hAnsi="Arial" w:cs="Arial"/>
          <w:b/>
          <w:i/>
          <w:sz w:val="16"/>
          <w:szCs w:val="16"/>
          <w:lang w:val="es-MX"/>
        </w:rPr>
        <w:t xml:space="preserve"> enero </w:t>
      </w:r>
      <w:r w:rsidR="004E3AF6" w:rsidRPr="00D65024">
        <w:rPr>
          <w:rFonts w:ascii="Arial" w:hAnsi="Arial" w:cs="Arial"/>
          <w:b/>
          <w:i/>
          <w:sz w:val="16"/>
          <w:szCs w:val="16"/>
          <w:lang w:val="es-MX"/>
        </w:rPr>
        <w:t>de 202</w:t>
      </w:r>
      <w:r w:rsidR="004E3AF6">
        <w:rPr>
          <w:rFonts w:ascii="Arial" w:hAnsi="Arial" w:cs="Arial"/>
          <w:b/>
          <w:i/>
          <w:sz w:val="16"/>
          <w:szCs w:val="16"/>
          <w:lang w:val="es-MX"/>
        </w:rPr>
        <w:t>3</w:t>
      </w:r>
      <w:r w:rsidR="004E3AF6" w:rsidRPr="00D65024">
        <w:rPr>
          <w:rFonts w:ascii="Arial" w:hAnsi="Arial" w:cs="Arial"/>
          <w:b/>
          <w:i/>
          <w:sz w:val="16"/>
          <w:szCs w:val="16"/>
          <w:lang w:val="es-MX"/>
        </w:rPr>
        <w:t>.</w:t>
      </w:r>
    </w:p>
    <w:p w14:paraId="7E33A511" w14:textId="77777777" w:rsidR="004E3AF6" w:rsidRDefault="004E3AF6" w:rsidP="004E3AF6">
      <w:pPr>
        <w:pStyle w:val="Prrafodelista"/>
        <w:autoSpaceDE w:val="0"/>
        <w:autoSpaceDN w:val="0"/>
        <w:adjustRightInd w:val="0"/>
        <w:ind w:left="1004"/>
        <w:jc w:val="right"/>
        <w:rPr>
          <w:rFonts w:ascii="Arial" w:hAnsi="Arial" w:cs="Arial"/>
          <w:b/>
          <w:i/>
          <w:sz w:val="16"/>
          <w:szCs w:val="16"/>
          <w:lang w:val="es-MX"/>
        </w:rPr>
      </w:pPr>
      <w:hyperlink r:id="rId41" w:history="1">
        <w:r w:rsidRPr="00577AD5">
          <w:rPr>
            <w:rStyle w:val="Hipervnculo"/>
            <w:rFonts w:ascii="Arial" w:hAnsi="Arial" w:cs="Arial"/>
            <w:b/>
            <w:i/>
            <w:sz w:val="16"/>
            <w:szCs w:val="16"/>
            <w:lang w:val="es-MX"/>
          </w:rPr>
          <w:t>https://po.tamaulipas.gob.mx/wp-content/uploads/2023/01/cxlviii-08-180123.pdf</w:t>
        </w:r>
      </w:hyperlink>
    </w:p>
    <w:p w14:paraId="1E507C08" w14:textId="77777777" w:rsidR="006517D5" w:rsidRPr="00A511EC" w:rsidRDefault="006517D5" w:rsidP="00256B59">
      <w:pPr>
        <w:jc w:val="both"/>
        <w:rPr>
          <w:rFonts w:ascii="Arial" w:hAnsi="Arial" w:cs="Arial"/>
          <w:sz w:val="16"/>
          <w:lang w:eastAsia="en-US"/>
        </w:rPr>
      </w:pPr>
    </w:p>
    <w:p w14:paraId="10B3065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Proteger a las personas con discapacidad de explotación laboral o tratos denigrantes en el ámbito laboral; y</w:t>
      </w:r>
    </w:p>
    <w:p w14:paraId="3F0608E0" w14:textId="77777777" w:rsidR="00256B59" w:rsidRPr="00A511EC" w:rsidRDefault="00256B59" w:rsidP="00256B59">
      <w:pPr>
        <w:jc w:val="both"/>
        <w:rPr>
          <w:rFonts w:ascii="Arial" w:hAnsi="Arial" w:cs="Arial"/>
          <w:sz w:val="16"/>
          <w:lang w:eastAsia="en-US"/>
        </w:rPr>
      </w:pPr>
    </w:p>
    <w:p w14:paraId="658F3CB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Promover y difundir en el sector empresarial los estímulos fiscales existentes para aquellas empresas que contraten personas con discapacidad motora, visual y auditiva.</w:t>
      </w:r>
    </w:p>
    <w:p w14:paraId="4319DD73" w14:textId="77777777" w:rsidR="00041CAB" w:rsidRPr="00A511EC" w:rsidRDefault="00041CAB" w:rsidP="00256B59">
      <w:pPr>
        <w:jc w:val="both"/>
        <w:rPr>
          <w:rFonts w:ascii="Arial" w:hAnsi="Arial" w:cs="Arial"/>
          <w:sz w:val="16"/>
          <w:lang w:eastAsia="en-US"/>
        </w:rPr>
      </w:pPr>
    </w:p>
    <w:p w14:paraId="525166DC"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35.</w:t>
      </w:r>
    </w:p>
    <w:p w14:paraId="17E3D6D9" w14:textId="77777777" w:rsidR="00A511EC" w:rsidRDefault="00A511EC" w:rsidP="00A511EC">
      <w:pPr>
        <w:jc w:val="both"/>
        <w:rPr>
          <w:rFonts w:ascii="Arial" w:hAnsi="Arial" w:cs="Arial"/>
          <w:sz w:val="20"/>
          <w:lang w:eastAsia="es-MX"/>
        </w:rPr>
      </w:pPr>
      <w:r w:rsidRPr="00A511EC">
        <w:rPr>
          <w:rFonts w:ascii="Arial" w:hAnsi="Arial" w:cs="Arial"/>
          <w:sz w:val="20"/>
          <w:lang w:eastAsia="es-MX"/>
        </w:rPr>
        <w:t>Es obligación de todas las autoridades de la Administración Pública, del Poder Legislativo, del Poder Judicial y de los Gobiernos Municipales de Tamaulipas, que señala la Ley del Trabajo de los Servidores Públicos del Estado de Tamaulipas, así como en el Código Municipal para el Estado de Tamaulipas, designar al menos el tres por ciento de su base laboral a la contratación de personas con discapacidad, misma que estará determinada por la certificación de sus competencias respectivas.</w:t>
      </w:r>
    </w:p>
    <w:p w14:paraId="1AB5FCE7" w14:textId="77777777" w:rsidR="00A2296F" w:rsidRPr="00422AFC" w:rsidRDefault="00A2296F" w:rsidP="00A511EC">
      <w:pPr>
        <w:jc w:val="right"/>
        <w:rPr>
          <w:rFonts w:ascii="Arial" w:hAnsi="Arial" w:cs="Arial"/>
          <w:b/>
          <w:i/>
          <w:kern w:val="28"/>
          <w:sz w:val="16"/>
          <w:lang w:val="es-MX"/>
        </w:rPr>
      </w:pPr>
      <w:r>
        <w:rPr>
          <w:rFonts w:ascii="Arial" w:hAnsi="Arial" w:cs="Arial"/>
          <w:b/>
          <w:i/>
          <w:kern w:val="28"/>
          <w:sz w:val="16"/>
          <w:lang w:val="es-MX"/>
        </w:rPr>
        <w:t>Artículo Reformado,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52B3FAFD" w14:textId="77777777" w:rsidR="00A2296F" w:rsidRDefault="00A2296F" w:rsidP="00A2296F">
      <w:pPr>
        <w:autoSpaceDE w:val="0"/>
        <w:autoSpaceDN w:val="0"/>
        <w:adjustRightInd w:val="0"/>
        <w:ind w:right="-1"/>
        <w:jc w:val="right"/>
        <w:rPr>
          <w:rStyle w:val="Hipervnculo"/>
          <w:rFonts w:ascii="Arial" w:hAnsi="Arial" w:cs="Arial"/>
          <w:b/>
          <w:i/>
          <w:sz w:val="16"/>
          <w:szCs w:val="16"/>
        </w:rPr>
      </w:pPr>
      <w:hyperlink r:id="rId42" w:history="1">
        <w:r w:rsidRPr="001259F4">
          <w:rPr>
            <w:rStyle w:val="Hipervnculo"/>
            <w:rFonts w:ascii="Arial" w:hAnsi="Arial" w:cs="Arial"/>
            <w:b/>
            <w:i/>
            <w:sz w:val="16"/>
            <w:szCs w:val="16"/>
          </w:rPr>
          <w:t>https://po.tamaulipas.gob.mx/wp-content/uploads/2022/06/cxlvii-70-140622F.pdf</w:t>
        </w:r>
      </w:hyperlink>
    </w:p>
    <w:p w14:paraId="5DB0AA47" w14:textId="77777777" w:rsidR="00A511EC" w:rsidRDefault="00A511EC" w:rsidP="00A2296F">
      <w:pPr>
        <w:autoSpaceDE w:val="0"/>
        <w:autoSpaceDN w:val="0"/>
        <w:adjustRightInd w:val="0"/>
        <w:ind w:right="-1"/>
        <w:jc w:val="right"/>
        <w:rPr>
          <w:rStyle w:val="Hipervnculo"/>
          <w:rFonts w:ascii="Arial" w:hAnsi="Arial" w:cs="Arial"/>
          <w:b/>
          <w:i/>
          <w:sz w:val="16"/>
          <w:szCs w:val="16"/>
        </w:rPr>
      </w:pPr>
    </w:p>
    <w:p w14:paraId="5D8154FC" w14:textId="77777777" w:rsidR="00A511EC" w:rsidRDefault="00A511EC" w:rsidP="00A511E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45A636AA" w14:textId="77777777" w:rsidR="00A511EC" w:rsidRDefault="00A511EC" w:rsidP="00A511EC">
      <w:pPr>
        <w:pStyle w:val="Prrafodelista"/>
        <w:autoSpaceDE w:val="0"/>
        <w:autoSpaceDN w:val="0"/>
        <w:adjustRightInd w:val="0"/>
        <w:ind w:left="1004"/>
        <w:jc w:val="right"/>
        <w:rPr>
          <w:rFonts w:ascii="Arial" w:hAnsi="Arial" w:cs="Arial"/>
          <w:b/>
          <w:i/>
          <w:sz w:val="16"/>
          <w:szCs w:val="16"/>
          <w:lang w:val="es-MX"/>
        </w:rPr>
      </w:pPr>
      <w:hyperlink r:id="rId43" w:history="1">
        <w:r w:rsidRPr="00451248">
          <w:rPr>
            <w:rStyle w:val="Hipervnculo"/>
            <w:rFonts w:ascii="Arial" w:hAnsi="Arial" w:cs="Arial"/>
            <w:b/>
            <w:i/>
            <w:sz w:val="16"/>
            <w:szCs w:val="16"/>
            <w:lang w:val="es-MX"/>
          </w:rPr>
          <w:t>https://po.tamaulipas.gob.mx/wp-content/uploads/2023/09/cxlviii-106-050923.pdf</w:t>
        </w:r>
      </w:hyperlink>
    </w:p>
    <w:p w14:paraId="148BFFE9" w14:textId="77777777" w:rsidR="00A511EC" w:rsidRDefault="00A511EC" w:rsidP="00A2296F">
      <w:pPr>
        <w:autoSpaceDE w:val="0"/>
        <w:autoSpaceDN w:val="0"/>
        <w:adjustRightInd w:val="0"/>
        <w:ind w:right="-1"/>
        <w:jc w:val="right"/>
        <w:rPr>
          <w:rStyle w:val="Hipervnculo"/>
          <w:rFonts w:ascii="Arial" w:hAnsi="Arial" w:cs="Arial"/>
          <w:b/>
          <w:i/>
          <w:sz w:val="16"/>
          <w:szCs w:val="16"/>
        </w:rPr>
      </w:pPr>
    </w:p>
    <w:p w14:paraId="59E5538D"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36.</w:t>
      </w:r>
    </w:p>
    <w:p w14:paraId="4DC3341E"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Tanto los Órganos de la Administración Pública del Estado de Tamaulipas, como las empresas, industrias y comercios que contraten a personas con discapacidad deberán:</w:t>
      </w:r>
    </w:p>
    <w:p w14:paraId="54B35251" w14:textId="77777777" w:rsidR="00256B59" w:rsidRPr="00A511EC" w:rsidRDefault="00256B59" w:rsidP="00256B59">
      <w:pPr>
        <w:jc w:val="both"/>
        <w:rPr>
          <w:rFonts w:ascii="Arial" w:hAnsi="Arial" w:cs="Arial"/>
          <w:sz w:val="16"/>
          <w:lang w:eastAsia="en-US"/>
        </w:rPr>
      </w:pPr>
    </w:p>
    <w:p w14:paraId="7E69CB1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Acondicionar físicamente los lugares de trabajo a fin de garantizar el libre desplazamiento y seguridad de los trabajadores con discapacidad;</w:t>
      </w:r>
    </w:p>
    <w:p w14:paraId="3BA0E6C8" w14:textId="77777777" w:rsidR="00256B59" w:rsidRPr="007142F6" w:rsidRDefault="00256B59" w:rsidP="00256B59">
      <w:pPr>
        <w:jc w:val="both"/>
        <w:rPr>
          <w:rFonts w:ascii="Arial" w:hAnsi="Arial" w:cs="Arial"/>
          <w:sz w:val="20"/>
          <w:lang w:eastAsia="en-US"/>
        </w:rPr>
      </w:pPr>
    </w:p>
    <w:p w14:paraId="26C24DC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Proporcionar los materiales y ayudas técnicas que requieran los trabajadores con discapacidad para la realización de sus actividades;</w:t>
      </w:r>
    </w:p>
    <w:p w14:paraId="072E1A25" w14:textId="77777777" w:rsidR="00A2296F" w:rsidRPr="007142F6" w:rsidRDefault="00A2296F" w:rsidP="00256B59">
      <w:pPr>
        <w:jc w:val="both"/>
        <w:rPr>
          <w:rFonts w:ascii="Arial" w:hAnsi="Arial" w:cs="Arial"/>
          <w:b/>
          <w:sz w:val="20"/>
          <w:lang w:eastAsia="en-US"/>
        </w:rPr>
      </w:pPr>
    </w:p>
    <w:p w14:paraId="0EADAAE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Implementar programas de potencial humano y de capacitación a personas con discapacidad; y</w:t>
      </w:r>
    </w:p>
    <w:p w14:paraId="37830364" w14:textId="77777777" w:rsidR="00256B59" w:rsidRPr="007142F6" w:rsidRDefault="00256B59" w:rsidP="00256B59">
      <w:pPr>
        <w:jc w:val="both"/>
        <w:rPr>
          <w:rFonts w:ascii="Arial" w:hAnsi="Arial" w:cs="Arial"/>
          <w:sz w:val="20"/>
          <w:lang w:eastAsia="en-US"/>
        </w:rPr>
      </w:pPr>
    </w:p>
    <w:p w14:paraId="3825DD22"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lastRenderedPageBreak/>
        <w:t>IV.-</w:t>
      </w:r>
      <w:r w:rsidRPr="0079771C">
        <w:rPr>
          <w:rFonts w:ascii="Arial" w:hAnsi="Arial" w:cs="Arial"/>
          <w:sz w:val="20"/>
          <w:lang w:eastAsia="en-US"/>
        </w:rPr>
        <w:t xml:space="preserve"> Elaborar programas de sensibilización, dirigidos a las personas trabajadoras, respecto de los derechos y libertades fundamentales de las personas con discapacidad, así como del respeto debido a los mismos, auxiliados en todo momento por la Secretaría Ejecutiva.</w:t>
      </w:r>
    </w:p>
    <w:p w14:paraId="1FA137F9" w14:textId="77777777" w:rsidR="00256B59" w:rsidRPr="00A511EC" w:rsidRDefault="00256B59" w:rsidP="00256B59">
      <w:pPr>
        <w:jc w:val="both"/>
        <w:rPr>
          <w:rFonts w:ascii="Arial" w:hAnsi="Arial" w:cs="Arial"/>
          <w:sz w:val="10"/>
          <w:lang w:eastAsia="en-US"/>
        </w:rPr>
      </w:pPr>
    </w:p>
    <w:p w14:paraId="06ECFE0A"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Por ningún motivo se podrá pagar menos sueldo a un trabajador con discapacidad que el destinado a una persona sin discapacidad, por la realización del mismo trabajo.</w:t>
      </w:r>
    </w:p>
    <w:p w14:paraId="66343D7F" w14:textId="77777777" w:rsidR="00E76618" w:rsidRDefault="00E76618" w:rsidP="001448E7">
      <w:pPr>
        <w:autoSpaceDE w:val="0"/>
        <w:autoSpaceDN w:val="0"/>
        <w:adjustRightInd w:val="0"/>
        <w:jc w:val="both"/>
        <w:rPr>
          <w:rFonts w:ascii="Arial" w:hAnsi="Arial" w:cs="Arial"/>
          <w:b/>
          <w:bCs/>
          <w:sz w:val="20"/>
          <w:lang w:val="es-MX" w:eastAsia="es-MX"/>
        </w:rPr>
      </w:pPr>
    </w:p>
    <w:p w14:paraId="4CDA6A0C" w14:textId="7213370F" w:rsidR="001448E7" w:rsidRDefault="001448E7" w:rsidP="001448E7">
      <w:pPr>
        <w:autoSpaceDE w:val="0"/>
        <w:autoSpaceDN w:val="0"/>
        <w:adjustRightInd w:val="0"/>
        <w:jc w:val="both"/>
        <w:rPr>
          <w:rFonts w:ascii="Arial" w:hAnsi="Arial" w:cs="Arial"/>
          <w:sz w:val="20"/>
          <w:lang w:val="es-MX" w:eastAsia="es-MX"/>
        </w:rPr>
      </w:pPr>
      <w:r w:rsidRPr="001448E7">
        <w:rPr>
          <w:rFonts w:ascii="Arial" w:hAnsi="Arial" w:cs="Arial"/>
          <w:b/>
          <w:bCs/>
          <w:sz w:val="20"/>
          <w:lang w:val="es-MX" w:eastAsia="es-MX"/>
        </w:rPr>
        <w:t xml:space="preserve">3. </w:t>
      </w:r>
      <w:r w:rsidRPr="001448E7">
        <w:rPr>
          <w:rFonts w:ascii="Arial" w:hAnsi="Arial" w:cs="Arial"/>
          <w:sz w:val="20"/>
          <w:lang w:val="es-MX" w:eastAsia="es-MX"/>
        </w:rPr>
        <w:t xml:space="preserve">Para garantizar y fomentar la inversión en infraestructuras dotadas </w:t>
      </w:r>
      <w:r>
        <w:rPr>
          <w:rFonts w:ascii="Arial" w:hAnsi="Arial" w:cs="Arial"/>
          <w:sz w:val="20"/>
          <w:lang w:val="es-MX" w:eastAsia="es-MX"/>
        </w:rPr>
        <w:t xml:space="preserve">de accesibilidad, las empresas, </w:t>
      </w:r>
      <w:r w:rsidRPr="001448E7">
        <w:rPr>
          <w:rFonts w:ascii="Arial" w:hAnsi="Arial" w:cs="Arial"/>
          <w:sz w:val="20"/>
          <w:lang w:val="es-MX" w:eastAsia="es-MX"/>
        </w:rPr>
        <w:t>industrias y</w:t>
      </w:r>
      <w:r>
        <w:rPr>
          <w:rFonts w:ascii="Arial" w:hAnsi="Arial" w:cs="Arial"/>
          <w:sz w:val="20"/>
          <w:lang w:val="es-MX" w:eastAsia="es-MX"/>
        </w:rPr>
        <w:t xml:space="preserve"> </w:t>
      </w:r>
      <w:r w:rsidRPr="001448E7">
        <w:rPr>
          <w:rFonts w:ascii="Arial" w:hAnsi="Arial" w:cs="Arial"/>
          <w:sz w:val="20"/>
          <w:lang w:val="es-MX" w:eastAsia="es-MX"/>
        </w:rPr>
        <w:t>comercios que adecuen sus instalaciones para favorecer el desarrollo de las actividades laborales de las</w:t>
      </w:r>
      <w:r>
        <w:rPr>
          <w:rFonts w:ascii="Arial" w:hAnsi="Arial" w:cs="Arial"/>
          <w:sz w:val="20"/>
          <w:lang w:val="es-MX" w:eastAsia="es-MX"/>
        </w:rPr>
        <w:t xml:space="preserve"> </w:t>
      </w:r>
      <w:r w:rsidRPr="001448E7">
        <w:rPr>
          <w:rFonts w:ascii="Arial" w:hAnsi="Arial" w:cs="Arial"/>
          <w:sz w:val="20"/>
          <w:lang w:val="es-MX" w:eastAsia="es-MX"/>
        </w:rPr>
        <w:t>personas con discapacidad, podrán ser sujetos de estímulos fiscales y reconocimientos por parte de la autoridad</w:t>
      </w:r>
      <w:r>
        <w:rPr>
          <w:rFonts w:ascii="Arial" w:hAnsi="Arial" w:cs="Arial"/>
          <w:sz w:val="20"/>
          <w:lang w:val="es-MX" w:eastAsia="es-MX"/>
        </w:rPr>
        <w:t xml:space="preserve"> </w:t>
      </w:r>
      <w:r w:rsidRPr="001448E7">
        <w:rPr>
          <w:rFonts w:ascii="Arial" w:hAnsi="Arial" w:cs="Arial"/>
          <w:sz w:val="20"/>
          <w:lang w:val="es-MX" w:eastAsia="es-MX"/>
        </w:rPr>
        <w:t>competente.</w:t>
      </w:r>
    </w:p>
    <w:p w14:paraId="722332D6" w14:textId="77777777" w:rsidR="001448E7" w:rsidRPr="00422AFC" w:rsidRDefault="00A2296F" w:rsidP="001448E7">
      <w:pPr>
        <w:jc w:val="right"/>
        <w:rPr>
          <w:rFonts w:ascii="Arial" w:hAnsi="Arial" w:cs="Arial"/>
          <w:b/>
          <w:i/>
          <w:kern w:val="28"/>
          <w:sz w:val="16"/>
          <w:lang w:val="es-MX"/>
        </w:rPr>
      </w:pPr>
      <w:r>
        <w:rPr>
          <w:rFonts w:ascii="Arial" w:hAnsi="Arial" w:cs="Arial"/>
          <w:b/>
          <w:i/>
          <w:kern w:val="28"/>
          <w:sz w:val="16"/>
          <w:lang w:val="es-MX"/>
        </w:rPr>
        <w:t>Párrafo</w:t>
      </w:r>
      <w:r w:rsidR="001448E7">
        <w:rPr>
          <w:rFonts w:ascii="Arial" w:hAnsi="Arial" w:cs="Arial"/>
          <w:b/>
          <w:i/>
          <w:kern w:val="28"/>
          <w:sz w:val="16"/>
          <w:lang w:val="es-MX"/>
        </w:rPr>
        <w:t xml:space="preserve"> adicionado, P.O. No. 70</w:t>
      </w:r>
      <w:r w:rsidR="001448E7" w:rsidRPr="00422AFC">
        <w:rPr>
          <w:rFonts w:ascii="Arial" w:hAnsi="Arial" w:cs="Arial"/>
          <w:b/>
          <w:i/>
          <w:kern w:val="28"/>
          <w:sz w:val="16"/>
          <w:lang w:val="es-MX"/>
        </w:rPr>
        <w:t xml:space="preserve">, del </w:t>
      </w:r>
      <w:r w:rsidR="001448E7">
        <w:rPr>
          <w:rFonts w:ascii="Arial" w:hAnsi="Arial" w:cs="Arial"/>
          <w:b/>
          <w:i/>
          <w:kern w:val="28"/>
          <w:sz w:val="16"/>
          <w:lang w:val="es-MX"/>
        </w:rPr>
        <w:t>14 de junio de 2022</w:t>
      </w:r>
      <w:r w:rsidR="001448E7" w:rsidRPr="00422AFC">
        <w:rPr>
          <w:rFonts w:ascii="Arial" w:hAnsi="Arial" w:cs="Arial"/>
          <w:b/>
          <w:i/>
          <w:kern w:val="28"/>
          <w:sz w:val="16"/>
          <w:lang w:val="es-MX"/>
        </w:rPr>
        <w:t>.</w:t>
      </w:r>
    </w:p>
    <w:p w14:paraId="4B622BD6" w14:textId="77777777" w:rsidR="001448E7" w:rsidRDefault="001448E7" w:rsidP="001448E7">
      <w:pPr>
        <w:autoSpaceDE w:val="0"/>
        <w:autoSpaceDN w:val="0"/>
        <w:adjustRightInd w:val="0"/>
        <w:ind w:right="-1"/>
        <w:jc w:val="right"/>
        <w:rPr>
          <w:rFonts w:ascii="Arial" w:hAnsi="Arial" w:cs="Arial"/>
          <w:b/>
          <w:i/>
          <w:sz w:val="16"/>
          <w:szCs w:val="16"/>
        </w:rPr>
      </w:pPr>
      <w:hyperlink r:id="rId44" w:history="1">
        <w:r w:rsidRPr="001259F4">
          <w:rPr>
            <w:rStyle w:val="Hipervnculo"/>
            <w:rFonts w:ascii="Arial" w:hAnsi="Arial" w:cs="Arial"/>
            <w:b/>
            <w:i/>
            <w:sz w:val="16"/>
            <w:szCs w:val="16"/>
          </w:rPr>
          <w:t>https://po.tamaulipas.gob.mx/wp-content/uploads/2022/06/cxlvii-70-140622F.pdf</w:t>
        </w:r>
      </w:hyperlink>
    </w:p>
    <w:p w14:paraId="10388065" w14:textId="77777777" w:rsidR="003F570F" w:rsidRPr="00E02D96" w:rsidRDefault="003F570F" w:rsidP="00256B59">
      <w:pPr>
        <w:jc w:val="both"/>
        <w:rPr>
          <w:rFonts w:ascii="Arial" w:hAnsi="Arial" w:cs="Arial"/>
          <w:sz w:val="14"/>
          <w:lang w:eastAsia="en-US"/>
        </w:rPr>
      </w:pPr>
    </w:p>
    <w:p w14:paraId="62A25963"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X</w:t>
      </w:r>
    </w:p>
    <w:p w14:paraId="094C1BBC"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 LA PARTICIPACIÓN EN LA VIDA POLÍTICA Y PÚBLICA</w:t>
      </w:r>
    </w:p>
    <w:p w14:paraId="47D0BCEF" w14:textId="77777777" w:rsidR="00256B59" w:rsidRPr="00E02D96" w:rsidRDefault="00256B59" w:rsidP="00256B59">
      <w:pPr>
        <w:jc w:val="center"/>
        <w:rPr>
          <w:rFonts w:ascii="Arial" w:hAnsi="Arial" w:cs="Arial"/>
          <w:b/>
          <w:sz w:val="6"/>
          <w:lang w:eastAsia="en-US"/>
        </w:rPr>
      </w:pPr>
    </w:p>
    <w:p w14:paraId="2DECFB29" w14:textId="77777777" w:rsidR="00256B59" w:rsidRPr="0079771C" w:rsidRDefault="00256B59" w:rsidP="00256B59">
      <w:pPr>
        <w:rPr>
          <w:rFonts w:ascii="Arial" w:hAnsi="Arial" w:cs="Arial"/>
          <w:sz w:val="20"/>
          <w:lang w:eastAsia="en-US"/>
        </w:rPr>
      </w:pPr>
      <w:r w:rsidRPr="0079771C">
        <w:rPr>
          <w:rFonts w:ascii="Arial" w:hAnsi="Arial" w:cs="Arial"/>
          <w:b/>
          <w:sz w:val="20"/>
          <w:lang w:eastAsia="en-US"/>
        </w:rPr>
        <w:t>ARTÍCULO 37</w:t>
      </w:r>
      <w:r w:rsidRPr="0079771C">
        <w:rPr>
          <w:rFonts w:ascii="Arial" w:hAnsi="Arial" w:cs="Arial"/>
          <w:sz w:val="20"/>
          <w:lang w:eastAsia="en-US"/>
        </w:rPr>
        <w:t>.</w:t>
      </w:r>
    </w:p>
    <w:p w14:paraId="776C21AB"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El Instituto Electoral de Tamaulipas deberá realizar las acciones que correspondan a fin de promover activamente un entorno en el que las personas con discapacidad puedan participar plena y efectivamente en la vida política del Estado. Principalmente, deberá garantizar en todo momento su derecho a votar y a ser votados.</w:t>
      </w:r>
    </w:p>
    <w:p w14:paraId="0A548BCB" w14:textId="77777777" w:rsidR="00256B59" w:rsidRPr="007142F6" w:rsidRDefault="00256B59" w:rsidP="00256B59">
      <w:pPr>
        <w:jc w:val="both"/>
        <w:rPr>
          <w:rFonts w:ascii="Arial" w:hAnsi="Arial" w:cs="Arial"/>
          <w:sz w:val="20"/>
          <w:szCs w:val="18"/>
          <w:lang w:eastAsia="en-US"/>
        </w:rPr>
      </w:pPr>
    </w:p>
    <w:p w14:paraId="6883A929"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38.</w:t>
      </w:r>
    </w:p>
    <w:p w14:paraId="1DFD6F80"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Los Partidos Políticos con registro en el Estado de Tamaulipas deberán garantizar la plena participación política de personas con discapacidad en sus órganos de dirección y promover la participación y afiliación a sus institutos políticos. Igualmente, promoverán su participación en los cargos de elección popular.</w:t>
      </w:r>
    </w:p>
    <w:p w14:paraId="1EAB40AB" w14:textId="77777777" w:rsidR="00256B59" w:rsidRPr="007142F6" w:rsidRDefault="00256B59" w:rsidP="00256B59">
      <w:pPr>
        <w:jc w:val="both"/>
        <w:rPr>
          <w:rFonts w:ascii="Arial" w:hAnsi="Arial" w:cs="Arial"/>
          <w:sz w:val="20"/>
          <w:lang w:eastAsia="en-US"/>
        </w:rPr>
      </w:pPr>
    </w:p>
    <w:p w14:paraId="2ADC9852"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39.</w:t>
      </w:r>
    </w:p>
    <w:p w14:paraId="6BCC3E1B" w14:textId="77777777" w:rsidR="00B2407B" w:rsidRDefault="00256B59" w:rsidP="00256B59">
      <w:pPr>
        <w:jc w:val="both"/>
        <w:rPr>
          <w:rFonts w:ascii="Arial" w:hAnsi="Arial" w:cs="Arial"/>
          <w:sz w:val="20"/>
          <w:lang w:eastAsia="en-US"/>
        </w:rPr>
      </w:pPr>
      <w:r w:rsidRPr="0079771C">
        <w:rPr>
          <w:rFonts w:ascii="Arial" w:hAnsi="Arial" w:cs="Arial"/>
          <w:sz w:val="20"/>
          <w:lang w:eastAsia="en-US"/>
        </w:rPr>
        <w:t>Los Órganos de la Administración Pública del Estado de Tamaulipas, deberán promover en todo momento la participación activa de las personas con discapacidad o sus representantes en los órganos o mecanismos de consulta, sobre todo en aquellos en los que se tomen decisiones relativas a las personas con discapacidad.</w:t>
      </w:r>
    </w:p>
    <w:p w14:paraId="1577741E" w14:textId="77777777" w:rsidR="007142F6" w:rsidRPr="0079771C" w:rsidRDefault="007142F6" w:rsidP="00256B59">
      <w:pPr>
        <w:jc w:val="both"/>
        <w:rPr>
          <w:rFonts w:ascii="Arial" w:hAnsi="Arial" w:cs="Arial"/>
          <w:sz w:val="20"/>
          <w:lang w:eastAsia="en-US"/>
        </w:rPr>
      </w:pPr>
    </w:p>
    <w:p w14:paraId="22AE625D"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XI</w:t>
      </w:r>
    </w:p>
    <w:p w14:paraId="17005DDC" w14:textId="77777777" w:rsidR="00256B59" w:rsidRDefault="00256B59" w:rsidP="00256B59">
      <w:pPr>
        <w:jc w:val="center"/>
        <w:rPr>
          <w:rFonts w:ascii="Arial" w:hAnsi="Arial" w:cs="Arial"/>
          <w:b/>
          <w:sz w:val="20"/>
          <w:lang w:eastAsia="en-US"/>
        </w:rPr>
      </w:pPr>
      <w:r w:rsidRPr="0079771C">
        <w:rPr>
          <w:rFonts w:ascii="Arial" w:hAnsi="Arial" w:cs="Arial"/>
          <w:b/>
          <w:sz w:val="20"/>
          <w:lang w:eastAsia="en-US"/>
        </w:rPr>
        <w:t xml:space="preserve">DE LA PARTICIPACIÓN EN LA VIDA CULTURAL, ACTIVIDADES </w:t>
      </w:r>
      <w:r w:rsidR="0030634F">
        <w:rPr>
          <w:rFonts w:ascii="Arial" w:hAnsi="Arial" w:cs="Arial"/>
          <w:b/>
          <w:sz w:val="20"/>
          <w:lang w:eastAsia="en-US"/>
        </w:rPr>
        <w:t xml:space="preserve">TURISTICAS, </w:t>
      </w:r>
      <w:r w:rsidRPr="0079771C">
        <w:rPr>
          <w:rFonts w:ascii="Arial" w:hAnsi="Arial" w:cs="Arial"/>
          <w:b/>
          <w:sz w:val="20"/>
          <w:lang w:eastAsia="en-US"/>
        </w:rPr>
        <w:t>RECREATIVAS Y EL DEPORTE</w:t>
      </w:r>
    </w:p>
    <w:p w14:paraId="041D6CC2" w14:textId="77777777" w:rsidR="0030634F" w:rsidRDefault="0030634F" w:rsidP="0030634F">
      <w:pPr>
        <w:pStyle w:val="Prrafodelista"/>
        <w:autoSpaceDE w:val="0"/>
        <w:autoSpaceDN w:val="0"/>
        <w:adjustRightInd w:val="0"/>
        <w:ind w:left="1004"/>
        <w:jc w:val="right"/>
        <w:rPr>
          <w:rFonts w:ascii="Arial" w:hAnsi="Arial" w:cs="Arial"/>
          <w:b/>
          <w:i/>
          <w:sz w:val="16"/>
          <w:szCs w:val="16"/>
          <w:lang w:val="es-MX"/>
        </w:rPr>
      </w:pPr>
    </w:p>
    <w:p w14:paraId="77E20BEA" w14:textId="77777777" w:rsidR="0030634F" w:rsidRDefault="00346FAA" w:rsidP="0030634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Denominación reformada</w:t>
      </w:r>
      <w:r w:rsidR="0030634F">
        <w:rPr>
          <w:rFonts w:ascii="Arial" w:hAnsi="Arial" w:cs="Arial"/>
          <w:b/>
          <w:i/>
          <w:sz w:val="16"/>
          <w:szCs w:val="16"/>
          <w:lang w:val="es-MX"/>
        </w:rPr>
        <w:t xml:space="preserve">, </w:t>
      </w:r>
      <w:r w:rsidR="0030634F">
        <w:rPr>
          <w:rFonts w:ascii="Arial" w:hAnsi="Arial" w:cs="Arial"/>
          <w:b/>
          <w:i/>
          <w:sz w:val="16"/>
          <w:szCs w:val="16"/>
        </w:rPr>
        <w:t>P.O. No. 148</w:t>
      </w:r>
      <w:r w:rsidR="0030634F">
        <w:rPr>
          <w:rFonts w:ascii="Arial" w:hAnsi="Arial" w:cs="Arial"/>
          <w:b/>
          <w:i/>
          <w:sz w:val="16"/>
          <w:szCs w:val="16"/>
          <w:lang w:val="es-MX"/>
        </w:rPr>
        <w:t>, del 13</w:t>
      </w:r>
      <w:r w:rsidR="0030634F" w:rsidRPr="00D65024">
        <w:rPr>
          <w:rFonts w:ascii="Arial" w:hAnsi="Arial" w:cs="Arial"/>
          <w:b/>
          <w:i/>
          <w:sz w:val="16"/>
          <w:szCs w:val="16"/>
          <w:lang w:val="es-MX"/>
        </w:rPr>
        <w:t xml:space="preserve"> de</w:t>
      </w:r>
      <w:r w:rsidR="0030634F">
        <w:rPr>
          <w:rFonts w:ascii="Arial" w:hAnsi="Arial" w:cs="Arial"/>
          <w:b/>
          <w:i/>
          <w:sz w:val="16"/>
          <w:szCs w:val="16"/>
          <w:lang w:val="es-MX"/>
        </w:rPr>
        <w:t xml:space="preserve"> diciembre</w:t>
      </w:r>
      <w:r w:rsidR="0030634F" w:rsidRPr="00D65024">
        <w:rPr>
          <w:rFonts w:ascii="Arial" w:hAnsi="Arial" w:cs="Arial"/>
          <w:b/>
          <w:i/>
          <w:sz w:val="16"/>
          <w:szCs w:val="16"/>
          <w:lang w:val="es-MX"/>
        </w:rPr>
        <w:t xml:space="preserve"> de 2022.</w:t>
      </w:r>
    </w:p>
    <w:p w14:paraId="35F00E1D" w14:textId="77777777" w:rsidR="0030634F" w:rsidRDefault="0030634F" w:rsidP="0030634F">
      <w:pPr>
        <w:pStyle w:val="Prrafodelista"/>
        <w:autoSpaceDE w:val="0"/>
        <w:autoSpaceDN w:val="0"/>
        <w:adjustRightInd w:val="0"/>
        <w:ind w:left="1004"/>
        <w:jc w:val="right"/>
        <w:rPr>
          <w:rFonts w:ascii="Arial" w:hAnsi="Arial" w:cs="Arial"/>
          <w:b/>
          <w:i/>
          <w:sz w:val="16"/>
          <w:szCs w:val="16"/>
          <w:lang w:val="es-MX"/>
        </w:rPr>
      </w:pPr>
      <w:hyperlink r:id="rId45" w:history="1">
        <w:r w:rsidRPr="00E47559">
          <w:rPr>
            <w:rStyle w:val="Hipervnculo"/>
            <w:rFonts w:ascii="Arial" w:hAnsi="Arial" w:cs="Arial"/>
            <w:b/>
            <w:i/>
            <w:sz w:val="16"/>
            <w:szCs w:val="16"/>
            <w:lang w:val="es-MX"/>
          </w:rPr>
          <w:t>https://po.tamaulipas.gob.mx/wp-content/uploads/2022/12/cxlvii-148-131222.pdf</w:t>
        </w:r>
      </w:hyperlink>
    </w:p>
    <w:p w14:paraId="555A3CFC" w14:textId="77777777" w:rsidR="0030634F" w:rsidRPr="00346FAA" w:rsidRDefault="0030634F" w:rsidP="00256B59">
      <w:pPr>
        <w:jc w:val="center"/>
        <w:rPr>
          <w:rFonts w:ascii="Arial" w:hAnsi="Arial" w:cs="Arial"/>
          <w:b/>
          <w:sz w:val="2"/>
          <w:lang w:eastAsia="en-US"/>
        </w:rPr>
      </w:pPr>
    </w:p>
    <w:p w14:paraId="01E27035" w14:textId="77777777" w:rsidR="00256B59" w:rsidRPr="00346FAA" w:rsidRDefault="00256B59" w:rsidP="00256B59">
      <w:pPr>
        <w:jc w:val="center"/>
        <w:rPr>
          <w:rFonts w:ascii="Arial" w:hAnsi="Arial" w:cs="Arial"/>
          <w:b/>
          <w:sz w:val="8"/>
          <w:lang w:eastAsia="en-US"/>
        </w:rPr>
      </w:pPr>
    </w:p>
    <w:p w14:paraId="66F760DE" w14:textId="77777777" w:rsidR="007142F6" w:rsidRDefault="007142F6" w:rsidP="00256B59">
      <w:pPr>
        <w:jc w:val="both"/>
        <w:rPr>
          <w:rFonts w:ascii="Arial" w:hAnsi="Arial" w:cs="Arial"/>
          <w:b/>
          <w:sz w:val="20"/>
          <w:lang w:eastAsia="en-US"/>
        </w:rPr>
      </w:pPr>
    </w:p>
    <w:p w14:paraId="3B4C06A8"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40.</w:t>
      </w:r>
    </w:p>
    <w:p w14:paraId="6EA83BFC" w14:textId="77777777" w:rsidR="007843EB" w:rsidRPr="0079771C" w:rsidRDefault="00D840CF" w:rsidP="007843EB">
      <w:pPr>
        <w:jc w:val="both"/>
        <w:rPr>
          <w:rFonts w:ascii="Arial" w:hAnsi="Arial" w:cs="Arial"/>
          <w:sz w:val="20"/>
          <w:lang w:eastAsia="en-US"/>
        </w:rPr>
      </w:pPr>
      <w:r w:rsidRPr="0079771C">
        <w:rPr>
          <w:rFonts w:ascii="Arial" w:hAnsi="Arial" w:cs="Arial"/>
          <w:sz w:val="20"/>
          <w:lang w:val="es-MX" w:eastAsia="es-MX"/>
        </w:rPr>
        <w:t>La Secretaría de Desarrollo Económico, la Secretaría de Turismo, el Instituto Tamaulipeco para la Cultura y las Artes y el Instituto del Deporte de Tamaulipas, en el ámbito de sus respectivas competencias, deberán llevar a cabo lo siguiente:</w:t>
      </w:r>
    </w:p>
    <w:p w14:paraId="47123466" w14:textId="77777777" w:rsidR="003F570F" w:rsidRPr="00346FAA" w:rsidRDefault="003F570F" w:rsidP="00256B59">
      <w:pPr>
        <w:jc w:val="both"/>
        <w:rPr>
          <w:rFonts w:ascii="Arial" w:hAnsi="Arial" w:cs="Arial"/>
          <w:sz w:val="16"/>
          <w:lang w:eastAsia="en-US"/>
        </w:rPr>
      </w:pPr>
    </w:p>
    <w:p w14:paraId="2070FEA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Elaborar y ejecutar un programa que garantice el libre acceso y desplazamiento de las personas con discapacidad en los lugares donde se impartan o realicen actividades turísticas, culturales, deportivas o recreativas;</w:t>
      </w:r>
    </w:p>
    <w:p w14:paraId="29E61F17" w14:textId="77777777" w:rsidR="00256B59" w:rsidRPr="00346FAA" w:rsidRDefault="00256B59" w:rsidP="00256B59">
      <w:pPr>
        <w:jc w:val="both"/>
        <w:rPr>
          <w:rFonts w:ascii="Arial" w:hAnsi="Arial" w:cs="Arial"/>
          <w:sz w:val="16"/>
          <w:lang w:eastAsia="en-US"/>
        </w:rPr>
      </w:pPr>
    </w:p>
    <w:p w14:paraId="7C4387B3"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Adoptar las medidas pertinentes para que las personas con discapacidad puedan desarrollar y utilizar su potencial creativo, artístico e intelectual, no sólo en su propio beneficio sino también para el enriquecimiento de la sociedad; y</w:t>
      </w:r>
    </w:p>
    <w:p w14:paraId="45B9CFC5" w14:textId="77777777" w:rsidR="00256B59" w:rsidRPr="00346FAA" w:rsidRDefault="00256B59" w:rsidP="00256B59">
      <w:pPr>
        <w:jc w:val="both"/>
        <w:rPr>
          <w:rFonts w:ascii="Arial" w:hAnsi="Arial" w:cs="Arial"/>
          <w:sz w:val="16"/>
          <w:szCs w:val="18"/>
          <w:lang w:eastAsia="en-US"/>
        </w:rPr>
      </w:pPr>
    </w:p>
    <w:p w14:paraId="04648838"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Reglamentar y supervisar el cumplimiento de las condiciones de accesibilidad bajo las cuales se realicen las actividades turísticas, culturales, deportivas o recreativas, las que deberán ser accesibles para las personas con discapacidad.</w:t>
      </w:r>
    </w:p>
    <w:p w14:paraId="1FCA830B" w14:textId="77777777" w:rsidR="00256B59" w:rsidRPr="00346FAA" w:rsidRDefault="00256B59" w:rsidP="00256B59">
      <w:pPr>
        <w:jc w:val="both"/>
        <w:rPr>
          <w:rFonts w:ascii="Arial" w:hAnsi="Arial" w:cs="Arial"/>
          <w:sz w:val="16"/>
          <w:lang w:eastAsia="en-US"/>
        </w:rPr>
      </w:pPr>
    </w:p>
    <w:p w14:paraId="08337CB7" w14:textId="77777777" w:rsidR="00E76618" w:rsidRDefault="00E76618" w:rsidP="00256B59">
      <w:pPr>
        <w:jc w:val="both"/>
        <w:rPr>
          <w:rFonts w:ascii="Arial" w:hAnsi="Arial" w:cs="Arial"/>
          <w:b/>
          <w:sz w:val="20"/>
          <w:lang w:eastAsia="en-US"/>
        </w:rPr>
      </w:pPr>
    </w:p>
    <w:p w14:paraId="641DAA43" w14:textId="77777777" w:rsidR="00E76618" w:rsidRDefault="00E76618" w:rsidP="00256B59">
      <w:pPr>
        <w:jc w:val="both"/>
        <w:rPr>
          <w:rFonts w:ascii="Arial" w:hAnsi="Arial" w:cs="Arial"/>
          <w:b/>
          <w:sz w:val="20"/>
          <w:lang w:eastAsia="en-US"/>
        </w:rPr>
      </w:pPr>
    </w:p>
    <w:p w14:paraId="37120767" w14:textId="3A442A75"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lastRenderedPageBreak/>
        <w:t>ARTÍCULO 41.</w:t>
      </w:r>
    </w:p>
    <w:p w14:paraId="49B2BC0E" w14:textId="77777777" w:rsidR="00171C17" w:rsidRPr="0079771C" w:rsidRDefault="00171C17" w:rsidP="00171C17">
      <w:pPr>
        <w:jc w:val="both"/>
        <w:rPr>
          <w:rFonts w:ascii="Arial" w:hAnsi="Arial" w:cs="Arial"/>
          <w:sz w:val="20"/>
        </w:rPr>
      </w:pPr>
      <w:r w:rsidRPr="0079771C">
        <w:rPr>
          <w:rFonts w:ascii="Arial" w:hAnsi="Arial" w:cs="Arial"/>
          <w:sz w:val="20"/>
        </w:rPr>
        <w:t>La Secretaría de Desarrollo Económico, en coordinación con la Secretaría del Trabajo y con instituciones de educación superior, promoverán el surgimiento y desarrollo de la actividad empresarial de las personas con discapacidad y/o de la persona de la que dependa, a través de modelos y programas reconocidos por la Secretaría de Economía.</w:t>
      </w:r>
    </w:p>
    <w:p w14:paraId="3E585403" w14:textId="77777777" w:rsidR="00B84A68" w:rsidRDefault="00B84A68" w:rsidP="00256B59">
      <w:pPr>
        <w:jc w:val="both"/>
        <w:rPr>
          <w:rFonts w:ascii="Arial" w:hAnsi="Arial" w:cs="Arial"/>
          <w:b/>
          <w:sz w:val="20"/>
          <w:lang w:eastAsia="en-US"/>
        </w:rPr>
      </w:pPr>
    </w:p>
    <w:p w14:paraId="5D9BBF65"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42.</w:t>
      </w:r>
    </w:p>
    <w:p w14:paraId="3B0A6A65" w14:textId="77777777" w:rsidR="00256B59" w:rsidRDefault="00256B59" w:rsidP="00256B59">
      <w:pPr>
        <w:jc w:val="both"/>
        <w:rPr>
          <w:rFonts w:ascii="Arial" w:hAnsi="Arial" w:cs="Arial"/>
          <w:sz w:val="20"/>
          <w:lang w:eastAsia="en-US"/>
        </w:rPr>
      </w:pPr>
      <w:r w:rsidRPr="0079771C">
        <w:rPr>
          <w:rFonts w:ascii="Arial" w:hAnsi="Arial" w:cs="Arial"/>
          <w:sz w:val="20"/>
          <w:lang w:eastAsia="en-US"/>
        </w:rPr>
        <w:t>Conforme a la Ley de Cultura Física y Deporte para el Estado de Tamaulipas, corresponde al Gobierno del Estado, con guía de la Secretaría Ejecutiva, llevar a cabo lo siguiente:</w:t>
      </w:r>
    </w:p>
    <w:p w14:paraId="19A08354" w14:textId="77777777" w:rsidR="00D412D7" w:rsidRPr="00346FAA" w:rsidRDefault="00D412D7" w:rsidP="00256B59">
      <w:pPr>
        <w:jc w:val="both"/>
        <w:rPr>
          <w:rFonts w:ascii="Arial" w:hAnsi="Arial" w:cs="Arial"/>
          <w:sz w:val="16"/>
          <w:lang w:eastAsia="en-US"/>
        </w:rPr>
      </w:pPr>
    </w:p>
    <w:p w14:paraId="3DDAF0C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Formular y ejecutar el Programa Estatal del Deporte, mismo que debe contemplar el deporte para personas con discapacidad;</w:t>
      </w:r>
    </w:p>
    <w:p w14:paraId="1354C6A9" w14:textId="77777777" w:rsidR="00256B59" w:rsidRPr="00346FAA" w:rsidRDefault="00256B59" w:rsidP="00256B59">
      <w:pPr>
        <w:jc w:val="both"/>
        <w:rPr>
          <w:rFonts w:ascii="Arial" w:hAnsi="Arial" w:cs="Arial"/>
          <w:sz w:val="16"/>
          <w:lang w:eastAsia="en-US"/>
        </w:rPr>
      </w:pPr>
    </w:p>
    <w:p w14:paraId="3656013C"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Fomentar la construcción, conservación, adecuación y mejoramiento de las instalaciones deportivas, tomando en cuenta las especificaciones técnicas de los deportes y actividades que se proyecta desarrollar, considerando la opinión de las Asociaciones Deportivas Estatales que correspondan, así como los requerimientos de construcción y seguridad determinados en la Norma Oficial Mexicana correspondiente, que para tal efecto expida la dependencia en la materia, para el uso normal de las mismas por parte de personas con alguna discapacidad física, garantizando en todo momento que se favorezca su utilización multifuncional, teniendo en cuenta las diferentes disciplinas deportivas, la máxima disponibilidad de horario y los distintos niveles de práctica de los ciudadanos;</w:t>
      </w:r>
    </w:p>
    <w:p w14:paraId="1C7A2B59" w14:textId="77777777" w:rsidR="00256B59" w:rsidRPr="00346FAA" w:rsidRDefault="00256B59" w:rsidP="00256B59">
      <w:pPr>
        <w:jc w:val="both"/>
        <w:rPr>
          <w:rFonts w:ascii="Arial" w:hAnsi="Arial" w:cs="Arial"/>
          <w:sz w:val="16"/>
          <w:lang w:eastAsia="en-US"/>
        </w:rPr>
      </w:pPr>
    </w:p>
    <w:p w14:paraId="15DDB2E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Incluir la preparación respecto a la atención de las personas con algún tipo de discapacidad en los programas de capacitación en actividades de activación física, cultura física y deporte, para la formación de profesionales y técnicos en ramas de la cultura física y el deporte; y</w:t>
      </w:r>
    </w:p>
    <w:p w14:paraId="7525ED69" w14:textId="77777777" w:rsidR="00B84A68" w:rsidRDefault="00B84A68" w:rsidP="00256B59">
      <w:pPr>
        <w:jc w:val="both"/>
        <w:rPr>
          <w:rFonts w:ascii="Arial" w:hAnsi="Arial" w:cs="Arial"/>
          <w:b/>
          <w:sz w:val="20"/>
          <w:lang w:eastAsia="en-US"/>
        </w:rPr>
      </w:pPr>
    </w:p>
    <w:p w14:paraId="4B11C1A4"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Gestionar y establecer los mecanismos necesarios para que los deportistas con discapacidad, sin discriminación alguna, gocen de los mismos reconocimientos y estímulos que otorgue el gobierno estatal a los deportistas convencionales.</w:t>
      </w:r>
    </w:p>
    <w:p w14:paraId="033E8B05" w14:textId="77777777" w:rsidR="0030634F" w:rsidRPr="0079771C" w:rsidRDefault="0030634F" w:rsidP="00256B59">
      <w:pPr>
        <w:jc w:val="both"/>
        <w:rPr>
          <w:rFonts w:ascii="Arial" w:hAnsi="Arial" w:cs="Arial"/>
          <w:sz w:val="20"/>
          <w:lang w:eastAsia="en-US"/>
        </w:rPr>
      </w:pPr>
    </w:p>
    <w:p w14:paraId="1167FB83" w14:textId="77777777" w:rsidR="00256B59" w:rsidRPr="00346FAA" w:rsidRDefault="00256B59" w:rsidP="00256B59">
      <w:pPr>
        <w:jc w:val="both"/>
        <w:rPr>
          <w:rFonts w:ascii="Arial" w:hAnsi="Arial" w:cs="Arial"/>
          <w:sz w:val="2"/>
          <w:lang w:eastAsia="en-US"/>
        </w:rPr>
      </w:pPr>
    </w:p>
    <w:p w14:paraId="5D288903" w14:textId="77777777" w:rsidR="0045581D" w:rsidRPr="0079771C" w:rsidRDefault="0045581D" w:rsidP="0045581D">
      <w:pPr>
        <w:jc w:val="both"/>
        <w:rPr>
          <w:rFonts w:ascii="Arial" w:hAnsi="Arial" w:cs="Arial"/>
          <w:b/>
          <w:bCs/>
          <w:sz w:val="20"/>
          <w:lang w:eastAsia="en-US" w:bidi="es-ES"/>
        </w:rPr>
      </w:pPr>
      <w:r w:rsidRPr="0079771C">
        <w:rPr>
          <w:rFonts w:ascii="Arial" w:hAnsi="Arial" w:cs="Arial"/>
          <w:b/>
          <w:bCs/>
          <w:sz w:val="20"/>
          <w:lang w:eastAsia="en-US" w:bidi="es-ES"/>
        </w:rPr>
        <w:t>ARTÍCULO 42 Bis.</w:t>
      </w:r>
    </w:p>
    <w:p w14:paraId="771D2050" w14:textId="77777777" w:rsidR="00EF4EE5" w:rsidRDefault="0045581D" w:rsidP="0045581D">
      <w:pPr>
        <w:jc w:val="both"/>
        <w:rPr>
          <w:rFonts w:ascii="Arial" w:hAnsi="Arial" w:cs="Arial"/>
          <w:sz w:val="20"/>
          <w:lang w:eastAsia="en-US" w:bidi="es-ES"/>
        </w:rPr>
      </w:pPr>
      <w:r w:rsidRPr="0079771C">
        <w:rPr>
          <w:rFonts w:ascii="Arial" w:hAnsi="Arial" w:cs="Arial"/>
          <w:sz w:val="20"/>
          <w:lang w:eastAsia="en-US" w:bidi="es-ES"/>
        </w:rPr>
        <w:t>La Secretaría de Turismo promoverá el derecho de las personas con discapacidad para acceder a los servicios turísticos, recreativos o de esparcimiento. Para tales efectos, realizará las siguientes acciones:</w:t>
      </w:r>
    </w:p>
    <w:p w14:paraId="336D904E" w14:textId="77777777" w:rsidR="007142F6" w:rsidRDefault="007142F6" w:rsidP="0045581D">
      <w:pPr>
        <w:jc w:val="both"/>
        <w:rPr>
          <w:rFonts w:ascii="Arial" w:hAnsi="Arial" w:cs="Arial"/>
          <w:sz w:val="20"/>
          <w:lang w:eastAsia="en-US" w:bidi="es-ES"/>
        </w:rPr>
      </w:pPr>
    </w:p>
    <w:p w14:paraId="0D45C1E7" w14:textId="77777777" w:rsidR="0045581D" w:rsidRPr="0079771C" w:rsidRDefault="0045581D" w:rsidP="0045581D">
      <w:pPr>
        <w:jc w:val="both"/>
        <w:rPr>
          <w:rFonts w:ascii="Arial" w:hAnsi="Arial" w:cs="Arial"/>
          <w:sz w:val="20"/>
          <w:lang w:eastAsia="en-US" w:bidi="es-ES"/>
        </w:rPr>
      </w:pPr>
      <w:r w:rsidRPr="0079771C">
        <w:rPr>
          <w:rFonts w:ascii="Arial" w:hAnsi="Arial" w:cs="Arial"/>
          <w:b/>
          <w:sz w:val="20"/>
          <w:lang w:eastAsia="en-US" w:bidi="es-ES"/>
        </w:rPr>
        <w:t xml:space="preserve">I.- </w:t>
      </w:r>
      <w:r w:rsidRPr="0079771C">
        <w:rPr>
          <w:rFonts w:ascii="Arial" w:hAnsi="Arial" w:cs="Arial"/>
          <w:sz w:val="20"/>
          <w:lang w:eastAsia="en-US" w:bidi="es-ES"/>
        </w:rPr>
        <w:t>Establecer programas y normas a fin de que la infraestructura destinada a brindar servicios turísticos en el territorio estatal cuente con facilidades de accesibilidad universal;</w:t>
      </w:r>
    </w:p>
    <w:p w14:paraId="482C6BEC" w14:textId="77777777" w:rsidR="0045581D" w:rsidRPr="007142F6" w:rsidRDefault="0045581D" w:rsidP="0045581D">
      <w:pPr>
        <w:jc w:val="both"/>
        <w:rPr>
          <w:rFonts w:ascii="Arial" w:hAnsi="Arial" w:cs="Arial"/>
          <w:b/>
          <w:sz w:val="20"/>
          <w:szCs w:val="16"/>
          <w:lang w:eastAsia="en-US" w:bidi="es-ES"/>
        </w:rPr>
      </w:pPr>
    </w:p>
    <w:p w14:paraId="6B350EA1" w14:textId="77777777" w:rsidR="0045581D" w:rsidRDefault="0045581D" w:rsidP="0045581D">
      <w:pPr>
        <w:jc w:val="both"/>
        <w:rPr>
          <w:rFonts w:ascii="Arial" w:hAnsi="Arial" w:cs="Arial"/>
          <w:sz w:val="20"/>
          <w:lang w:eastAsia="en-US" w:bidi="es-ES"/>
        </w:rPr>
      </w:pPr>
      <w:r w:rsidRPr="0079771C">
        <w:rPr>
          <w:rFonts w:ascii="Arial" w:hAnsi="Arial" w:cs="Arial"/>
          <w:b/>
          <w:sz w:val="20"/>
          <w:lang w:eastAsia="en-US" w:bidi="es-ES"/>
        </w:rPr>
        <w:t xml:space="preserve">II.- </w:t>
      </w:r>
      <w:r w:rsidRPr="0079771C">
        <w:rPr>
          <w:rFonts w:ascii="Arial" w:hAnsi="Arial" w:cs="Arial"/>
          <w:sz w:val="20"/>
          <w:lang w:eastAsia="en-US" w:bidi="es-ES"/>
        </w:rPr>
        <w:t xml:space="preserve">Establecer programas para la promoción turística de </w:t>
      </w:r>
      <w:r w:rsidR="00346FAA">
        <w:rPr>
          <w:rFonts w:ascii="Arial" w:hAnsi="Arial" w:cs="Arial"/>
          <w:sz w:val="20"/>
          <w:lang w:eastAsia="en-US" w:bidi="es-ES"/>
        </w:rPr>
        <w:t xml:space="preserve">las personas con discapacidad; </w:t>
      </w:r>
    </w:p>
    <w:p w14:paraId="6D7F24C8" w14:textId="77777777" w:rsidR="00346FAA" w:rsidRDefault="00346FAA" w:rsidP="00346FA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41B2F4E2" w14:textId="77777777" w:rsidR="00346FAA" w:rsidRDefault="00346FAA" w:rsidP="00346FAA">
      <w:pPr>
        <w:pStyle w:val="Prrafodelista"/>
        <w:autoSpaceDE w:val="0"/>
        <w:autoSpaceDN w:val="0"/>
        <w:adjustRightInd w:val="0"/>
        <w:ind w:left="1004"/>
        <w:jc w:val="right"/>
        <w:rPr>
          <w:rFonts w:ascii="Arial" w:hAnsi="Arial" w:cs="Arial"/>
          <w:b/>
          <w:i/>
          <w:sz w:val="16"/>
          <w:szCs w:val="16"/>
          <w:lang w:val="es-MX"/>
        </w:rPr>
      </w:pPr>
      <w:hyperlink r:id="rId46" w:history="1">
        <w:r w:rsidRPr="00E47559">
          <w:rPr>
            <w:rStyle w:val="Hipervnculo"/>
            <w:rFonts w:ascii="Arial" w:hAnsi="Arial" w:cs="Arial"/>
            <w:b/>
            <w:i/>
            <w:sz w:val="16"/>
            <w:szCs w:val="16"/>
            <w:lang w:val="es-MX"/>
          </w:rPr>
          <w:t>https://po.tamaulipas.gob.mx/wp-content/uploads/2022/12/cxlvii-148-131222.pdf</w:t>
        </w:r>
      </w:hyperlink>
    </w:p>
    <w:p w14:paraId="09694F0E" w14:textId="77777777" w:rsidR="00346FAA" w:rsidRPr="007142F6" w:rsidRDefault="00346FAA" w:rsidP="0045581D">
      <w:pPr>
        <w:jc w:val="both"/>
        <w:rPr>
          <w:rFonts w:ascii="Arial" w:hAnsi="Arial" w:cs="Arial"/>
          <w:sz w:val="20"/>
          <w:lang w:eastAsia="en-US" w:bidi="es-ES"/>
        </w:rPr>
      </w:pPr>
    </w:p>
    <w:p w14:paraId="280A9478" w14:textId="77777777" w:rsidR="0063425E" w:rsidRPr="00346FAA" w:rsidRDefault="0063425E" w:rsidP="0045581D">
      <w:pPr>
        <w:jc w:val="both"/>
        <w:rPr>
          <w:rFonts w:ascii="Arial" w:hAnsi="Arial" w:cs="Arial"/>
          <w:b/>
          <w:sz w:val="2"/>
          <w:szCs w:val="16"/>
          <w:lang w:eastAsia="en-US" w:bidi="es-ES"/>
        </w:rPr>
      </w:pPr>
    </w:p>
    <w:p w14:paraId="38EE84E7" w14:textId="77777777" w:rsidR="0045581D" w:rsidRPr="00346FAA" w:rsidRDefault="0045581D" w:rsidP="00346FAA">
      <w:pPr>
        <w:autoSpaceDE w:val="0"/>
        <w:autoSpaceDN w:val="0"/>
        <w:adjustRightInd w:val="0"/>
        <w:ind w:left="40" w:right="-20"/>
        <w:jc w:val="both"/>
        <w:rPr>
          <w:rFonts w:ascii="Arial" w:hAnsi="Arial" w:cs="Arial"/>
          <w:sz w:val="20"/>
          <w:lang w:val="es-MX" w:eastAsia="es-MX"/>
        </w:rPr>
      </w:pPr>
      <w:r w:rsidRPr="0079771C">
        <w:rPr>
          <w:rFonts w:ascii="Arial" w:hAnsi="Arial" w:cs="Arial"/>
          <w:b/>
          <w:sz w:val="20"/>
          <w:lang w:eastAsia="en-US" w:bidi="es-ES"/>
        </w:rPr>
        <w:t>III.-</w:t>
      </w:r>
      <w:r w:rsidR="00346FAA">
        <w:rPr>
          <w:rFonts w:ascii="Arial" w:hAnsi="Arial" w:cs="Arial"/>
          <w:b/>
          <w:sz w:val="20"/>
          <w:lang w:eastAsia="en-US" w:bidi="es-ES"/>
        </w:rPr>
        <w:t xml:space="preserve"> </w:t>
      </w:r>
      <w:r w:rsidR="00346FAA" w:rsidRPr="00346FAA">
        <w:rPr>
          <w:rFonts w:ascii="Arial" w:hAnsi="Arial" w:cs="Arial"/>
          <w:spacing w:val="-4"/>
          <w:sz w:val="20"/>
          <w:lang w:val="es-MX" w:eastAsia="es-MX"/>
        </w:rPr>
        <w:t>L</w:t>
      </w:r>
      <w:r w:rsidR="00346FAA" w:rsidRPr="00346FAA">
        <w:rPr>
          <w:rFonts w:ascii="Arial" w:hAnsi="Arial" w:cs="Arial"/>
          <w:sz w:val="20"/>
          <w:lang w:val="es-MX" w:eastAsia="es-MX"/>
        </w:rPr>
        <w:t>a</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Secret</w:t>
      </w:r>
      <w:r w:rsidR="00346FAA" w:rsidRPr="00346FAA">
        <w:rPr>
          <w:rFonts w:ascii="Arial" w:hAnsi="Arial" w:cs="Arial"/>
          <w:spacing w:val="-5"/>
          <w:sz w:val="20"/>
          <w:lang w:val="es-MX" w:eastAsia="es-MX"/>
        </w:rPr>
        <w:t>ar</w:t>
      </w:r>
      <w:r w:rsidR="00346FAA" w:rsidRPr="00346FAA">
        <w:rPr>
          <w:rFonts w:ascii="Arial" w:hAnsi="Arial" w:cs="Arial"/>
          <w:spacing w:val="-4"/>
          <w:sz w:val="20"/>
          <w:lang w:val="es-MX" w:eastAsia="es-MX"/>
        </w:rPr>
        <w:t>í</w:t>
      </w:r>
      <w:r w:rsidR="00346FAA" w:rsidRPr="00346FAA">
        <w:rPr>
          <w:rFonts w:ascii="Arial" w:hAnsi="Arial" w:cs="Arial"/>
          <w:sz w:val="20"/>
          <w:lang w:val="es-MX" w:eastAsia="es-MX"/>
        </w:rPr>
        <w:t>a</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d</w:t>
      </w:r>
      <w:r w:rsidR="00346FAA" w:rsidRPr="00346FAA">
        <w:rPr>
          <w:rFonts w:ascii="Arial" w:hAnsi="Arial" w:cs="Arial"/>
          <w:sz w:val="20"/>
          <w:lang w:val="es-MX" w:eastAsia="es-MX"/>
        </w:rPr>
        <w:t>e</w:t>
      </w:r>
      <w:r w:rsidR="00346FAA" w:rsidRPr="00346FAA">
        <w:rPr>
          <w:rFonts w:ascii="Arial" w:hAnsi="Arial" w:cs="Arial"/>
          <w:spacing w:val="1"/>
          <w:sz w:val="20"/>
          <w:lang w:val="es-MX" w:eastAsia="es-MX"/>
        </w:rPr>
        <w:t xml:space="preserve"> </w:t>
      </w:r>
      <w:r w:rsidR="00346FAA" w:rsidRPr="00346FAA">
        <w:rPr>
          <w:rFonts w:ascii="Arial" w:hAnsi="Arial" w:cs="Arial"/>
          <w:spacing w:val="-2"/>
          <w:sz w:val="20"/>
          <w:lang w:val="es-MX" w:eastAsia="es-MX"/>
        </w:rPr>
        <w:t>T</w:t>
      </w:r>
      <w:r w:rsidR="00346FAA" w:rsidRPr="00346FAA">
        <w:rPr>
          <w:rFonts w:ascii="Arial" w:hAnsi="Arial" w:cs="Arial"/>
          <w:spacing w:val="-4"/>
          <w:sz w:val="20"/>
          <w:lang w:val="es-MX" w:eastAsia="es-MX"/>
        </w:rPr>
        <w:t>ur</w:t>
      </w:r>
      <w:r w:rsidR="00346FAA" w:rsidRPr="00346FAA">
        <w:rPr>
          <w:rFonts w:ascii="Arial" w:hAnsi="Arial" w:cs="Arial"/>
          <w:spacing w:val="-5"/>
          <w:sz w:val="20"/>
          <w:lang w:val="es-MX" w:eastAsia="es-MX"/>
        </w:rPr>
        <w:t>i</w:t>
      </w:r>
      <w:r w:rsidR="00346FAA" w:rsidRPr="00346FAA">
        <w:rPr>
          <w:rFonts w:ascii="Arial" w:hAnsi="Arial" w:cs="Arial"/>
          <w:spacing w:val="-4"/>
          <w:sz w:val="20"/>
          <w:lang w:val="es-MX" w:eastAsia="es-MX"/>
        </w:rPr>
        <w:t>sm</w:t>
      </w:r>
      <w:r w:rsidR="00346FAA" w:rsidRPr="00346FAA">
        <w:rPr>
          <w:rFonts w:ascii="Arial" w:hAnsi="Arial" w:cs="Arial"/>
          <w:sz w:val="20"/>
          <w:lang w:val="es-MX" w:eastAsia="es-MX"/>
        </w:rPr>
        <w:t>o</w:t>
      </w:r>
      <w:r w:rsidR="00346FAA" w:rsidRPr="00346FAA">
        <w:rPr>
          <w:rFonts w:ascii="Arial" w:hAnsi="Arial" w:cs="Arial"/>
          <w:spacing w:val="2"/>
          <w:sz w:val="20"/>
          <w:lang w:val="es-MX" w:eastAsia="es-MX"/>
        </w:rPr>
        <w:t xml:space="preserve"> </w:t>
      </w:r>
      <w:r w:rsidR="00346FAA" w:rsidRPr="00346FAA">
        <w:rPr>
          <w:rFonts w:ascii="Arial" w:hAnsi="Arial" w:cs="Arial"/>
          <w:spacing w:val="-5"/>
          <w:sz w:val="20"/>
          <w:lang w:val="es-MX" w:eastAsia="es-MX"/>
        </w:rPr>
        <w:t>d</w:t>
      </w:r>
      <w:r w:rsidR="00346FAA" w:rsidRPr="00346FAA">
        <w:rPr>
          <w:rFonts w:ascii="Arial" w:hAnsi="Arial" w:cs="Arial"/>
          <w:spacing w:val="-4"/>
          <w:sz w:val="20"/>
          <w:lang w:val="es-MX" w:eastAsia="es-MX"/>
        </w:rPr>
        <w:t>e</w:t>
      </w:r>
      <w:r w:rsidR="00346FAA" w:rsidRPr="00346FAA">
        <w:rPr>
          <w:rFonts w:ascii="Arial" w:hAnsi="Arial" w:cs="Arial"/>
          <w:sz w:val="20"/>
          <w:lang w:val="es-MX" w:eastAsia="es-MX"/>
        </w:rPr>
        <w:t>l</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Estad</w:t>
      </w:r>
      <w:r w:rsidR="00346FAA" w:rsidRPr="00346FAA">
        <w:rPr>
          <w:rFonts w:ascii="Arial" w:hAnsi="Arial" w:cs="Arial"/>
          <w:sz w:val="20"/>
          <w:lang w:val="es-MX" w:eastAsia="es-MX"/>
        </w:rPr>
        <w:t>o</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e</w:t>
      </w:r>
      <w:r w:rsidR="00346FAA" w:rsidRPr="00346FAA">
        <w:rPr>
          <w:rFonts w:ascii="Arial" w:hAnsi="Arial" w:cs="Arial"/>
          <w:sz w:val="20"/>
          <w:lang w:val="es-MX" w:eastAsia="es-MX"/>
        </w:rPr>
        <w:t>n</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c</w:t>
      </w:r>
      <w:r w:rsidR="00346FAA" w:rsidRPr="00346FAA">
        <w:rPr>
          <w:rFonts w:ascii="Arial" w:hAnsi="Arial" w:cs="Arial"/>
          <w:spacing w:val="-5"/>
          <w:sz w:val="20"/>
          <w:lang w:val="es-MX" w:eastAsia="es-MX"/>
        </w:rPr>
        <w:t>o</w:t>
      </w:r>
      <w:r w:rsidR="00346FAA" w:rsidRPr="00346FAA">
        <w:rPr>
          <w:rFonts w:ascii="Arial" w:hAnsi="Arial" w:cs="Arial"/>
          <w:spacing w:val="-4"/>
          <w:sz w:val="20"/>
          <w:lang w:val="es-MX" w:eastAsia="es-MX"/>
        </w:rPr>
        <w:t>ordinació</w:t>
      </w:r>
      <w:r w:rsidR="00346FAA" w:rsidRPr="00346FAA">
        <w:rPr>
          <w:rFonts w:ascii="Arial" w:hAnsi="Arial" w:cs="Arial"/>
          <w:sz w:val="20"/>
          <w:lang w:val="es-MX" w:eastAsia="es-MX"/>
        </w:rPr>
        <w:t>n</w:t>
      </w:r>
      <w:r w:rsidR="00346FAA" w:rsidRPr="00346FAA">
        <w:rPr>
          <w:rFonts w:ascii="Arial" w:hAnsi="Arial" w:cs="Arial"/>
          <w:spacing w:val="3"/>
          <w:sz w:val="20"/>
          <w:lang w:val="es-MX" w:eastAsia="es-MX"/>
        </w:rPr>
        <w:t xml:space="preserve"> </w:t>
      </w:r>
      <w:r w:rsidR="00346FAA" w:rsidRPr="00346FAA">
        <w:rPr>
          <w:rFonts w:ascii="Arial" w:hAnsi="Arial" w:cs="Arial"/>
          <w:spacing w:val="-4"/>
          <w:sz w:val="20"/>
          <w:lang w:val="es-MX" w:eastAsia="es-MX"/>
        </w:rPr>
        <w:t>co</w:t>
      </w:r>
      <w:r w:rsidR="00346FAA" w:rsidRPr="00346FAA">
        <w:rPr>
          <w:rFonts w:ascii="Arial" w:hAnsi="Arial" w:cs="Arial"/>
          <w:sz w:val="20"/>
          <w:lang w:val="es-MX" w:eastAsia="es-MX"/>
        </w:rPr>
        <w:t>n</w:t>
      </w:r>
      <w:r w:rsidR="00346FAA" w:rsidRPr="00346FAA">
        <w:rPr>
          <w:rFonts w:ascii="Arial" w:hAnsi="Arial" w:cs="Arial"/>
          <w:spacing w:val="3"/>
          <w:sz w:val="20"/>
          <w:lang w:val="es-MX" w:eastAsia="es-MX"/>
        </w:rPr>
        <w:t xml:space="preserve"> </w:t>
      </w:r>
      <w:r w:rsidR="00346FAA" w:rsidRPr="00346FAA">
        <w:rPr>
          <w:rFonts w:ascii="Arial" w:hAnsi="Arial" w:cs="Arial"/>
          <w:spacing w:val="-4"/>
          <w:sz w:val="20"/>
          <w:lang w:val="es-MX" w:eastAsia="es-MX"/>
        </w:rPr>
        <w:t>lo</w:t>
      </w:r>
      <w:r w:rsidR="00346FAA" w:rsidRPr="00346FAA">
        <w:rPr>
          <w:rFonts w:ascii="Arial" w:hAnsi="Arial" w:cs="Arial"/>
          <w:sz w:val="20"/>
          <w:lang w:val="es-MX" w:eastAsia="es-MX"/>
        </w:rPr>
        <w:t>s</w:t>
      </w:r>
      <w:r w:rsidR="00346FAA" w:rsidRPr="00346FAA">
        <w:rPr>
          <w:rFonts w:ascii="Arial" w:hAnsi="Arial" w:cs="Arial"/>
          <w:spacing w:val="3"/>
          <w:sz w:val="20"/>
          <w:lang w:val="es-MX" w:eastAsia="es-MX"/>
        </w:rPr>
        <w:t xml:space="preserve"> </w:t>
      </w:r>
      <w:r w:rsidR="00346FAA" w:rsidRPr="00346FAA">
        <w:rPr>
          <w:rFonts w:ascii="Arial" w:hAnsi="Arial" w:cs="Arial"/>
          <w:spacing w:val="-4"/>
          <w:sz w:val="20"/>
          <w:lang w:val="es-MX" w:eastAsia="es-MX"/>
        </w:rPr>
        <w:t>A</w:t>
      </w:r>
      <w:r w:rsidR="00346FAA" w:rsidRPr="00346FAA">
        <w:rPr>
          <w:rFonts w:ascii="Arial" w:hAnsi="Arial" w:cs="Arial"/>
          <w:spacing w:val="-6"/>
          <w:sz w:val="20"/>
          <w:lang w:val="es-MX" w:eastAsia="es-MX"/>
        </w:rPr>
        <w:t>y</w:t>
      </w:r>
      <w:r w:rsidR="00346FAA" w:rsidRPr="00346FAA">
        <w:rPr>
          <w:rFonts w:ascii="Arial" w:hAnsi="Arial" w:cs="Arial"/>
          <w:spacing w:val="-4"/>
          <w:sz w:val="20"/>
          <w:lang w:val="es-MX" w:eastAsia="es-MX"/>
        </w:rPr>
        <w:t>untamiento</w:t>
      </w:r>
      <w:r w:rsidR="00346FAA" w:rsidRPr="00346FAA">
        <w:rPr>
          <w:rFonts w:ascii="Arial" w:hAnsi="Arial" w:cs="Arial"/>
          <w:sz w:val="20"/>
          <w:lang w:val="es-MX" w:eastAsia="es-MX"/>
        </w:rPr>
        <w:t>s</w:t>
      </w:r>
      <w:r w:rsidR="00346FAA" w:rsidRPr="00346FAA">
        <w:rPr>
          <w:rFonts w:ascii="Arial" w:hAnsi="Arial" w:cs="Arial"/>
          <w:spacing w:val="3"/>
          <w:sz w:val="20"/>
          <w:lang w:val="es-MX" w:eastAsia="es-MX"/>
        </w:rPr>
        <w:t xml:space="preserve"> </w:t>
      </w:r>
      <w:r w:rsidR="00346FAA" w:rsidRPr="00346FAA">
        <w:rPr>
          <w:rFonts w:ascii="Arial" w:hAnsi="Arial" w:cs="Arial"/>
          <w:spacing w:val="-4"/>
          <w:sz w:val="20"/>
          <w:lang w:val="es-MX" w:eastAsia="es-MX"/>
        </w:rPr>
        <w:t>d</w:t>
      </w:r>
      <w:r w:rsidR="00346FAA" w:rsidRPr="00346FAA">
        <w:rPr>
          <w:rFonts w:ascii="Arial" w:hAnsi="Arial" w:cs="Arial"/>
          <w:sz w:val="20"/>
          <w:lang w:val="es-MX" w:eastAsia="es-MX"/>
        </w:rPr>
        <w:t>e</w:t>
      </w:r>
      <w:r w:rsidR="00346FAA" w:rsidRPr="00346FAA">
        <w:rPr>
          <w:rFonts w:ascii="Arial" w:hAnsi="Arial" w:cs="Arial"/>
          <w:spacing w:val="3"/>
          <w:sz w:val="20"/>
          <w:lang w:val="es-MX" w:eastAsia="es-MX"/>
        </w:rPr>
        <w:t xml:space="preserve"> </w:t>
      </w:r>
      <w:r w:rsidR="00346FAA" w:rsidRPr="00346FAA">
        <w:rPr>
          <w:rFonts w:ascii="Arial" w:hAnsi="Arial" w:cs="Arial"/>
          <w:spacing w:val="-4"/>
          <w:sz w:val="20"/>
          <w:lang w:val="es-MX" w:eastAsia="es-MX"/>
        </w:rPr>
        <w:t>l</w:t>
      </w:r>
      <w:r w:rsidR="00346FAA" w:rsidRPr="00346FAA">
        <w:rPr>
          <w:rFonts w:ascii="Arial" w:hAnsi="Arial" w:cs="Arial"/>
          <w:sz w:val="20"/>
          <w:lang w:val="es-MX" w:eastAsia="es-MX"/>
        </w:rPr>
        <w:t>a</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Entid</w:t>
      </w:r>
      <w:r w:rsidR="00346FAA" w:rsidRPr="00346FAA">
        <w:rPr>
          <w:rFonts w:ascii="Arial" w:hAnsi="Arial" w:cs="Arial"/>
          <w:spacing w:val="-5"/>
          <w:sz w:val="20"/>
          <w:lang w:val="es-MX" w:eastAsia="es-MX"/>
        </w:rPr>
        <w:t>a</w:t>
      </w:r>
      <w:r w:rsidR="00346FAA" w:rsidRPr="00346FAA">
        <w:rPr>
          <w:rFonts w:ascii="Arial" w:hAnsi="Arial" w:cs="Arial"/>
          <w:sz w:val="20"/>
          <w:lang w:val="es-MX" w:eastAsia="es-MX"/>
        </w:rPr>
        <w:t>d</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qu</w:t>
      </w:r>
      <w:r w:rsidR="00346FAA" w:rsidRPr="00346FAA">
        <w:rPr>
          <w:rFonts w:ascii="Arial" w:hAnsi="Arial" w:cs="Arial"/>
          <w:sz w:val="20"/>
          <w:lang w:val="es-MX" w:eastAsia="es-MX"/>
        </w:rPr>
        <w:t>e</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cuente</w:t>
      </w:r>
      <w:r w:rsidR="00346FAA" w:rsidRPr="00346FAA">
        <w:rPr>
          <w:rFonts w:ascii="Arial" w:hAnsi="Arial" w:cs="Arial"/>
          <w:sz w:val="20"/>
          <w:lang w:val="es-MX" w:eastAsia="es-MX"/>
        </w:rPr>
        <w:t>n</w:t>
      </w:r>
      <w:r w:rsidR="00346FAA" w:rsidRPr="00346FAA">
        <w:rPr>
          <w:rFonts w:ascii="Arial" w:hAnsi="Arial" w:cs="Arial"/>
          <w:spacing w:val="2"/>
          <w:sz w:val="20"/>
          <w:lang w:val="es-MX" w:eastAsia="es-MX"/>
        </w:rPr>
        <w:t xml:space="preserve"> </w:t>
      </w:r>
      <w:r w:rsidR="00346FAA" w:rsidRPr="00346FAA">
        <w:rPr>
          <w:rFonts w:ascii="Arial" w:hAnsi="Arial" w:cs="Arial"/>
          <w:spacing w:val="-4"/>
          <w:sz w:val="20"/>
          <w:lang w:val="es-MX" w:eastAsia="es-MX"/>
        </w:rPr>
        <w:t>con</w:t>
      </w:r>
      <w:r w:rsidR="00346FAA">
        <w:rPr>
          <w:rFonts w:ascii="Arial" w:hAnsi="Arial" w:cs="Arial"/>
          <w:sz w:val="20"/>
          <w:lang w:val="es-MX" w:eastAsia="es-MX"/>
        </w:rPr>
        <w:t xml:space="preserve"> </w:t>
      </w:r>
      <w:r w:rsidR="00346FAA" w:rsidRPr="00346FAA">
        <w:rPr>
          <w:rFonts w:ascii="Arial" w:hAnsi="Arial" w:cs="Arial"/>
          <w:spacing w:val="-4"/>
          <w:sz w:val="20"/>
          <w:lang w:val="es-MX" w:eastAsia="es-MX"/>
        </w:rPr>
        <w:t>pl</w:t>
      </w:r>
      <w:r w:rsidR="00346FAA" w:rsidRPr="00346FAA">
        <w:rPr>
          <w:rFonts w:ascii="Arial" w:hAnsi="Arial" w:cs="Arial"/>
          <w:spacing w:val="-3"/>
          <w:sz w:val="20"/>
          <w:lang w:val="es-MX" w:eastAsia="es-MX"/>
        </w:rPr>
        <w:t>a</w:t>
      </w:r>
      <w:r w:rsidR="00346FAA" w:rsidRPr="00346FAA">
        <w:rPr>
          <w:rFonts w:ascii="Arial" w:hAnsi="Arial" w:cs="Arial"/>
          <w:spacing w:val="-6"/>
          <w:sz w:val="20"/>
          <w:lang w:val="es-MX" w:eastAsia="es-MX"/>
        </w:rPr>
        <w:t>y</w:t>
      </w:r>
      <w:r w:rsidR="00346FAA" w:rsidRPr="00346FAA">
        <w:rPr>
          <w:rFonts w:ascii="Arial" w:hAnsi="Arial" w:cs="Arial"/>
          <w:spacing w:val="-4"/>
          <w:sz w:val="20"/>
          <w:lang w:val="es-MX" w:eastAsia="es-MX"/>
        </w:rPr>
        <w:t>a</w:t>
      </w:r>
      <w:r w:rsidR="00346FAA" w:rsidRPr="00346FAA">
        <w:rPr>
          <w:rFonts w:ascii="Arial" w:hAnsi="Arial" w:cs="Arial"/>
          <w:sz w:val="20"/>
          <w:lang w:val="es-MX" w:eastAsia="es-MX"/>
        </w:rPr>
        <w:t>s</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susceptible</w:t>
      </w:r>
      <w:r w:rsidR="00346FAA" w:rsidRPr="00346FAA">
        <w:rPr>
          <w:rFonts w:ascii="Arial" w:hAnsi="Arial" w:cs="Arial"/>
          <w:sz w:val="20"/>
          <w:lang w:val="es-MX" w:eastAsia="es-MX"/>
        </w:rPr>
        <w:t>s</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d</w:t>
      </w:r>
      <w:r w:rsidR="00346FAA" w:rsidRPr="00346FAA">
        <w:rPr>
          <w:rFonts w:ascii="Arial" w:hAnsi="Arial" w:cs="Arial"/>
          <w:sz w:val="20"/>
          <w:lang w:val="es-MX" w:eastAsia="es-MX"/>
        </w:rPr>
        <w:t>e</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se</w:t>
      </w:r>
      <w:r w:rsidR="00346FAA" w:rsidRPr="00346FAA">
        <w:rPr>
          <w:rFonts w:ascii="Arial" w:hAnsi="Arial" w:cs="Arial"/>
          <w:sz w:val="20"/>
          <w:lang w:val="es-MX" w:eastAsia="es-MX"/>
        </w:rPr>
        <w:t>r</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inclusivas</w:t>
      </w:r>
      <w:r w:rsidR="00346FAA" w:rsidRPr="00346FAA">
        <w:rPr>
          <w:rFonts w:ascii="Arial" w:hAnsi="Arial" w:cs="Arial"/>
          <w:sz w:val="20"/>
          <w:lang w:val="es-MX" w:eastAsia="es-MX"/>
        </w:rPr>
        <w:t>,</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pr</w:t>
      </w:r>
      <w:r w:rsidR="00346FAA" w:rsidRPr="00346FAA">
        <w:rPr>
          <w:rFonts w:ascii="Arial" w:hAnsi="Arial" w:cs="Arial"/>
          <w:spacing w:val="-5"/>
          <w:sz w:val="20"/>
          <w:lang w:val="es-MX" w:eastAsia="es-MX"/>
        </w:rPr>
        <w:t>o</w:t>
      </w:r>
      <w:r w:rsidR="00346FAA" w:rsidRPr="00346FAA">
        <w:rPr>
          <w:rFonts w:ascii="Arial" w:hAnsi="Arial" w:cs="Arial"/>
          <w:spacing w:val="-4"/>
          <w:sz w:val="20"/>
          <w:lang w:val="es-MX" w:eastAsia="es-MX"/>
        </w:rPr>
        <w:t>mover</w:t>
      </w:r>
      <w:r w:rsidR="00346FAA" w:rsidRPr="00346FAA">
        <w:rPr>
          <w:rFonts w:ascii="Arial" w:hAnsi="Arial" w:cs="Arial"/>
          <w:sz w:val="20"/>
          <w:lang w:val="es-MX" w:eastAsia="es-MX"/>
        </w:rPr>
        <w:t>á</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l</w:t>
      </w:r>
      <w:r w:rsidR="00346FAA" w:rsidRPr="00346FAA">
        <w:rPr>
          <w:rFonts w:ascii="Arial" w:hAnsi="Arial" w:cs="Arial"/>
          <w:sz w:val="20"/>
          <w:lang w:val="es-MX" w:eastAsia="es-MX"/>
        </w:rPr>
        <w:t>a</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gestió</w:t>
      </w:r>
      <w:r w:rsidR="00346FAA" w:rsidRPr="00346FAA">
        <w:rPr>
          <w:rFonts w:ascii="Arial" w:hAnsi="Arial" w:cs="Arial"/>
          <w:sz w:val="20"/>
          <w:lang w:val="es-MX" w:eastAsia="es-MX"/>
        </w:rPr>
        <w:t>n</w:t>
      </w:r>
      <w:r w:rsidR="00346FAA" w:rsidRPr="00346FAA">
        <w:rPr>
          <w:rFonts w:ascii="Arial" w:hAnsi="Arial" w:cs="Arial"/>
          <w:spacing w:val="4"/>
          <w:sz w:val="20"/>
          <w:lang w:val="es-MX" w:eastAsia="es-MX"/>
        </w:rPr>
        <w:t xml:space="preserve"> </w:t>
      </w:r>
      <w:r w:rsidR="00346FAA" w:rsidRPr="00346FAA">
        <w:rPr>
          <w:rFonts w:ascii="Arial" w:hAnsi="Arial" w:cs="Arial"/>
          <w:spacing w:val="-3"/>
          <w:sz w:val="20"/>
          <w:lang w:val="es-MX" w:eastAsia="es-MX"/>
        </w:rPr>
        <w:t>a</w:t>
      </w:r>
      <w:r w:rsidR="00346FAA" w:rsidRPr="00346FAA">
        <w:rPr>
          <w:rFonts w:ascii="Arial" w:hAnsi="Arial" w:cs="Arial"/>
          <w:spacing w:val="-4"/>
          <w:sz w:val="20"/>
          <w:lang w:val="es-MX" w:eastAsia="es-MX"/>
        </w:rPr>
        <w:t>nt</w:t>
      </w:r>
      <w:r w:rsidR="00346FAA" w:rsidRPr="00346FAA">
        <w:rPr>
          <w:rFonts w:ascii="Arial" w:hAnsi="Arial" w:cs="Arial"/>
          <w:sz w:val="20"/>
          <w:lang w:val="es-MX" w:eastAsia="es-MX"/>
        </w:rPr>
        <w:t>e</w:t>
      </w:r>
      <w:r w:rsidR="00346FAA" w:rsidRPr="00346FAA">
        <w:rPr>
          <w:rFonts w:ascii="Arial" w:hAnsi="Arial" w:cs="Arial"/>
          <w:spacing w:val="4"/>
          <w:sz w:val="20"/>
          <w:lang w:val="es-MX" w:eastAsia="es-MX"/>
        </w:rPr>
        <w:t xml:space="preserve"> </w:t>
      </w:r>
      <w:proofErr w:type="gramStart"/>
      <w:r w:rsidR="00346FAA" w:rsidRPr="00346FAA">
        <w:rPr>
          <w:rFonts w:ascii="Arial" w:hAnsi="Arial" w:cs="Arial"/>
          <w:spacing w:val="-4"/>
          <w:sz w:val="20"/>
          <w:lang w:val="es-MX" w:eastAsia="es-MX"/>
        </w:rPr>
        <w:t>la</w:t>
      </w:r>
      <w:r w:rsidR="00346FAA" w:rsidRPr="00346FAA">
        <w:rPr>
          <w:rFonts w:ascii="Arial" w:hAnsi="Arial" w:cs="Arial"/>
          <w:sz w:val="20"/>
          <w:lang w:val="es-MX" w:eastAsia="es-MX"/>
        </w:rPr>
        <w:t xml:space="preserve">s </w:t>
      </w:r>
      <w:r w:rsidR="00346FAA" w:rsidRPr="00346FAA">
        <w:rPr>
          <w:rFonts w:ascii="Arial" w:hAnsi="Arial" w:cs="Arial"/>
          <w:spacing w:val="11"/>
          <w:sz w:val="20"/>
          <w:lang w:val="es-MX" w:eastAsia="es-MX"/>
        </w:rPr>
        <w:t xml:space="preserve"> </w:t>
      </w:r>
      <w:r w:rsidR="00346FAA" w:rsidRPr="00346FAA">
        <w:rPr>
          <w:rFonts w:ascii="Arial" w:hAnsi="Arial" w:cs="Arial"/>
          <w:spacing w:val="-4"/>
          <w:sz w:val="20"/>
          <w:lang w:val="es-MX" w:eastAsia="es-MX"/>
        </w:rPr>
        <w:t>autoridade</w:t>
      </w:r>
      <w:r w:rsidR="00346FAA" w:rsidRPr="00346FAA">
        <w:rPr>
          <w:rFonts w:ascii="Arial" w:hAnsi="Arial" w:cs="Arial"/>
          <w:sz w:val="20"/>
          <w:lang w:val="es-MX" w:eastAsia="es-MX"/>
        </w:rPr>
        <w:t>s</w:t>
      </w:r>
      <w:proofErr w:type="gramEnd"/>
      <w:r w:rsidR="00346FAA" w:rsidRPr="00346FAA">
        <w:rPr>
          <w:rFonts w:ascii="Arial" w:hAnsi="Arial" w:cs="Arial"/>
          <w:spacing w:val="4"/>
          <w:sz w:val="20"/>
          <w:lang w:val="es-MX" w:eastAsia="es-MX"/>
        </w:rPr>
        <w:t xml:space="preserve"> </w:t>
      </w:r>
      <w:r w:rsidR="00346FAA" w:rsidRPr="00346FAA">
        <w:rPr>
          <w:rFonts w:ascii="Arial" w:hAnsi="Arial" w:cs="Arial"/>
          <w:sz w:val="20"/>
          <w:lang w:val="es-MX" w:eastAsia="es-MX"/>
        </w:rPr>
        <w:t>e</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instancia</w:t>
      </w:r>
      <w:r w:rsidR="00346FAA" w:rsidRPr="00346FAA">
        <w:rPr>
          <w:rFonts w:ascii="Arial" w:hAnsi="Arial" w:cs="Arial"/>
          <w:sz w:val="20"/>
          <w:lang w:val="es-MX" w:eastAsia="es-MX"/>
        </w:rPr>
        <w:t>s</w:t>
      </w:r>
      <w:r w:rsidR="00346FAA" w:rsidRPr="00346FAA">
        <w:rPr>
          <w:rFonts w:ascii="Arial" w:hAnsi="Arial" w:cs="Arial"/>
          <w:spacing w:val="4"/>
          <w:sz w:val="20"/>
          <w:lang w:val="es-MX" w:eastAsia="es-MX"/>
        </w:rPr>
        <w:t xml:space="preserve"> </w:t>
      </w:r>
      <w:r w:rsidR="00346FAA" w:rsidRPr="00346FAA">
        <w:rPr>
          <w:rFonts w:ascii="Arial" w:hAnsi="Arial" w:cs="Arial"/>
          <w:spacing w:val="-4"/>
          <w:sz w:val="20"/>
          <w:lang w:val="es-MX" w:eastAsia="es-MX"/>
        </w:rPr>
        <w:t>correspond</w:t>
      </w:r>
      <w:r w:rsidR="00346FAA" w:rsidRPr="00346FAA">
        <w:rPr>
          <w:rFonts w:ascii="Arial" w:hAnsi="Arial" w:cs="Arial"/>
          <w:spacing w:val="-5"/>
          <w:sz w:val="20"/>
          <w:lang w:val="es-MX" w:eastAsia="es-MX"/>
        </w:rPr>
        <w:t>i</w:t>
      </w:r>
      <w:r w:rsidR="00346FAA" w:rsidRPr="00346FAA">
        <w:rPr>
          <w:rFonts w:ascii="Arial" w:hAnsi="Arial" w:cs="Arial"/>
          <w:spacing w:val="-4"/>
          <w:sz w:val="20"/>
          <w:lang w:val="es-MX" w:eastAsia="es-MX"/>
        </w:rPr>
        <w:t>entes,</w:t>
      </w:r>
      <w:r w:rsidR="00346FAA">
        <w:rPr>
          <w:rFonts w:ascii="Arial" w:hAnsi="Arial" w:cs="Arial"/>
          <w:sz w:val="20"/>
          <w:lang w:val="es-MX" w:eastAsia="es-MX"/>
        </w:rPr>
        <w:t xml:space="preserve"> </w:t>
      </w:r>
      <w:r w:rsidR="00346FAA" w:rsidRPr="00346FAA">
        <w:rPr>
          <w:rFonts w:ascii="Arial" w:hAnsi="Arial" w:cs="Arial"/>
          <w:spacing w:val="-4"/>
          <w:sz w:val="20"/>
          <w:lang w:val="es-MX" w:eastAsia="es-MX"/>
        </w:rPr>
        <w:t>la</w:t>
      </w:r>
      <w:r w:rsidR="00346FAA" w:rsidRPr="00346FAA">
        <w:rPr>
          <w:rFonts w:ascii="Arial" w:hAnsi="Arial" w:cs="Arial"/>
          <w:sz w:val="20"/>
          <w:lang w:val="es-MX" w:eastAsia="es-MX"/>
        </w:rPr>
        <w:t>s</w:t>
      </w:r>
      <w:r w:rsidR="00346FAA" w:rsidRPr="00346FAA">
        <w:rPr>
          <w:rFonts w:ascii="Arial" w:hAnsi="Arial" w:cs="Arial"/>
          <w:spacing w:val="-7"/>
          <w:sz w:val="20"/>
          <w:lang w:val="es-MX" w:eastAsia="es-MX"/>
        </w:rPr>
        <w:t xml:space="preserve"> </w:t>
      </w:r>
      <w:r w:rsidR="00346FAA" w:rsidRPr="00346FAA">
        <w:rPr>
          <w:rFonts w:ascii="Arial" w:hAnsi="Arial" w:cs="Arial"/>
          <w:spacing w:val="-4"/>
          <w:sz w:val="20"/>
          <w:lang w:val="es-MX" w:eastAsia="es-MX"/>
        </w:rPr>
        <w:t>c</w:t>
      </w:r>
      <w:r w:rsidR="00346FAA" w:rsidRPr="00346FAA">
        <w:rPr>
          <w:rFonts w:ascii="Arial" w:hAnsi="Arial" w:cs="Arial"/>
          <w:spacing w:val="-5"/>
          <w:sz w:val="20"/>
          <w:lang w:val="es-MX" w:eastAsia="es-MX"/>
        </w:rPr>
        <w:t>e</w:t>
      </w:r>
      <w:r w:rsidR="00346FAA" w:rsidRPr="00346FAA">
        <w:rPr>
          <w:rFonts w:ascii="Arial" w:hAnsi="Arial" w:cs="Arial"/>
          <w:spacing w:val="-4"/>
          <w:sz w:val="20"/>
          <w:lang w:val="es-MX" w:eastAsia="es-MX"/>
        </w:rPr>
        <w:t>rt</w:t>
      </w:r>
      <w:r w:rsidR="00346FAA" w:rsidRPr="00346FAA">
        <w:rPr>
          <w:rFonts w:ascii="Arial" w:hAnsi="Arial" w:cs="Arial"/>
          <w:spacing w:val="-5"/>
          <w:sz w:val="20"/>
          <w:lang w:val="es-MX" w:eastAsia="es-MX"/>
        </w:rPr>
        <w:t>i</w:t>
      </w:r>
      <w:r w:rsidR="00346FAA" w:rsidRPr="00346FAA">
        <w:rPr>
          <w:rFonts w:ascii="Arial" w:hAnsi="Arial" w:cs="Arial"/>
          <w:spacing w:val="-3"/>
          <w:sz w:val="20"/>
          <w:lang w:val="es-MX" w:eastAsia="es-MX"/>
        </w:rPr>
        <w:t>f</w:t>
      </w:r>
      <w:r w:rsidR="00346FAA" w:rsidRPr="00346FAA">
        <w:rPr>
          <w:rFonts w:ascii="Arial" w:hAnsi="Arial" w:cs="Arial"/>
          <w:spacing w:val="-4"/>
          <w:sz w:val="20"/>
          <w:lang w:val="es-MX" w:eastAsia="es-MX"/>
        </w:rPr>
        <w:t>icacio</w:t>
      </w:r>
      <w:r w:rsidR="00346FAA" w:rsidRPr="00346FAA">
        <w:rPr>
          <w:rFonts w:ascii="Arial" w:hAnsi="Arial" w:cs="Arial"/>
          <w:spacing w:val="-5"/>
          <w:sz w:val="20"/>
          <w:lang w:val="es-MX" w:eastAsia="es-MX"/>
        </w:rPr>
        <w:t>n</w:t>
      </w:r>
      <w:r w:rsidR="00346FAA" w:rsidRPr="00346FAA">
        <w:rPr>
          <w:rFonts w:ascii="Arial" w:hAnsi="Arial" w:cs="Arial"/>
          <w:spacing w:val="-4"/>
          <w:sz w:val="20"/>
          <w:lang w:val="es-MX" w:eastAsia="es-MX"/>
        </w:rPr>
        <w:t>e</w:t>
      </w:r>
      <w:r w:rsidR="00346FAA" w:rsidRPr="00346FAA">
        <w:rPr>
          <w:rFonts w:ascii="Arial" w:hAnsi="Arial" w:cs="Arial"/>
          <w:sz w:val="20"/>
          <w:lang w:val="es-MX" w:eastAsia="es-MX"/>
        </w:rPr>
        <w:t>s</w:t>
      </w:r>
      <w:r w:rsidR="00346FAA" w:rsidRPr="00346FAA">
        <w:rPr>
          <w:rFonts w:ascii="Arial" w:hAnsi="Arial" w:cs="Arial"/>
          <w:spacing w:val="-7"/>
          <w:sz w:val="20"/>
          <w:lang w:val="es-MX" w:eastAsia="es-MX"/>
        </w:rPr>
        <w:t xml:space="preserve"> </w:t>
      </w:r>
      <w:r w:rsidR="00346FAA" w:rsidRPr="00346FAA">
        <w:rPr>
          <w:rFonts w:ascii="Arial" w:hAnsi="Arial" w:cs="Arial"/>
          <w:sz w:val="20"/>
          <w:lang w:val="es-MX" w:eastAsia="es-MX"/>
        </w:rPr>
        <w:t>y</w:t>
      </w:r>
      <w:r w:rsidR="00346FAA" w:rsidRPr="00346FAA">
        <w:rPr>
          <w:rFonts w:ascii="Arial" w:hAnsi="Arial" w:cs="Arial"/>
          <w:spacing w:val="-9"/>
          <w:sz w:val="20"/>
          <w:lang w:val="es-MX" w:eastAsia="es-MX"/>
        </w:rPr>
        <w:t xml:space="preserve"> </w:t>
      </w:r>
      <w:r w:rsidR="00346FAA" w:rsidRPr="00346FAA">
        <w:rPr>
          <w:rFonts w:ascii="Arial" w:hAnsi="Arial" w:cs="Arial"/>
          <w:spacing w:val="-4"/>
          <w:sz w:val="20"/>
          <w:lang w:val="es-MX" w:eastAsia="es-MX"/>
        </w:rPr>
        <w:t>distint</w:t>
      </w:r>
      <w:r w:rsidR="00346FAA" w:rsidRPr="00346FAA">
        <w:rPr>
          <w:rFonts w:ascii="Arial" w:hAnsi="Arial" w:cs="Arial"/>
          <w:spacing w:val="-5"/>
          <w:sz w:val="20"/>
          <w:lang w:val="es-MX" w:eastAsia="es-MX"/>
        </w:rPr>
        <w:t>i</w:t>
      </w:r>
      <w:r w:rsidR="00346FAA" w:rsidRPr="00346FAA">
        <w:rPr>
          <w:rFonts w:ascii="Arial" w:hAnsi="Arial" w:cs="Arial"/>
          <w:spacing w:val="-4"/>
          <w:sz w:val="20"/>
          <w:lang w:val="es-MX" w:eastAsia="es-MX"/>
        </w:rPr>
        <w:t>vo</w:t>
      </w:r>
      <w:r w:rsidR="00346FAA" w:rsidRPr="00346FAA">
        <w:rPr>
          <w:rFonts w:ascii="Arial" w:hAnsi="Arial" w:cs="Arial"/>
          <w:sz w:val="20"/>
          <w:lang w:val="es-MX" w:eastAsia="es-MX"/>
        </w:rPr>
        <w:t>s</w:t>
      </w:r>
      <w:r w:rsidR="00346FAA" w:rsidRPr="00346FAA">
        <w:rPr>
          <w:rFonts w:ascii="Arial" w:hAnsi="Arial" w:cs="Arial"/>
          <w:spacing w:val="-8"/>
          <w:sz w:val="20"/>
          <w:lang w:val="es-MX" w:eastAsia="es-MX"/>
        </w:rPr>
        <w:t xml:space="preserve"> </w:t>
      </w:r>
      <w:r w:rsidR="00346FAA" w:rsidRPr="00346FAA">
        <w:rPr>
          <w:rFonts w:ascii="Arial" w:hAnsi="Arial" w:cs="Arial"/>
          <w:spacing w:val="-4"/>
          <w:sz w:val="20"/>
          <w:lang w:val="es-MX" w:eastAsia="es-MX"/>
        </w:rPr>
        <w:t>par</w:t>
      </w:r>
      <w:r w:rsidR="00346FAA" w:rsidRPr="00346FAA">
        <w:rPr>
          <w:rFonts w:ascii="Arial" w:hAnsi="Arial" w:cs="Arial"/>
          <w:sz w:val="20"/>
          <w:lang w:val="es-MX" w:eastAsia="es-MX"/>
        </w:rPr>
        <w:t>a</w:t>
      </w:r>
      <w:r w:rsidR="00346FAA" w:rsidRPr="00346FAA">
        <w:rPr>
          <w:rFonts w:ascii="Arial" w:hAnsi="Arial" w:cs="Arial"/>
          <w:spacing w:val="-7"/>
          <w:sz w:val="20"/>
          <w:lang w:val="es-MX" w:eastAsia="es-MX"/>
        </w:rPr>
        <w:t xml:space="preserve"> </w:t>
      </w:r>
      <w:r w:rsidR="00346FAA" w:rsidRPr="00346FAA">
        <w:rPr>
          <w:rFonts w:ascii="Arial" w:hAnsi="Arial" w:cs="Arial"/>
          <w:spacing w:val="-4"/>
          <w:sz w:val="20"/>
          <w:lang w:val="es-MX" w:eastAsia="es-MX"/>
        </w:rPr>
        <w:t>se</w:t>
      </w:r>
      <w:r w:rsidR="00346FAA" w:rsidRPr="00346FAA">
        <w:rPr>
          <w:rFonts w:ascii="Arial" w:hAnsi="Arial" w:cs="Arial"/>
          <w:sz w:val="20"/>
          <w:lang w:val="es-MX" w:eastAsia="es-MX"/>
        </w:rPr>
        <w:t>r</w:t>
      </w:r>
      <w:r w:rsidR="00346FAA" w:rsidRPr="00346FAA">
        <w:rPr>
          <w:rFonts w:ascii="Arial" w:hAnsi="Arial" w:cs="Arial"/>
          <w:spacing w:val="-7"/>
          <w:sz w:val="20"/>
          <w:lang w:val="es-MX" w:eastAsia="es-MX"/>
        </w:rPr>
        <w:t xml:space="preserve"> </w:t>
      </w:r>
      <w:r w:rsidR="00346FAA" w:rsidRPr="00346FAA">
        <w:rPr>
          <w:rFonts w:ascii="Arial" w:hAnsi="Arial" w:cs="Arial"/>
          <w:spacing w:val="-4"/>
          <w:sz w:val="20"/>
          <w:lang w:val="es-MX" w:eastAsia="es-MX"/>
        </w:rPr>
        <w:t>co</w:t>
      </w:r>
      <w:r w:rsidR="00346FAA" w:rsidRPr="00346FAA">
        <w:rPr>
          <w:rFonts w:ascii="Arial" w:hAnsi="Arial" w:cs="Arial"/>
          <w:spacing w:val="-5"/>
          <w:sz w:val="20"/>
          <w:lang w:val="es-MX" w:eastAsia="es-MX"/>
        </w:rPr>
        <w:t>n</w:t>
      </w:r>
      <w:r w:rsidR="00346FAA" w:rsidRPr="00346FAA">
        <w:rPr>
          <w:rFonts w:ascii="Arial" w:hAnsi="Arial" w:cs="Arial"/>
          <w:spacing w:val="-4"/>
          <w:sz w:val="20"/>
          <w:lang w:val="es-MX" w:eastAsia="es-MX"/>
        </w:rPr>
        <w:t>siderada</w:t>
      </w:r>
      <w:r w:rsidR="00346FAA" w:rsidRPr="00346FAA">
        <w:rPr>
          <w:rFonts w:ascii="Arial" w:hAnsi="Arial" w:cs="Arial"/>
          <w:sz w:val="20"/>
          <w:lang w:val="es-MX" w:eastAsia="es-MX"/>
        </w:rPr>
        <w:t>s</w:t>
      </w:r>
      <w:r w:rsidR="00346FAA" w:rsidRPr="00346FAA">
        <w:rPr>
          <w:rFonts w:ascii="Arial" w:hAnsi="Arial" w:cs="Arial"/>
          <w:spacing w:val="-5"/>
          <w:sz w:val="20"/>
          <w:lang w:val="es-MX" w:eastAsia="es-MX"/>
        </w:rPr>
        <w:t xml:space="preserve"> </w:t>
      </w:r>
      <w:r w:rsidR="00346FAA" w:rsidRPr="00346FAA">
        <w:rPr>
          <w:rFonts w:ascii="Arial" w:hAnsi="Arial" w:cs="Arial"/>
          <w:spacing w:val="-4"/>
          <w:sz w:val="20"/>
          <w:lang w:val="es-MX" w:eastAsia="es-MX"/>
        </w:rPr>
        <w:t>c</w:t>
      </w:r>
      <w:r w:rsidR="00346FAA" w:rsidRPr="00346FAA">
        <w:rPr>
          <w:rFonts w:ascii="Arial" w:hAnsi="Arial" w:cs="Arial"/>
          <w:spacing w:val="-5"/>
          <w:sz w:val="20"/>
          <w:lang w:val="es-MX" w:eastAsia="es-MX"/>
        </w:rPr>
        <w:t>o</w:t>
      </w:r>
      <w:r w:rsidR="00346FAA" w:rsidRPr="00346FAA">
        <w:rPr>
          <w:rFonts w:ascii="Arial" w:hAnsi="Arial" w:cs="Arial"/>
          <w:spacing w:val="-4"/>
          <w:sz w:val="20"/>
          <w:lang w:val="es-MX" w:eastAsia="es-MX"/>
        </w:rPr>
        <w:t>m</w:t>
      </w:r>
      <w:r w:rsidR="00346FAA" w:rsidRPr="00346FAA">
        <w:rPr>
          <w:rFonts w:ascii="Arial" w:hAnsi="Arial" w:cs="Arial"/>
          <w:sz w:val="20"/>
          <w:lang w:val="es-MX" w:eastAsia="es-MX"/>
        </w:rPr>
        <w:t>o</w:t>
      </w:r>
      <w:r w:rsidR="00346FAA" w:rsidRPr="00346FAA">
        <w:rPr>
          <w:rFonts w:ascii="Arial" w:hAnsi="Arial" w:cs="Arial"/>
          <w:spacing w:val="-7"/>
          <w:sz w:val="20"/>
          <w:lang w:val="es-MX" w:eastAsia="es-MX"/>
        </w:rPr>
        <w:t xml:space="preserve"> </w:t>
      </w:r>
      <w:r w:rsidR="00346FAA" w:rsidRPr="00346FAA">
        <w:rPr>
          <w:rFonts w:ascii="Arial" w:hAnsi="Arial" w:cs="Arial"/>
          <w:spacing w:val="-4"/>
          <w:sz w:val="20"/>
          <w:lang w:val="es-MX" w:eastAsia="es-MX"/>
        </w:rPr>
        <w:t>p</w:t>
      </w:r>
      <w:r w:rsidR="00346FAA" w:rsidRPr="00346FAA">
        <w:rPr>
          <w:rFonts w:ascii="Arial" w:hAnsi="Arial" w:cs="Arial"/>
          <w:spacing w:val="-5"/>
          <w:sz w:val="20"/>
          <w:lang w:val="es-MX" w:eastAsia="es-MX"/>
        </w:rPr>
        <w:t>l</w:t>
      </w:r>
      <w:r w:rsidR="00346FAA" w:rsidRPr="00346FAA">
        <w:rPr>
          <w:rFonts w:ascii="Arial" w:hAnsi="Arial" w:cs="Arial"/>
          <w:spacing w:val="-3"/>
          <w:sz w:val="20"/>
          <w:lang w:val="es-MX" w:eastAsia="es-MX"/>
        </w:rPr>
        <w:t>a</w:t>
      </w:r>
      <w:r w:rsidR="00346FAA" w:rsidRPr="00346FAA">
        <w:rPr>
          <w:rFonts w:ascii="Arial" w:hAnsi="Arial" w:cs="Arial"/>
          <w:spacing w:val="-6"/>
          <w:sz w:val="20"/>
          <w:lang w:val="es-MX" w:eastAsia="es-MX"/>
        </w:rPr>
        <w:t>y</w:t>
      </w:r>
      <w:r w:rsidR="00346FAA" w:rsidRPr="00346FAA">
        <w:rPr>
          <w:rFonts w:ascii="Arial" w:hAnsi="Arial" w:cs="Arial"/>
          <w:spacing w:val="-4"/>
          <w:sz w:val="20"/>
          <w:lang w:val="es-MX" w:eastAsia="es-MX"/>
        </w:rPr>
        <w:t>a</w:t>
      </w:r>
      <w:r w:rsidR="00346FAA" w:rsidRPr="00346FAA">
        <w:rPr>
          <w:rFonts w:ascii="Arial" w:hAnsi="Arial" w:cs="Arial"/>
          <w:sz w:val="20"/>
          <w:lang w:val="es-MX" w:eastAsia="es-MX"/>
        </w:rPr>
        <w:t>s</w:t>
      </w:r>
      <w:r w:rsidR="00346FAA" w:rsidRPr="00346FAA">
        <w:rPr>
          <w:rFonts w:ascii="Arial" w:hAnsi="Arial" w:cs="Arial"/>
          <w:spacing w:val="-7"/>
          <w:sz w:val="20"/>
          <w:lang w:val="es-MX" w:eastAsia="es-MX"/>
        </w:rPr>
        <w:t xml:space="preserve"> </w:t>
      </w:r>
      <w:r w:rsidR="00346FAA" w:rsidRPr="00346FAA">
        <w:rPr>
          <w:rFonts w:ascii="Arial" w:hAnsi="Arial" w:cs="Arial"/>
          <w:spacing w:val="-4"/>
          <w:sz w:val="20"/>
          <w:lang w:val="es-MX" w:eastAsia="es-MX"/>
        </w:rPr>
        <w:t>limpia</w:t>
      </w:r>
      <w:r w:rsidR="00346FAA" w:rsidRPr="00346FAA">
        <w:rPr>
          <w:rFonts w:ascii="Arial" w:hAnsi="Arial" w:cs="Arial"/>
          <w:sz w:val="20"/>
          <w:lang w:val="es-MX" w:eastAsia="es-MX"/>
        </w:rPr>
        <w:t>s</w:t>
      </w:r>
      <w:r w:rsidR="00346FAA" w:rsidRPr="00346FAA">
        <w:rPr>
          <w:rFonts w:ascii="Arial" w:hAnsi="Arial" w:cs="Arial"/>
          <w:spacing w:val="-8"/>
          <w:sz w:val="20"/>
          <w:lang w:val="es-MX" w:eastAsia="es-MX"/>
        </w:rPr>
        <w:t xml:space="preserve"> </w:t>
      </w:r>
      <w:r w:rsidR="00346FAA" w:rsidRPr="00346FAA">
        <w:rPr>
          <w:rFonts w:ascii="Arial" w:hAnsi="Arial" w:cs="Arial"/>
          <w:spacing w:val="-4"/>
          <w:sz w:val="20"/>
          <w:lang w:val="es-MX" w:eastAsia="es-MX"/>
        </w:rPr>
        <w:t>s</w:t>
      </w:r>
      <w:r w:rsidR="00346FAA" w:rsidRPr="00346FAA">
        <w:rPr>
          <w:rFonts w:ascii="Arial" w:hAnsi="Arial" w:cs="Arial"/>
          <w:spacing w:val="-5"/>
          <w:sz w:val="20"/>
          <w:lang w:val="es-MX" w:eastAsia="es-MX"/>
        </w:rPr>
        <w:t>u</w:t>
      </w:r>
      <w:r w:rsidR="00346FAA" w:rsidRPr="00346FAA">
        <w:rPr>
          <w:rFonts w:ascii="Arial" w:hAnsi="Arial" w:cs="Arial"/>
          <w:spacing w:val="-4"/>
          <w:sz w:val="20"/>
          <w:lang w:val="es-MX" w:eastAsia="es-MX"/>
        </w:rPr>
        <w:t>stentabl</w:t>
      </w:r>
      <w:r w:rsidR="00346FAA" w:rsidRPr="00346FAA">
        <w:rPr>
          <w:rFonts w:ascii="Arial" w:hAnsi="Arial" w:cs="Arial"/>
          <w:spacing w:val="-5"/>
          <w:sz w:val="20"/>
          <w:lang w:val="es-MX" w:eastAsia="es-MX"/>
        </w:rPr>
        <w:t>e</w:t>
      </w:r>
      <w:r w:rsidR="00346FAA" w:rsidRPr="00346FAA">
        <w:rPr>
          <w:rFonts w:ascii="Arial" w:hAnsi="Arial" w:cs="Arial"/>
          <w:spacing w:val="-4"/>
          <w:sz w:val="20"/>
          <w:lang w:val="es-MX" w:eastAsia="es-MX"/>
        </w:rPr>
        <w:t>s</w:t>
      </w:r>
      <w:r w:rsidR="00346FAA" w:rsidRPr="00346FAA">
        <w:rPr>
          <w:rFonts w:ascii="Arial" w:hAnsi="Arial" w:cs="Arial"/>
          <w:sz w:val="20"/>
          <w:lang w:val="es-MX" w:eastAsia="es-MX"/>
        </w:rPr>
        <w:t>,</w:t>
      </w:r>
      <w:r w:rsidR="00346FAA" w:rsidRPr="00346FAA">
        <w:rPr>
          <w:rFonts w:ascii="Arial" w:hAnsi="Arial" w:cs="Arial"/>
          <w:spacing w:val="-7"/>
          <w:sz w:val="20"/>
          <w:lang w:val="es-MX" w:eastAsia="es-MX"/>
        </w:rPr>
        <w:t xml:space="preserve"> </w:t>
      </w:r>
      <w:r w:rsidR="00346FAA" w:rsidRPr="00346FAA">
        <w:rPr>
          <w:rFonts w:ascii="Arial" w:hAnsi="Arial" w:cs="Arial"/>
          <w:sz w:val="20"/>
          <w:lang w:val="es-MX" w:eastAsia="es-MX"/>
        </w:rPr>
        <w:t>y</w:t>
      </w:r>
      <w:r w:rsidR="00346FAA" w:rsidRPr="00346FAA">
        <w:rPr>
          <w:rFonts w:ascii="Arial" w:hAnsi="Arial" w:cs="Arial"/>
          <w:spacing w:val="-9"/>
          <w:sz w:val="20"/>
          <w:lang w:val="es-MX" w:eastAsia="es-MX"/>
        </w:rPr>
        <w:t xml:space="preserve"> </w:t>
      </w:r>
      <w:r w:rsidR="00346FAA" w:rsidRPr="00346FAA">
        <w:rPr>
          <w:rFonts w:ascii="Arial" w:hAnsi="Arial" w:cs="Arial"/>
          <w:spacing w:val="-4"/>
          <w:sz w:val="20"/>
          <w:lang w:val="es-MX" w:eastAsia="es-MX"/>
        </w:rPr>
        <w:t>Bander</w:t>
      </w:r>
      <w:r w:rsidR="00346FAA" w:rsidRPr="00346FAA">
        <w:rPr>
          <w:rFonts w:ascii="Arial" w:hAnsi="Arial" w:cs="Arial"/>
          <w:sz w:val="20"/>
          <w:lang w:val="es-MX" w:eastAsia="es-MX"/>
        </w:rPr>
        <w:t>a</w:t>
      </w:r>
      <w:r w:rsidR="00346FAA" w:rsidRPr="00346FAA">
        <w:rPr>
          <w:rFonts w:ascii="Arial" w:hAnsi="Arial" w:cs="Arial"/>
          <w:spacing w:val="-7"/>
          <w:sz w:val="20"/>
          <w:lang w:val="es-MX" w:eastAsia="es-MX"/>
        </w:rPr>
        <w:t xml:space="preserve"> </w:t>
      </w:r>
      <w:r w:rsidR="00346FAA" w:rsidRPr="00346FAA">
        <w:rPr>
          <w:rFonts w:ascii="Arial" w:hAnsi="Arial" w:cs="Arial"/>
          <w:spacing w:val="-4"/>
          <w:sz w:val="20"/>
          <w:lang w:val="es-MX" w:eastAsia="es-MX"/>
        </w:rPr>
        <w:t>Azu</w:t>
      </w:r>
      <w:r w:rsidR="00346FAA" w:rsidRPr="00346FAA">
        <w:rPr>
          <w:rFonts w:ascii="Arial" w:hAnsi="Arial" w:cs="Arial"/>
          <w:spacing w:val="-5"/>
          <w:sz w:val="20"/>
          <w:lang w:val="es-MX" w:eastAsia="es-MX"/>
        </w:rPr>
        <w:t>l</w:t>
      </w:r>
      <w:r w:rsidR="00346FAA" w:rsidRPr="00346FAA">
        <w:rPr>
          <w:rFonts w:ascii="Arial" w:hAnsi="Arial" w:cs="Arial"/>
          <w:sz w:val="20"/>
          <w:lang w:val="es-MX" w:eastAsia="es-MX"/>
        </w:rPr>
        <w:t>;</w:t>
      </w:r>
      <w:r w:rsidR="00346FAA" w:rsidRPr="00346FAA">
        <w:rPr>
          <w:rFonts w:ascii="Arial" w:hAnsi="Arial" w:cs="Arial"/>
          <w:spacing w:val="-7"/>
          <w:sz w:val="20"/>
          <w:lang w:val="es-MX" w:eastAsia="es-MX"/>
        </w:rPr>
        <w:t xml:space="preserve"> </w:t>
      </w:r>
      <w:r w:rsidR="00346FAA" w:rsidRPr="00346FAA">
        <w:rPr>
          <w:rFonts w:ascii="Arial" w:hAnsi="Arial" w:cs="Arial"/>
          <w:sz w:val="20"/>
          <w:lang w:val="es-MX" w:eastAsia="es-MX"/>
        </w:rPr>
        <w:t>y</w:t>
      </w:r>
    </w:p>
    <w:p w14:paraId="316D6C6F" w14:textId="77777777" w:rsidR="00346FAA" w:rsidRDefault="00346FAA" w:rsidP="00346FA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4DE5A1FC" w14:textId="77777777" w:rsidR="00346FAA" w:rsidRDefault="00346FAA" w:rsidP="00346FAA">
      <w:pPr>
        <w:pStyle w:val="Prrafodelista"/>
        <w:autoSpaceDE w:val="0"/>
        <w:autoSpaceDN w:val="0"/>
        <w:adjustRightInd w:val="0"/>
        <w:ind w:left="1004"/>
        <w:jc w:val="right"/>
        <w:rPr>
          <w:rFonts w:ascii="Arial" w:hAnsi="Arial" w:cs="Arial"/>
          <w:b/>
          <w:i/>
          <w:sz w:val="16"/>
          <w:szCs w:val="16"/>
          <w:lang w:val="es-MX"/>
        </w:rPr>
      </w:pPr>
      <w:hyperlink r:id="rId47" w:history="1">
        <w:r w:rsidRPr="00E47559">
          <w:rPr>
            <w:rStyle w:val="Hipervnculo"/>
            <w:rFonts w:ascii="Arial" w:hAnsi="Arial" w:cs="Arial"/>
            <w:b/>
            <w:i/>
            <w:sz w:val="16"/>
            <w:szCs w:val="16"/>
            <w:lang w:val="es-MX"/>
          </w:rPr>
          <w:t>https://po.tamaulipas.gob.mx/wp-content/uploads/2022/12/cxlvii-148-131222.pdf</w:t>
        </w:r>
      </w:hyperlink>
    </w:p>
    <w:p w14:paraId="7D841B35" w14:textId="77777777" w:rsidR="00346FAA" w:rsidRPr="007142F6" w:rsidRDefault="00346FAA" w:rsidP="00346FAA">
      <w:pPr>
        <w:pStyle w:val="Prrafodelista"/>
        <w:autoSpaceDE w:val="0"/>
        <w:autoSpaceDN w:val="0"/>
        <w:adjustRightInd w:val="0"/>
        <w:ind w:left="1004"/>
        <w:jc w:val="right"/>
        <w:rPr>
          <w:rFonts w:ascii="Arial" w:hAnsi="Arial" w:cs="Arial"/>
          <w:b/>
          <w:i/>
          <w:sz w:val="20"/>
          <w:szCs w:val="16"/>
          <w:lang w:val="es-MX"/>
        </w:rPr>
      </w:pPr>
    </w:p>
    <w:p w14:paraId="5014B837" w14:textId="77777777" w:rsidR="00346FAA" w:rsidRDefault="00346FAA" w:rsidP="0045581D">
      <w:pPr>
        <w:jc w:val="both"/>
        <w:rPr>
          <w:rFonts w:ascii="Arial" w:hAnsi="Arial" w:cs="Arial"/>
          <w:sz w:val="20"/>
          <w:lang w:eastAsia="en-US"/>
        </w:rPr>
      </w:pPr>
      <w:r w:rsidRPr="00346FAA">
        <w:rPr>
          <w:rFonts w:ascii="Arial" w:hAnsi="Arial" w:cs="Arial"/>
          <w:b/>
          <w:sz w:val="20"/>
          <w:lang w:eastAsia="en-US"/>
        </w:rPr>
        <w:t>IV.-</w:t>
      </w:r>
      <w:r>
        <w:rPr>
          <w:rFonts w:ascii="Arial" w:hAnsi="Arial" w:cs="Arial"/>
          <w:sz w:val="20"/>
          <w:lang w:eastAsia="en-US"/>
        </w:rPr>
        <w:t xml:space="preserve"> Las demás que dispongan otros ordenamientos.</w:t>
      </w:r>
    </w:p>
    <w:p w14:paraId="45EBE87A" w14:textId="77777777" w:rsidR="00346FAA" w:rsidRDefault="00346FAA" w:rsidP="00346FA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recorrida,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64269A4" w14:textId="77777777" w:rsidR="00346FAA" w:rsidRDefault="00346FAA" w:rsidP="00346FAA">
      <w:pPr>
        <w:pStyle w:val="Prrafodelista"/>
        <w:autoSpaceDE w:val="0"/>
        <w:autoSpaceDN w:val="0"/>
        <w:adjustRightInd w:val="0"/>
        <w:ind w:left="1004"/>
        <w:jc w:val="right"/>
        <w:rPr>
          <w:rFonts w:ascii="Arial" w:hAnsi="Arial" w:cs="Arial"/>
          <w:b/>
          <w:i/>
          <w:sz w:val="16"/>
          <w:szCs w:val="16"/>
          <w:lang w:val="es-MX"/>
        </w:rPr>
      </w:pPr>
      <w:hyperlink r:id="rId48" w:history="1">
        <w:r w:rsidRPr="00E47559">
          <w:rPr>
            <w:rStyle w:val="Hipervnculo"/>
            <w:rFonts w:ascii="Arial" w:hAnsi="Arial" w:cs="Arial"/>
            <w:b/>
            <w:i/>
            <w:sz w:val="16"/>
            <w:szCs w:val="16"/>
            <w:lang w:val="es-MX"/>
          </w:rPr>
          <w:t>https://po.tamaulipas.gob.mx/wp-content/uploads/2022/12/cxlvii-148-131222.pdf</w:t>
        </w:r>
      </w:hyperlink>
    </w:p>
    <w:p w14:paraId="3CDB5979" w14:textId="77777777" w:rsidR="00346FAA" w:rsidRPr="00346FAA" w:rsidRDefault="00346FAA" w:rsidP="0045581D">
      <w:pPr>
        <w:jc w:val="both"/>
        <w:rPr>
          <w:rFonts w:ascii="Arial" w:hAnsi="Arial" w:cs="Arial"/>
          <w:sz w:val="14"/>
          <w:lang w:eastAsia="en-US"/>
        </w:rPr>
      </w:pPr>
    </w:p>
    <w:p w14:paraId="460446D5" w14:textId="77777777" w:rsidR="0045581D" w:rsidRDefault="0045581D" w:rsidP="00256B59">
      <w:pPr>
        <w:jc w:val="both"/>
        <w:rPr>
          <w:rFonts w:ascii="Arial" w:hAnsi="Arial" w:cs="Arial"/>
          <w:sz w:val="20"/>
          <w:lang w:eastAsia="en-US"/>
        </w:rPr>
      </w:pPr>
    </w:p>
    <w:p w14:paraId="30D23B55" w14:textId="77777777" w:rsidR="00E76618" w:rsidRDefault="00E76618" w:rsidP="00256B59">
      <w:pPr>
        <w:jc w:val="both"/>
        <w:rPr>
          <w:rFonts w:ascii="Arial" w:hAnsi="Arial" w:cs="Arial"/>
          <w:sz w:val="20"/>
          <w:lang w:eastAsia="en-US"/>
        </w:rPr>
      </w:pPr>
    </w:p>
    <w:p w14:paraId="4C4958B1" w14:textId="77777777" w:rsidR="00E76618" w:rsidRDefault="00E76618" w:rsidP="00256B59">
      <w:pPr>
        <w:jc w:val="both"/>
        <w:rPr>
          <w:rFonts w:ascii="Arial" w:hAnsi="Arial" w:cs="Arial"/>
          <w:sz w:val="20"/>
          <w:lang w:eastAsia="en-US"/>
        </w:rPr>
      </w:pPr>
    </w:p>
    <w:p w14:paraId="055EE10C" w14:textId="77777777" w:rsidR="00E76618" w:rsidRDefault="00E76618" w:rsidP="00256B59">
      <w:pPr>
        <w:jc w:val="both"/>
        <w:rPr>
          <w:rFonts w:ascii="Arial" w:hAnsi="Arial" w:cs="Arial"/>
          <w:sz w:val="20"/>
          <w:lang w:eastAsia="en-US"/>
        </w:rPr>
      </w:pPr>
    </w:p>
    <w:p w14:paraId="369C49CC" w14:textId="77777777" w:rsidR="00E76618" w:rsidRDefault="00E76618" w:rsidP="00256B59">
      <w:pPr>
        <w:jc w:val="both"/>
        <w:rPr>
          <w:rFonts w:ascii="Arial" w:hAnsi="Arial" w:cs="Arial"/>
          <w:sz w:val="20"/>
          <w:lang w:eastAsia="en-US"/>
        </w:rPr>
      </w:pPr>
    </w:p>
    <w:p w14:paraId="24E3B26B" w14:textId="77777777" w:rsidR="00E76618" w:rsidRDefault="00E76618" w:rsidP="00256B59">
      <w:pPr>
        <w:jc w:val="both"/>
        <w:rPr>
          <w:rFonts w:ascii="Arial" w:hAnsi="Arial" w:cs="Arial"/>
          <w:sz w:val="20"/>
          <w:lang w:eastAsia="en-US"/>
        </w:rPr>
      </w:pPr>
    </w:p>
    <w:p w14:paraId="19B41E36" w14:textId="77777777" w:rsidR="00E76618" w:rsidRPr="007142F6" w:rsidRDefault="00E76618" w:rsidP="00256B59">
      <w:pPr>
        <w:jc w:val="both"/>
        <w:rPr>
          <w:rFonts w:ascii="Arial" w:hAnsi="Arial" w:cs="Arial"/>
          <w:sz w:val="20"/>
          <w:lang w:eastAsia="en-US"/>
        </w:rPr>
      </w:pPr>
    </w:p>
    <w:p w14:paraId="2D1E24FC"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lastRenderedPageBreak/>
        <w:t>TÍTULO SEGUNDO</w:t>
      </w:r>
    </w:p>
    <w:p w14:paraId="787D9596"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DEL SISTEMA INTERSECTORIAL DE PROTECCIÓN Y GESTIÓN INTEGRAL DE DERECHOS DE LAS PERSONAS CON DISCAPACIDAD</w:t>
      </w:r>
    </w:p>
    <w:p w14:paraId="04E0849F" w14:textId="77777777" w:rsidR="003F570F" w:rsidRPr="007142F6" w:rsidRDefault="003F570F" w:rsidP="00256B59">
      <w:pPr>
        <w:jc w:val="center"/>
        <w:rPr>
          <w:rFonts w:ascii="Arial" w:hAnsi="Arial" w:cs="Arial"/>
          <w:b/>
          <w:sz w:val="20"/>
          <w:szCs w:val="16"/>
          <w:lang w:eastAsia="en-US"/>
        </w:rPr>
      </w:pPr>
    </w:p>
    <w:p w14:paraId="344C753F"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ÚNICO</w:t>
      </w:r>
    </w:p>
    <w:p w14:paraId="743AAF2D" w14:textId="77777777" w:rsidR="00256B59" w:rsidRPr="007142F6" w:rsidRDefault="00256B59" w:rsidP="00256B59">
      <w:pPr>
        <w:jc w:val="center"/>
        <w:rPr>
          <w:rFonts w:ascii="Arial" w:hAnsi="Arial" w:cs="Arial"/>
          <w:b/>
          <w:sz w:val="20"/>
          <w:lang w:eastAsia="en-US"/>
        </w:rPr>
      </w:pPr>
    </w:p>
    <w:p w14:paraId="0A5F4185"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43.</w:t>
      </w:r>
    </w:p>
    <w:p w14:paraId="03613BA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Se crea el Sistema Intersectorial de Protección y Gestión Integral de Derechos de las Personas con Discapacidad, que tendrá por objetivos:</w:t>
      </w:r>
    </w:p>
    <w:p w14:paraId="443A08DA" w14:textId="77777777" w:rsidR="003F570F" w:rsidRPr="007142F6" w:rsidRDefault="003F570F" w:rsidP="00256B59">
      <w:pPr>
        <w:jc w:val="both"/>
        <w:rPr>
          <w:rFonts w:ascii="Arial" w:hAnsi="Arial" w:cs="Arial"/>
          <w:sz w:val="20"/>
          <w:lang w:eastAsia="en-US"/>
        </w:rPr>
      </w:pPr>
    </w:p>
    <w:p w14:paraId="017259D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Diagnosticar las condiciones en las que se desarrolla su vida cotidiana, con énfasis en aquellos que presentan condiciones de pobreza y marginación social;</w:t>
      </w:r>
    </w:p>
    <w:p w14:paraId="1AEDE50D" w14:textId="77777777" w:rsidR="00256B59" w:rsidRPr="007142F6" w:rsidRDefault="00256B59" w:rsidP="00256B59">
      <w:pPr>
        <w:jc w:val="both"/>
        <w:rPr>
          <w:rFonts w:ascii="Arial" w:hAnsi="Arial" w:cs="Arial"/>
          <w:sz w:val="20"/>
          <w:lang w:eastAsia="en-US"/>
        </w:rPr>
      </w:pPr>
    </w:p>
    <w:p w14:paraId="3378E9E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La formulación de políticas focalizadas en ámbitos georreferénciales específicos;</w:t>
      </w:r>
    </w:p>
    <w:p w14:paraId="40B33C5F" w14:textId="77777777" w:rsidR="00256B59" w:rsidRPr="007142F6" w:rsidRDefault="00256B59" w:rsidP="00256B59">
      <w:pPr>
        <w:jc w:val="both"/>
        <w:rPr>
          <w:rFonts w:ascii="Arial" w:hAnsi="Arial" w:cs="Arial"/>
          <w:sz w:val="20"/>
          <w:lang w:eastAsia="en-US"/>
        </w:rPr>
      </w:pPr>
    </w:p>
    <w:p w14:paraId="371FCFB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La construcción de estrategias de coordinación intersectoriales que potencien la capacidad del Estado para superar el desafío que implica generar oportunidades de desarrollo social;</w:t>
      </w:r>
    </w:p>
    <w:p w14:paraId="5A71188A" w14:textId="77777777" w:rsidR="00256B59" w:rsidRPr="00346FAA" w:rsidRDefault="00256B59" w:rsidP="00256B59">
      <w:pPr>
        <w:jc w:val="both"/>
        <w:rPr>
          <w:rFonts w:ascii="Arial" w:hAnsi="Arial" w:cs="Arial"/>
          <w:sz w:val="14"/>
          <w:lang w:eastAsia="en-US"/>
        </w:rPr>
      </w:pPr>
    </w:p>
    <w:p w14:paraId="3FC75DA5"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El diseño de programas y proyectos que den respuesta integral a las necesidades básicas de las personas;</w:t>
      </w:r>
    </w:p>
    <w:p w14:paraId="5E6051EA" w14:textId="77777777" w:rsidR="00256B59" w:rsidRPr="00346FAA" w:rsidRDefault="00256B59" w:rsidP="00256B59">
      <w:pPr>
        <w:jc w:val="both"/>
        <w:rPr>
          <w:rFonts w:ascii="Arial" w:hAnsi="Arial" w:cs="Arial"/>
          <w:sz w:val="14"/>
          <w:lang w:eastAsia="en-US"/>
        </w:rPr>
      </w:pPr>
    </w:p>
    <w:p w14:paraId="30336915"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Al diseño de estrategias de operación táctica que aseguren el cumplimiento de los objetivos;</w:t>
      </w:r>
    </w:p>
    <w:p w14:paraId="3F5313C2" w14:textId="77777777" w:rsidR="00A2296F" w:rsidRPr="00346FAA" w:rsidRDefault="00A2296F" w:rsidP="00256B59">
      <w:pPr>
        <w:jc w:val="both"/>
        <w:rPr>
          <w:rFonts w:ascii="Arial" w:hAnsi="Arial" w:cs="Arial"/>
          <w:sz w:val="14"/>
          <w:lang w:eastAsia="en-US"/>
        </w:rPr>
      </w:pPr>
    </w:p>
    <w:p w14:paraId="7129DE1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A la formulación de metodologías que promuevan la corresponsabilidad social; y</w:t>
      </w:r>
    </w:p>
    <w:p w14:paraId="6E3A8979" w14:textId="77777777" w:rsidR="00256B59" w:rsidRPr="00346FAA" w:rsidRDefault="00256B59" w:rsidP="00256B59">
      <w:pPr>
        <w:jc w:val="both"/>
        <w:rPr>
          <w:rFonts w:ascii="Arial" w:hAnsi="Arial" w:cs="Arial"/>
          <w:sz w:val="14"/>
          <w:lang w:eastAsia="en-US"/>
        </w:rPr>
      </w:pPr>
    </w:p>
    <w:p w14:paraId="56B8D4E0"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La definición de un sistema de indicadores, que permitan la correcta implementación de los derechos de las personas con discapacidad.</w:t>
      </w:r>
    </w:p>
    <w:p w14:paraId="0BCB8133" w14:textId="77777777" w:rsidR="00256B59" w:rsidRPr="00346FAA" w:rsidRDefault="00256B59" w:rsidP="00256B59">
      <w:pPr>
        <w:jc w:val="both"/>
        <w:rPr>
          <w:rFonts w:ascii="Arial" w:hAnsi="Arial" w:cs="Arial"/>
          <w:sz w:val="14"/>
          <w:lang w:eastAsia="en-US"/>
        </w:rPr>
      </w:pPr>
    </w:p>
    <w:p w14:paraId="1928439E" w14:textId="77777777" w:rsidR="005A7092" w:rsidRPr="0079771C" w:rsidRDefault="005A7092" w:rsidP="005A7092">
      <w:pPr>
        <w:jc w:val="both"/>
        <w:rPr>
          <w:rFonts w:ascii="Arial" w:hAnsi="Arial" w:cs="Arial"/>
          <w:b/>
          <w:color w:val="000000"/>
          <w:sz w:val="20"/>
        </w:rPr>
      </w:pPr>
      <w:r w:rsidRPr="0079771C">
        <w:rPr>
          <w:rFonts w:ascii="Arial" w:hAnsi="Arial" w:cs="Arial"/>
          <w:b/>
          <w:color w:val="000000"/>
          <w:sz w:val="20"/>
        </w:rPr>
        <w:t xml:space="preserve">2. </w:t>
      </w:r>
      <w:r w:rsidRPr="0079771C">
        <w:rPr>
          <w:rFonts w:ascii="Arial" w:hAnsi="Arial" w:cs="Arial"/>
          <w:color w:val="000000"/>
          <w:sz w:val="20"/>
        </w:rPr>
        <w:t>El Sistema Intersectorial se integrará de la siguiente manera:</w:t>
      </w:r>
    </w:p>
    <w:p w14:paraId="38B6BFD1" w14:textId="77777777" w:rsidR="005A7092" w:rsidRPr="00346FAA" w:rsidRDefault="005A7092" w:rsidP="005A7092">
      <w:pPr>
        <w:jc w:val="both"/>
        <w:rPr>
          <w:rFonts w:ascii="Arial" w:hAnsi="Arial" w:cs="Arial"/>
          <w:b/>
          <w:color w:val="000000"/>
          <w:sz w:val="14"/>
        </w:rPr>
      </w:pPr>
    </w:p>
    <w:p w14:paraId="55E99056"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I.-</w:t>
      </w:r>
      <w:r w:rsidRPr="0079771C">
        <w:rPr>
          <w:rFonts w:ascii="Arial" w:hAnsi="Arial" w:cs="Arial"/>
          <w:color w:val="000000"/>
          <w:sz w:val="20"/>
        </w:rPr>
        <w:t xml:space="preserve"> </w:t>
      </w:r>
      <w:r w:rsidR="007A5C3D" w:rsidRPr="0079771C">
        <w:rPr>
          <w:rFonts w:ascii="Arial" w:hAnsi="Arial" w:cs="Arial"/>
          <w:color w:val="000000"/>
          <w:sz w:val="20"/>
          <w:lang w:bidi="es-ES"/>
        </w:rPr>
        <w:t>Ejecutivo del Estado;</w:t>
      </w:r>
    </w:p>
    <w:p w14:paraId="7C532428" w14:textId="77777777" w:rsidR="005A7092" w:rsidRPr="00346FAA" w:rsidRDefault="005A7092" w:rsidP="005A7092">
      <w:pPr>
        <w:jc w:val="both"/>
        <w:rPr>
          <w:rFonts w:ascii="Arial" w:hAnsi="Arial" w:cs="Arial"/>
          <w:color w:val="000000"/>
          <w:sz w:val="14"/>
        </w:rPr>
      </w:pPr>
    </w:p>
    <w:p w14:paraId="1C9F0879"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II.-</w:t>
      </w:r>
      <w:r w:rsidRPr="0079771C">
        <w:rPr>
          <w:rFonts w:ascii="Arial" w:hAnsi="Arial" w:cs="Arial"/>
          <w:color w:val="000000"/>
          <w:sz w:val="20"/>
        </w:rPr>
        <w:t xml:space="preserve"> El </w:t>
      </w:r>
      <w:proofErr w:type="gramStart"/>
      <w:r w:rsidRPr="0079771C">
        <w:rPr>
          <w:rFonts w:ascii="Arial" w:hAnsi="Arial" w:cs="Arial"/>
          <w:color w:val="000000"/>
          <w:sz w:val="20"/>
        </w:rPr>
        <w:t>Secretario General</w:t>
      </w:r>
      <w:proofErr w:type="gramEnd"/>
      <w:r w:rsidRPr="0079771C">
        <w:rPr>
          <w:rFonts w:ascii="Arial" w:hAnsi="Arial" w:cs="Arial"/>
          <w:color w:val="000000"/>
          <w:sz w:val="20"/>
        </w:rPr>
        <w:t xml:space="preserve"> de Gobierno;</w:t>
      </w:r>
    </w:p>
    <w:p w14:paraId="1C14B9D7" w14:textId="77777777" w:rsidR="005A7092" w:rsidRPr="00346FAA" w:rsidRDefault="005A7092" w:rsidP="005A7092">
      <w:pPr>
        <w:jc w:val="both"/>
        <w:rPr>
          <w:rFonts w:ascii="Arial" w:hAnsi="Arial" w:cs="Arial"/>
          <w:color w:val="000000"/>
          <w:sz w:val="14"/>
        </w:rPr>
      </w:pPr>
    </w:p>
    <w:p w14:paraId="622A2334"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III.-</w:t>
      </w:r>
      <w:r w:rsidRPr="0079771C">
        <w:rPr>
          <w:rFonts w:ascii="Arial" w:hAnsi="Arial" w:cs="Arial"/>
          <w:color w:val="000000"/>
          <w:sz w:val="20"/>
        </w:rPr>
        <w:t xml:space="preserve"> Secretaría de Bienestar Social;</w:t>
      </w:r>
    </w:p>
    <w:p w14:paraId="05A68A1F" w14:textId="77777777" w:rsidR="00234C3A" w:rsidRDefault="00234C3A" w:rsidP="005A7092">
      <w:pPr>
        <w:jc w:val="both"/>
        <w:rPr>
          <w:rFonts w:ascii="Arial" w:hAnsi="Arial" w:cs="Arial"/>
          <w:b/>
          <w:color w:val="000000"/>
          <w:sz w:val="20"/>
        </w:rPr>
      </w:pPr>
    </w:p>
    <w:p w14:paraId="05956147" w14:textId="1634E0F3" w:rsidR="005A7092" w:rsidRPr="0079771C" w:rsidRDefault="005A7092" w:rsidP="005A7092">
      <w:pPr>
        <w:jc w:val="both"/>
        <w:rPr>
          <w:rFonts w:ascii="Arial" w:hAnsi="Arial" w:cs="Arial"/>
          <w:color w:val="000000"/>
          <w:sz w:val="20"/>
        </w:rPr>
      </w:pPr>
      <w:r w:rsidRPr="0079771C">
        <w:rPr>
          <w:rFonts w:ascii="Arial" w:hAnsi="Arial" w:cs="Arial"/>
          <w:b/>
          <w:color w:val="000000"/>
          <w:sz w:val="20"/>
        </w:rPr>
        <w:t>IV.-</w:t>
      </w:r>
      <w:r w:rsidRPr="0079771C">
        <w:rPr>
          <w:rFonts w:ascii="Arial" w:hAnsi="Arial" w:cs="Arial"/>
          <w:color w:val="000000"/>
          <w:sz w:val="20"/>
        </w:rPr>
        <w:t xml:space="preserve"> Secretaría de Salud;</w:t>
      </w:r>
    </w:p>
    <w:p w14:paraId="4EC19D09" w14:textId="77777777" w:rsidR="005A7092" w:rsidRPr="00346FAA" w:rsidRDefault="005A7092" w:rsidP="005A7092">
      <w:pPr>
        <w:jc w:val="both"/>
        <w:rPr>
          <w:rFonts w:ascii="Arial" w:hAnsi="Arial" w:cs="Arial"/>
          <w:color w:val="000000"/>
          <w:sz w:val="14"/>
          <w:szCs w:val="16"/>
        </w:rPr>
      </w:pPr>
    </w:p>
    <w:p w14:paraId="74B23D9B"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V.-</w:t>
      </w:r>
      <w:r w:rsidRPr="0079771C">
        <w:rPr>
          <w:rFonts w:ascii="Arial" w:hAnsi="Arial" w:cs="Arial"/>
          <w:color w:val="000000"/>
          <w:sz w:val="20"/>
        </w:rPr>
        <w:t xml:space="preserve"> Secretaría de Desarrollo Económico;</w:t>
      </w:r>
    </w:p>
    <w:p w14:paraId="74F24D41" w14:textId="77777777" w:rsidR="005A7092" w:rsidRPr="00346FAA" w:rsidRDefault="005A7092" w:rsidP="005A7092">
      <w:pPr>
        <w:jc w:val="both"/>
        <w:rPr>
          <w:rFonts w:ascii="Arial" w:hAnsi="Arial" w:cs="Arial"/>
          <w:color w:val="000000"/>
          <w:sz w:val="14"/>
          <w:szCs w:val="16"/>
        </w:rPr>
      </w:pPr>
    </w:p>
    <w:p w14:paraId="0E8AB0D3" w14:textId="77777777" w:rsidR="00A2296F" w:rsidRDefault="005A7092" w:rsidP="005A7092">
      <w:pPr>
        <w:jc w:val="both"/>
        <w:rPr>
          <w:rFonts w:ascii="Arial" w:hAnsi="Arial" w:cs="Arial"/>
          <w:color w:val="000000"/>
          <w:sz w:val="20"/>
        </w:rPr>
      </w:pPr>
      <w:r w:rsidRPr="0079771C">
        <w:rPr>
          <w:rFonts w:ascii="Arial" w:hAnsi="Arial" w:cs="Arial"/>
          <w:b/>
          <w:color w:val="000000"/>
          <w:sz w:val="20"/>
        </w:rPr>
        <w:t>VI.-</w:t>
      </w:r>
      <w:r w:rsidRPr="0079771C">
        <w:rPr>
          <w:rFonts w:ascii="Arial" w:hAnsi="Arial" w:cs="Arial"/>
          <w:color w:val="000000"/>
          <w:sz w:val="20"/>
        </w:rPr>
        <w:t xml:space="preserve"> Secretaría de Educación de Tamaulipas;</w:t>
      </w:r>
    </w:p>
    <w:p w14:paraId="79AE4C04" w14:textId="77777777" w:rsidR="00346FAA" w:rsidRPr="00346FAA" w:rsidRDefault="00346FAA" w:rsidP="005A7092">
      <w:pPr>
        <w:jc w:val="both"/>
        <w:rPr>
          <w:rFonts w:ascii="Arial" w:hAnsi="Arial" w:cs="Arial"/>
          <w:color w:val="000000"/>
          <w:sz w:val="14"/>
        </w:rPr>
      </w:pPr>
    </w:p>
    <w:p w14:paraId="2EA72C97"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VII.-</w:t>
      </w:r>
      <w:r w:rsidRPr="0079771C">
        <w:rPr>
          <w:rFonts w:ascii="Arial" w:hAnsi="Arial" w:cs="Arial"/>
          <w:color w:val="000000"/>
          <w:sz w:val="20"/>
        </w:rPr>
        <w:t xml:space="preserve"> Secretaría de Desarrollo Urbano y Medio Ambiente;</w:t>
      </w:r>
    </w:p>
    <w:p w14:paraId="5E666F80" w14:textId="77777777" w:rsidR="005A7092" w:rsidRPr="00346FAA" w:rsidRDefault="005A7092" w:rsidP="005A7092">
      <w:pPr>
        <w:jc w:val="both"/>
        <w:rPr>
          <w:rFonts w:ascii="Arial" w:hAnsi="Arial" w:cs="Arial"/>
          <w:color w:val="000000"/>
          <w:sz w:val="14"/>
          <w:szCs w:val="16"/>
        </w:rPr>
      </w:pPr>
    </w:p>
    <w:p w14:paraId="1AD068C1" w14:textId="77777777" w:rsidR="005A7092" w:rsidRDefault="005A7092" w:rsidP="005A7092">
      <w:pPr>
        <w:jc w:val="both"/>
        <w:rPr>
          <w:rFonts w:ascii="Arial" w:hAnsi="Arial" w:cs="Arial"/>
          <w:color w:val="000000"/>
          <w:sz w:val="20"/>
        </w:rPr>
      </w:pPr>
      <w:r w:rsidRPr="0079771C">
        <w:rPr>
          <w:rFonts w:ascii="Arial" w:hAnsi="Arial" w:cs="Arial"/>
          <w:b/>
          <w:color w:val="000000"/>
          <w:sz w:val="20"/>
        </w:rPr>
        <w:t>VIII.-</w:t>
      </w:r>
      <w:r w:rsidRPr="0079771C">
        <w:rPr>
          <w:rFonts w:ascii="Arial" w:hAnsi="Arial" w:cs="Arial"/>
          <w:color w:val="000000"/>
          <w:sz w:val="20"/>
        </w:rPr>
        <w:t xml:space="preserve"> Secretaría de Finanzas;</w:t>
      </w:r>
    </w:p>
    <w:p w14:paraId="484F7321" w14:textId="77777777" w:rsidR="004028B4" w:rsidRPr="00346FAA" w:rsidRDefault="004028B4" w:rsidP="005A7092">
      <w:pPr>
        <w:jc w:val="both"/>
        <w:rPr>
          <w:rFonts w:ascii="Arial" w:hAnsi="Arial" w:cs="Arial"/>
          <w:color w:val="000000"/>
          <w:sz w:val="20"/>
        </w:rPr>
      </w:pPr>
    </w:p>
    <w:p w14:paraId="2B00899D"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IX.-</w:t>
      </w:r>
      <w:r w:rsidRPr="0079771C">
        <w:rPr>
          <w:rFonts w:ascii="Arial" w:hAnsi="Arial" w:cs="Arial"/>
          <w:color w:val="000000"/>
          <w:sz w:val="20"/>
        </w:rPr>
        <w:t xml:space="preserve"> Secretaría de Obras Públicas;</w:t>
      </w:r>
    </w:p>
    <w:p w14:paraId="4EAC1098" w14:textId="77777777" w:rsidR="005A7092" w:rsidRPr="00D11D92" w:rsidRDefault="005A7092" w:rsidP="005A7092">
      <w:pPr>
        <w:jc w:val="both"/>
        <w:rPr>
          <w:rFonts w:ascii="Arial" w:hAnsi="Arial" w:cs="Arial"/>
          <w:color w:val="000000"/>
          <w:sz w:val="12"/>
          <w:szCs w:val="16"/>
        </w:rPr>
      </w:pPr>
    </w:p>
    <w:p w14:paraId="3A0578C7" w14:textId="77777777" w:rsidR="005A7092" w:rsidRPr="0079771C" w:rsidRDefault="005A7092" w:rsidP="005A7092">
      <w:pPr>
        <w:jc w:val="both"/>
        <w:rPr>
          <w:rFonts w:ascii="Arial" w:hAnsi="Arial" w:cs="Arial"/>
          <w:color w:val="000000"/>
          <w:sz w:val="20"/>
        </w:rPr>
      </w:pPr>
      <w:r w:rsidRPr="0079771C">
        <w:rPr>
          <w:rFonts w:ascii="Arial" w:hAnsi="Arial" w:cs="Arial"/>
          <w:b/>
          <w:color w:val="000000"/>
          <w:sz w:val="20"/>
        </w:rPr>
        <w:t>X.-</w:t>
      </w:r>
      <w:r w:rsidRPr="0079771C">
        <w:rPr>
          <w:rFonts w:ascii="Arial" w:hAnsi="Arial" w:cs="Arial"/>
          <w:color w:val="000000"/>
          <w:sz w:val="20"/>
        </w:rPr>
        <w:t xml:space="preserve"> Secretaría del Trabajo;</w:t>
      </w:r>
    </w:p>
    <w:p w14:paraId="7EF730CC" w14:textId="77777777" w:rsidR="005A7092" w:rsidRPr="00D11D92" w:rsidRDefault="005A7092" w:rsidP="005A7092">
      <w:pPr>
        <w:jc w:val="both"/>
        <w:rPr>
          <w:rFonts w:ascii="Arial" w:hAnsi="Arial" w:cs="Arial"/>
          <w:color w:val="000000"/>
          <w:sz w:val="12"/>
          <w:szCs w:val="16"/>
        </w:rPr>
      </w:pPr>
    </w:p>
    <w:p w14:paraId="6C17FF63" w14:textId="77777777" w:rsidR="00C62205" w:rsidRPr="0079771C" w:rsidRDefault="00C62205" w:rsidP="00C62205">
      <w:pPr>
        <w:jc w:val="both"/>
        <w:rPr>
          <w:rFonts w:ascii="Arial" w:hAnsi="Arial" w:cs="Arial"/>
          <w:color w:val="000000"/>
          <w:sz w:val="20"/>
          <w:lang w:bidi="es-ES"/>
        </w:rPr>
      </w:pPr>
      <w:r w:rsidRPr="0079771C">
        <w:rPr>
          <w:rFonts w:ascii="Arial" w:hAnsi="Arial" w:cs="Arial"/>
          <w:b/>
          <w:color w:val="000000"/>
          <w:sz w:val="20"/>
          <w:lang w:bidi="es-ES"/>
        </w:rPr>
        <w:t>XI.</w:t>
      </w:r>
      <w:r w:rsidRPr="0079771C">
        <w:rPr>
          <w:rFonts w:ascii="Arial" w:hAnsi="Arial" w:cs="Arial"/>
          <w:color w:val="000000"/>
          <w:sz w:val="20"/>
          <w:lang w:bidi="es-ES"/>
        </w:rPr>
        <w:t>- Secretaría de Turismo;</w:t>
      </w:r>
    </w:p>
    <w:p w14:paraId="6FAD6DC7" w14:textId="77777777" w:rsidR="00C62205" w:rsidRPr="00D11D92" w:rsidRDefault="00C62205" w:rsidP="00C62205">
      <w:pPr>
        <w:jc w:val="both"/>
        <w:rPr>
          <w:rFonts w:ascii="Arial" w:hAnsi="Arial" w:cs="Arial"/>
          <w:color w:val="000000"/>
          <w:sz w:val="12"/>
          <w:lang w:bidi="es-ES"/>
        </w:rPr>
      </w:pPr>
    </w:p>
    <w:p w14:paraId="6B594C06" w14:textId="77777777" w:rsidR="00C62205" w:rsidRPr="0079771C" w:rsidRDefault="00C62205" w:rsidP="00C62205">
      <w:pPr>
        <w:jc w:val="both"/>
        <w:rPr>
          <w:rFonts w:ascii="Arial" w:hAnsi="Arial" w:cs="Arial"/>
          <w:color w:val="000000"/>
          <w:sz w:val="20"/>
          <w:lang w:bidi="es-ES"/>
        </w:rPr>
      </w:pPr>
      <w:r w:rsidRPr="0079771C">
        <w:rPr>
          <w:rFonts w:ascii="Arial" w:hAnsi="Arial" w:cs="Arial"/>
          <w:b/>
          <w:color w:val="000000"/>
          <w:sz w:val="20"/>
          <w:lang w:bidi="es-ES"/>
        </w:rPr>
        <w:t>XII.</w:t>
      </w:r>
      <w:r w:rsidRPr="0079771C">
        <w:rPr>
          <w:rFonts w:ascii="Arial" w:hAnsi="Arial" w:cs="Arial"/>
          <w:color w:val="000000"/>
          <w:sz w:val="20"/>
          <w:lang w:bidi="es-ES"/>
        </w:rPr>
        <w:t>- Comisión de Derechos Humanos del Estado de Tamaulipas;</w:t>
      </w:r>
    </w:p>
    <w:p w14:paraId="5BC66F33" w14:textId="77777777" w:rsidR="00C62205" w:rsidRPr="00D11D92" w:rsidRDefault="00C62205" w:rsidP="00C62205">
      <w:pPr>
        <w:jc w:val="both"/>
        <w:rPr>
          <w:rFonts w:ascii="Arial" w:hAnsi="Arial" w:cs="Arial"/>
          <w:color w:val="000000"/>
          <w:sz w:val="12"/>
          <w:szCs w:val="16"/>
          <w:lang w:bidi="es-ES"/>
        </w:rPr>
      </w:pPr>
    </w:p>
    <w:p w14:paraId="66A4DC74" w14:textId="77777777" w:rsidR="003E58D3" w:rsidRDefault="00C62205" w:rsidP="00C62205">
      <w:pPr>
        <w:jc w:val="both"/>
        <w:rPr>
          <w:rFonts w:ascii="Arial" w:hAnsi="Arial" w:cs="Arial"/>
          <w:color w:val="000000"/>
          <w:sz w:val="20"/>
          <w:lang w:bidi="es-ES"/>
        </w:rPr>
      </w:pPr>
      <w:r w:rsidRPr="0079771C">
        <w:rPr>
          <w:rFonts w:ascii="Arial" w:hAnsi="Arial" w:cs="Arial"/>
          <w:b/>
          <w:color w:val="000000"/>
          <w:sz w:val="20"/>
          <w:lang w:bidi="es-ES"/>
        </w:rPr>
        <w:t>XIII.</w:t>
      </w:r>
      <w:r w:rsidRPr="0079771C">
        <w:rPr>
          <w:rFonts w:ascii="Arial" w:hAnsi="Arial" w:cs="Arial"/>
          <w:color w:val="000000"/>
          <w:sz w:val="20"/>
          <w:lang w:bidi="es-ES"/>
        </w:rPr>
        <w:t>- La Dirección General del Sistema DIF Estatal; y</w:t>
      </w:r>
    </w:p>
    <w:p w14:paraId="5DAA41AE" w14:textId="77777777" w:rsidR="003E58D3" w:rsidRPr="00D11D92" w:rsidRDefault="003E58D3" w:rsidP="00C62205">
      <w:pPr>
        <w:jc w:val="both"/>
        <w:rPr>
          <w:rFonts w:ascii="Arial" w:hAnsi="Arial" w:cs="Arial"/>
          <w:color w:val="000000"/>
          <w:sz w:val="12"/>
          <w:szCs w:val="16"/>
          <w:lang w:bidi="es-ES"/>
        </w:rPr>
      </w:pPr>
    </w:p>
    <w:p w14:paraId="67A68D7F" w14:textId="77777777" w:rsidR="005A7092" w:rsidRDefault="00C62205" w:rsidP="00C62205">
      <w:pPr>
        <w:jc w:val="both"/>
        <w:rPr>
          <w:rFonts w:ascii="Arial" w:hAnsi="Arial" w:cs="Arial"/>
          <w:color w:val="000000"/>
          <w:sz w:val="20"/>
          <w:lang w:bidi="es-ES"/>
        </w:rPr>
      </w:pPr>
      <w:r w:rsidRPr="003E58D3">
        <w:rPr>
          <w:rFonts w:ascii="Arial" w:hAnsi="Arial" w:cs="Arial"/>
          <w:b/>
          <w:color w:val="000000"/>
          <w:sz w:val="20"/>
          <w:lang w:bidi="es-ES"/>
        </w:rPr>
        <w:t>XIV.</w:t>
      </w:r>
      <w:r w:rsidRPr="0079771C">
        <w:rPr>
          <w:rFonts w:ascii="Arial" w:hAnsi="Arial" w:cs="Arial"/>
          <w:color w:val="000000"/>
          <w:sz w:val="20"/>
          <w:lang w:bidi="es-ES"/>
        </w:rPr>
        <w:t xml:space="preserve">- </w:t>
      </w:r>
      <w:r w:rsidR="00010A68">
        <w:rPr>
          <w:rFonts w:ascii="Arial" w:hAnsi="Arial" w:cs="Arial"/>
          <w:color w:val="000000"/>
          <w:sz w:val="20"/>
          <w:lang w:bidi="es-ES"/>
        </w:rPr>
        <w:t>Coordinación Estatal de la RED.</w:t>
      </w:r>
    </w:p>
    <w:p w14:paraId="7B8F2071" w14:textId="77777777" w:rsidR="00010A68" w:rsidRPr="00422AFC" w:rsidRDefault="00010A68" w:rsidP="00010A68">
      <w:pPr>
        <w:jc w:val="right"/>
        <w:rPr>
          <w:rFonts w:ascii="Arial" w:hAnsi="Arial" w:cs="Arial"/>
          <w:b/>
          <w:i/>
          <w:kern w:val="28"/>
          <w:sz w:val="16"/>
          <w:lang w:val="es-MX"/>
        </w:rPr>
      </w:pPr>
      <w:r>
        <w:rPr>
          <w:rFonts w:ascii="Arial" w:hAnsi="Arial" w:cs="Arial"/>
          <w:b/>
          <w:i/>
          <w:kern w:val="28"/>
          <w:sz w:val="16"/>
          <w:lang w:val="es-MX"/>
        </w:rPr>
        <w:t>Párrafo reformado,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3CDC910D" w14:textId="77777777" w:rsidR="00010A68" w:rsidRDefault="00010A68" w:rsidP="00010A68">
      <w:pPr>
        <w:autoSpaceDE w:val="0"/>
        <w:autoSpaceDN w:val="0"/>
        <w:adjustRightInd w:val="0"/>
        <w:ind w:right="-1"/>
        <w:jc w:val="right"/>
        <w:rPr>
          <w:rFonts w:ascii="Arial" w:hAnsi="Arial" w:cs="Arial"/>
          <w:b/>
          <w:i/>
          <w:sz w:val="16"/>
          <w:szCs w:val="16"/>
        </w:rPr>
      </w:pPr>
      <w:hyperlink r:id="rId49" w:history="1">
        <w:r w:rsidRPr="00C3489F">
          <w:rPr>
            <w:rStyle w:val="Hipervnculo"/>
            <w:rFonts w:ascii="Arial" w:hAnsi="Arial" w:cs="Arial"/>
            <w:b/>
            <w:i/>
            <w:sz w:val="16"/>
            <w:szCs w:val="16"/>
          </w:rPr>
          <w:t>https://po.tamaulipas.gob.mx/wp-content/uploads/2022/04/cxlvii-41-060422F.pdf</w:t>
        </w:r>
      </w:hyperlink>
    </w:p>
    <w:p w14:paraId="74B57F41" w14:textId="77777777" w:rsidR="00010A68" w:rsidRPr="007142F6" w:rsidRDefault="00010A68" w:rsidP="00010A68">
      <w:pPr>
        <w:jc w:val="both"/>
        <w:rPr>
          <w:rFonts w:ascii="Arial" w:hAnsi="Arial" w:cs="Arial"/>
          <w:sz w:val="20"/>
        </w:rPr>
      </w:pPr>
    </w:p>
    <w:p w14:paraId="71DFD12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3.</w:t>
      </w:r>
      <w:r w:rsidRPr="0079771C">
        <w:rPr>
          <w:rFonts w:ascii="Arial" w:hAnsi="Arial" w:cs="Arial"/>
          <w:sz w:val="20"/>
          <w:lang w:eastAsia="en-US"/>
        </w:rPr>
        <w:t xml:space="preserve"> A invitación del Sistema Intersectorial, podrán asistir las dependencias federales que implementan programas en beneficio de las personas con discapacidad. </w:t>
      </w:r>
    </w:p>
    <w:p w14:paraId="3267BEC7" w14:textId="77777777" w:rsidR="007429B9" w:rsidRPr="00D11D92" w:rsidRDefault="007429B9" w:rsidP="007429B9">
      <w:pPr>
        <w:jc w:val="both"/>
        <w:rPr>
          <w:rFonts w:ascii="Arial" w:hAnsi="Arial" w:cs="Arial"/>
          <w:b/>
          <w:color w:val="000000"/>
          <w:sz w:val="14"/>
          <w:szCs w:val="16"/>
        </w:rPr>
      </w:pPr>
    </w:p>
    <w:p w14:paraId="510EAAA3" w14:textId="77777777" w:rsidR="007429B9" w:rsidRPr="0079771C" w:rsidRDefault="007429B9" w:rsidP="007429B9">
      <w:pPr>
        <w:jc w:val="both"/>
        <w:rPr>
          <w:rFonts w:ascii="Arial" w:hAnsi="Arial" w:cs="Arial"/>
          <w:color w:val="000000"/>
          <w:sz w:val="20"/>
        </w:rPr>
      </w:pPr>
      <w:r w:rsidRPr="0079771C">
        <w:rPr>
          <w:rFonts w:ascii="Arial" w:hAnsi="Arial" w:cs="Arial"/>
          <w:b/>
          <w:color w:val="000000"/>
          <w:sz w:val="20"/>
        </w:rPr>
        <w:lastRenderedPageBreak/>
        <w:t xml:space="preserve">4. </w:t>
      </w:r>
      <w:r w:rsidRPr="0079771C">
        <w:rPr>
          <w:rFonts w:ascii="Arial" w:hAnsi="Arial" w:cs="Arial"/>
          <w:color w:val="000000"/>
          <w:sz w:val="20"/>
        </w:rPr>
        <w:t>Quienes integran el Sistema Intersectorial tendrán derecho a participar con voz y voto; además, los integrantes previstos en las fracciones I a la XII, podrán nombrar a un suplente para que los represente en las sesiones del Sistema, siendo obligatorio, para todos los integrantes de dicho Sistema, asistir puntualmente a las sesiones a las cuales sean convocados.</w:t>
      </w:r>
    </w:p>
    <w:p w14:paraId="3AB520F5" w14:textId="77777777" w:rsidR="007429B9" w:rsidRPr="00D11D92" w:rsidRDefault="007429B9" w:rsidP="007429B9">
      <w:pPr>
        <w:jc w:val="both"/>
        <w:rPr>
          <w:rFonts w:ascii="Arial" w:hAnsi="Arial" w:cs="Arial"/>
          <w:b/>
          <w:color w:val="000000"/>
          <w:sz w:val="14"/>
          <w:szCs w:val="16"/>
        </w:rPr>
      </w:pPr>
    </w:p>
    <w:p w14:paraId="51BE268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5.</w:t>
      </w:r>
      <w:r w:rsidRPr="0079771C">
        <w:rPr>
          <w:rFonts w:ascii="Arial" w:hAnsi="Arial" w:cs="Arial"/>
          <w:sz w:val="20"/>
          <w:lang w:eastAsia="en-US"/>
        </w:rPr>
        <w:t xml:space="preserve"> El </w:t>
      </w:r>
      <w:proofErr w:type="gramStart"/>
      <w:r w:rsidRPr="0079771C">
        <w:rPr>
          <w:rFonts w:ascii="Arial" w:hAnsi="Arial" w:cs="Arial"/>
          <w:sz w:val="20"/>
          <w:lang w:eastAsia="en-US"/>
        </w:rPr>
        <w:t>Presidente</w:t>
      </w:r>
      <w:proofErr w:type="gramEnd"/>
      <w:r w:rsidRPr="0079771C">
        <w:rPr>
          <w:rFonts w:ascii="Arial" w:hAnsi="Arial" w:cs="Arial"/>
          <w:sz w:val="20"/>
          <w:lang w:eastAsia="en-US"/>
        </w:rPr>
        <w:t xml:space="preserve"> podrá invitar a las sesiones respectivas a representantes de otras dependencias y entidades de la Administración Pública Estatal, de los organismos autónomos, de los Municipios, según la naturaleza de los asuntos a tratar, quienes intervendrán con </w:t>
      </w:r>
      <w:proofErr w:type="gramStart"/>
      <w:r w:rsidRPr="0079771C">
        <w:rPr>
          <w:rFonts w:ascii="Arial" w:hAnsi="Arial" w:cs="Arial"/>
          <w:sz w:val="20"/>
          <w:lang w:eastAsia="en-US"/>
        </w:rPr>
        <w:t>voz</w:t>
      </w:r>
      <w:proofErr w:type="gramEnd"/>
      <w:r w:rsidRPr="0079771C">
        <w:rPr>
          <w:rFonts w:ascii="Arial" w:hAnsi="Arial" w:cs="Arial"/>
          <w:sz w:val="20"/>
          <w:lang w:eastAsia="en-US"/>
        </w:rPr>
        <w:t xml:space="preserve"> pero sin voto.</w:t>
      </w:r>
    </w:p>
    <w:p w14:paraId="06D7F1FE" w14:textId="77777777" w:rsidR="00FB1778" w:rsidRPr="00D11D92" w:rsidRDefault="00FB1778" w:rsidP="00FB1778">
      <w:pPr>
        <w:jc w:val="both"/>
        <w:rPr>
          <w:rFonts w:ascii="Arial" w:hAnsi="Arial" w:cs="Arial"/>
          <w:b/>
          <w:color w:val="000000"/>
          <w:sz w:val="14"/>
          <w:szCs w:val="16"/>
        </w:rPr>
      </w:pPr>
    </w:p>
    <w:p w14:paraId="256B498F" w14:textId="77777777" w:rsidR="00FB1778" w:rsidRPr="0079771C" w:rsidRDefault="00FB1778" w:rsidP="00FB1778">
      <w:pPr>
        <w:jc w:val="both"/>
        <w:rPr>
          <w:rFonts w:ascii="Arial" w:hAnsi="Arial" w:cs="Arial"/>
          <w:color w:val="000000"/>
          <w:sz w:val="20"/>
        </w:rPr>
      </w:pPr>
      <w:r w:rsidRPr="0079771C">
        <w:rPr>
          <w:rFonts w:ascii="Arial" w:hAnsi="Arial" w:cs="Arial"/>
          <w:b/>
          <w:color w:val="000000"/>
          <w:sz w:val="20"/>
        </w:rPr>
        <w:t>6.</w:t>
      </w:r>
      <w:r w:rsidRPr="0079771C">
        <w:rPr>
          <w:rFonts w:ascii="Arial" w:hAnsi="Arial" w:cs="Arial"/>
          <w:color w:val="000000"/>
          <w:sz w:val="20"/>
        </w:rPr>
        <w:t xml:space="preserve"> El Sistema Intersectorial se reunirá cuando menos dos veces al año, a convocatoria de su </w:t>
      </w:r>
      <w:proofErr w:type="gramStart"/>
      <w:r w:rsidRPr="0079771C">
        <w:rPr>
          <w:rFonts w:ascii="Arial" w:hAnsi="Arial" w:cs="Arial"/>
          <w:color w:val="000000"/>
          <w:sz w:val="20"/>
        </w:rPr>
        <w:t>Presidente</w:t>
      </w:r>
      <w:proofErr w:type="gramEnd"/>
      <w:r w:rsidRPr="0079771C">
        <w:rPr>
          <w:rFonts w:ascii="Arial" w:hAnsi="Arial" w:cs="Arial"/>
          <w:color w:val="000000"/>
          <w:sz w:val="20"/>
        </w:rPr>
        <w:t xml:space="preserve">; para sesionar válidamente se requerirá un quórum de la mayoría de sus miembros y la asistencia de su </w:t>
      </w:r>
      <w:proofErr w:type="gramStart"/>
      <w:r w:rsidRPr="0079771C">
        <w:rPr>
          <w:rFonts w:ascii="Arial" w:hAnsi="Arial" w:cs="Arial"/>
          <w:color w:val="000000"/>
          <w:sz w:val="20"/>
        </w:rPr>
        <w:t>Presidente</w:t>
      </w:r>
      <w:proofErr w:type="gramEnd"/>
      <w:r w:rsidRPr="0079771C">
        <w:rPr>
          <w:rFonts w:ascii="Arial" w:hAnsi="Arial" w:cs="Arial"/>
          <w:color w:val="000000"/>
          <w:sz w:val="20"/>
        </w:rPr>
        <w:t xml:space="preserve">; sus decisiones se tomarán por mayoría de votos y, en caso de empate, el </w:t>
      </w:r>
      <w:proofErr w:type="gramStart"/>
      <w:r w:rsidRPr="0079771C">
        <w:rPr>
          <w:rFonts w:ascii="Arial" w:hAnsi="Arial" w:cs="Arial"/>
          <w:color w:val="000000"/>
          <w:sz w:val="20"/>
        </w:rPr>
        <w:t>Presidente</w:t>
      </w:r>
      <w:proofErr w:type="gramEnd"/>
      <w:r w:rsidRPr="0079771C">
        <w:rPr>
          <w:rFonts w:ascii="Arial" w:hAnsi="Arial" w:cs="Arial"/>
          <w:color w:val="000000"/>
          <w:sz w:val="20"/>
        </w:rPr>
        <w:t xml:space="preserve"> tendrá voto de calidad. </w:t>
      </w:r>
    </w:p>
    <w:p w14:paraId="1FF1B3D7" w14:textId="77777777" w:rsidR="00FB1778" w:rsidRPr="00D11D92" w:rsidRDefault="00FB1778" w:rsidP="00FB1778">
      <w:pPr>
        <w:jc w:val="both"/>
        <w:rPr>
          <w:rFonts w:ascii="Arial" w:hAnsi="Arial" w:cs="Arial"/>
          <w:b/>
          <w:color w:val="000000"/>
          <w:sz w:val="14"/>
          <w:szCs w:val="16"/>
        </w:rPr>
      </w:pPr>
    </w:p>
    <w:p w14:paraId="168CFE1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7.</w:t>
      </w:r>
      <w:r w:rsidRPr="0079771C">
        <w:rPr>
          <w:rFonts w:ascii="Arial" w:hAnsi="Arial" w:cs="Arial"/>
          <w:sz w:val="20"/>
          <w:lang w:eastAsia="en-US"/>
        </w:rPr>
        <w:t xml:space="preserve"> Para el mejor cumplimiento de sus funciones, el Sistema Intersectorial podrá constituir comisiones encargadas de atender asuntos o materias específicas y emitirá los lineamientos para su integración, organización y funcionamiento, las cuales deberán ser publicadas en el Periódico Oficial del Estado.</w:t>
      </w:r>
    </w:p>
    <w:p w14:paraId="39FDBBE3" w14:textId="77777777" w:rsidR="00256B59" w:rsidRPr="00D11D92" w:rsidRDefault="00256B59" w:rsidP="00256B59">
      <w:pPr>
        <w:jc w:val="both"/>
        <w:rPr>
          <w:rFonts w:ascii="Arial" w:hAnsi="Arial" w:cs="Arial"/>
          <w:sz w:val="14"/>
          <w:szCs w:val="16"/>
          <w:lang w:eastAsia="en-US"/>
        </w:rPr>
      </w:pPr>
    </w:p>
    <w:p w14:paraId="561DB80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8.</w:t>
      </w:r>
      <w:r w:rsidRPr="0079771C">
        <w:rPr>
          <w:rFonts w:ascii="Arial" w:hAnsi="Arial" w:cs="Arial"/>
          <w:sz w:val="20"/>
          <w:lang w:eastAsia="en-US"/>
        </w:rPr>
        <w:t xml:space="preserve"> Los cargos de los integrantes del Sistema Intersectorial serán honoríficos, por lo que no percibirán retribución, emolumento o compensación alguna.</w:t>
      </w:r>
    </w:p>
    <w:p w14:paraId="4D299FBC" w14:textId="77777777" w:rsidR="00256B59" w:rsidRPr="00D11D92" w:rsidRDefault="00256B59" w:rsidP="00256B59">
      <w:pPr>
        <w:jc w:val="both"/>
        <w:rPr>
          <w:rFonts w:ascii="Arial" w:hAnsi="Arial" w:cs="Arial"/>
          <w:sz w:val="14"/>
          <w:szCs w:val="16"/>
          <w:lang w:eastAsia="en-US"/>
        </w:rPr>
      </w:pPr>
    </w:p>
    <w:p w14:paraId="50E1DC2B"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44.</w:t>
      </w:r>
    </w:p>
    <w:p w14:paraId="03C8348B" w14:textId="77777777" w:rsidR="00256B59" w:rsidRDefault="00256B59" w:rsidP="00256B59">
      <w:pPr>
        <w:jc w:val="both"/>
        <w:rPr>
          <w:rFonts w:ascii="Arial" w:hAnsi="Arial" w:cs="Arial"/>
          <w:sz w:val="20"/>
          <w:lang w:eastAsia="en-US"/>
        </w:rPr>
      </w:pPr>
      <w:r w:rsidRPr="0079771C">
        <w:rPr>
          <w:rFonts w:ascii="Arial" w:hAnsi="Arial" w:cs="Arial"/>
          <w:b/>
          <w:sz w:val="20"/>
          <w:lang w:eastAsia="en-US"/>
        </w:rPr>
        <w:t>1.</w:t>
      </w:r>
      <w:r w:rsidRPr="0079771C">
        <w:rPr>
          <w:rFonts w:ascii="Arial" w:hAnsi="Arial" w:cs="Arial"/>
          <w:sz w:val="20"/>
          <w:lang w:eastAsia="en-US"/>
        </w:rPr>
        <w:t xml:space="preserve"> La coordinación operativa del Sistema Intersectorial recaerá en </w:t>
      </w:r>
      <w:r w:rsidR="00010A68">
        <w:rPr>
          <w:rFonts w:ascii="Arial" w:hAnsi="Arial" w:cs="Arial"/>
          <w:sz w:val="20"/>
          <w:lang w:eastAsia="en-US"/>
        </w:rPr>
        <w:t xml:space="preserve">la Secretaría </w:t>
      </w:r>
      <w:r w:rsidR="007747B9">
        <w:rPr>
          <w:rFonts w:ascii="Arial" w:hAnsi="Arial" w:cs="Arial"/>
          <w:sz w:val="20"/>
          <w:lang w:eastAsia="en-US"/>
        </w:rPr>
        <w:t>Ejecutiva</w:t>
      </w:r>
      <w:r w:rsidR="00010A68">
        <w:rPr>
          <w:rFonts w:ascii="Arial" w:hAnsi="Arial" w:cs="Arial"/>
          <w:sz w:val="20"/>
          <w:lang w:eastAsia="en-US"/>
        </w:rPr>
        <w:t xml:space="preserve"> del Sistema Intersectorial de Protección de los Derechos de las Personas con Discapacidad, por sus siglas SIPRODDIS, que será </w:t>
      </w:r>
      <w:r w:rsidRPr="0079771C">
        <w:rPr>
          <w:rFonts w:ascii="Arial" w:hAnsi="Arial" w:cs="Arial"/>
          <w:sz w:val="20"/>
          <w:lang w:eastAsia="en-US"/>
        </w:rPr>
        <w:t>un órgano administrativo desconcentrado de la Secretaría General de Gobierno,</w:t>
      </w:r>
      <w:r w:rsidR="00010A68">
        <w:rPr>
          <w:rFonts w:ascii="Arial" w:hAnsi="Arial" w:cs="Arial"/>
          <w:sz w:val="20"/>
          <w:lang w:eastAsia="en-US"/>
        </w:rPr>
        <w:t xml:space="preserve"> y tendrá</w:t>
      </w:r>
      <w:r w:rsidRPr="0079771C">
        <w:rPr>
          <w:rFonts w:ascii="Arial" w:hAnsi="Arial" w:cs="Arial"/>
          <w:sz w:val="20"/>
          <w:lang w:eastAsia="en-US"/>
        </w:rPr>
        <w:t xml:space="preserve"> las</w:t>
      </w:r>
      <w:r w:rsidR="00010A68">
        <w:rPr>
          <w:rFonts w:ascii="Arial" w:hAnsi="Arial" w:cs="Arial"/>
          <w:sz w:val="20"/>
          <w:lang w:eastAsia="en-US"/>
        </w:rPr>
        <w:t xml:space="preserve"> siguientes atribuciones. </w:t>
      </w:r>
    </w:p>
    <w:p w14:paraId="32946095" w14:textId="77777777" w:rsidR="00010A68" w:rsidRPr="00422AFC" w:rsidRDefault="00010A68" w:rsidP="00010A68">
      <w:pPr>
        <w:jc w:val="right"/>
        <w:rPr>
          <w:rFonts w:ascii="Arial" w:hAnsi="Arial" w:cs="Arial"/>
          <w:b/>
          <w:i/>
          <w:kern w:val="28"/>
          <w:sz w:val="16"/>
          <w:lang w:val="es-MX"/>
        </w:rPr>
      </w:pPr>
      <w:r>
        <w:rPr>
          <w:rFonts w:ascii="Arial" w:hAnsi="Arial" w:cs="Arial"/>
          <w:b/>
          <w:i/>
          <w:kern w:val="28"/>
          <w:sz w:val="16"/>
          <w:lang w:val="es-MX"/>
        </w:rPr>
        <w:t>Párrafo reformado,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014A14CA" w14:textId="77777777" w:rsidR="00010A68" w:rsidRDefault="00010A68" w:rsidP="00010A68">
      <w:pPr>
        <w:autoSpaceDE w:val="0"/>
        <w:autoSpaceDN w:val="0"/>
        <w:adjustRightInd w:val="0"/>
        <w:ind w:right="-1"/>
        <w:jc w:val="right"/>
        <w:rPr>
          <w:rFonts w:ascii="Arial" w:hAnsi="Arial" w:cs="Arial"/>
          <w:b/>
          <w:i/>
          <w:sz w:val="16"/>
          <w:szCs w:val="16"/>
        </w:rPr>
      </w:pPr>
      <w:hyperlink r:id="rId50" w:history="1">
        <w:r w:rsidRPr="00C3489F">
          <w:rPr>
            <w:rStyle w:val="Hipervnculo"/>
            <w:rFonts w:ascii="Arial" w:hAnsi="Arial" w:cs="Arial"/>
            <w:b/>
            <w:i/>
            <w:sz w:val="16"/>
            <w:szCs w:val="16"/>
          </w:rPr>
          <w:t>https://po.tamaulipas.gob.mx/wp-content/uploads/2022/04/cxlvii-41-060422F.pdf</w:t>
        </w:r>
      </w:hyperlink>
    </w:p>
    <w:p w14:paraId="120C4900" w14:textId="77777777" w:rsidR="00256B59" w:rsidRPr="00D11D92" w:rsidRDefault="00256B59" w:rsidP="00256B59">
      <w:pPr>
        <w:jc w:val="both"/>
        <w:rPr>
          <w:rFonts w:ascii="Arial" w:hAnsi="Arial" w:cs="Arial"/>
          <w:sz w:val="14"/>
          <w:szCs w:val="16"/>
          <w:lang w:eastAsia="en-US"/>
        </w:rPr>
      </w:pPr>
    </w:p>
    <w:p w14:paraId="7C5940A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2.</w:t>
      </w:r>
      <w:r w:rsidRPr="0079771C">
        <w:rPr>
          <w:rFonts w:ascii="Arial" w:hAnsi="Arial" w:cs="Arial"/>
          <w:sz w:val="20"/>
          <w:lang w:eastAsia="en-US"/>
        </w:rPr>
        <w:t xml:space="preserve"> La Secretaría Ejecutiva tendrá las atribuciones siguientes:</w:t>
      </w:r>
    </w:p>
    <w:p w14:paraId="0711CF67" w14:textId="77777777" w:rsidR="00256B59" w:rsidRPr="007142F6" w:rsidRDefault="00256B59" w:rsidP="00256B59">
      <w:pPr>
        <w:jc w:val="both"/>
        <w:rPr>
          <w:rFonts w:ascii="Arial" w:hAnsi="Arial" w:cs="Arial"/>
          <w:sz w:val="20"/>
          <w:szCs w:val="16"/>
          <w:lang w:eastAsia="en-US"/>
        </w:rPr>
      </w:pPr>
    </w:p>
    <w:p w14:paraId="514E4901"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Establecer con el Instituto Nacional de Estadística y Geografía, pautas de coordinación para la elaboración y actualización del Registro Estatal de las Personas con Discapacidad. Para lo cual implementará una estrategia diferenciada en la obtención de la información que parta del reconocimiento del perfil sociodemográfico de la población; para ello, recibirá el apoyo y permanente participación de todas las instancias del sector público, privado y social;</w:t>
      </w:r>
    </w:p>
    <w:p w14:paraId="43539A1B" w14:textId="77777777" w:rsidR="00A2296F" w:rsidRPr="007142F6" w:rsidRDefault="00A2296F" w:rsidP="00256B59">
      <w:pPr>
        <w:jc w:val="both"/>
        <w:rPr>
          <w:rFonts w:ascii="Arial" w:hAnsi="Arial" w:cs="Arial"/>
          <w:sz w:val="20"/>
          <w:lang w:eastAsia="en-US"/>
        </w:rPr>
      </w:pPr>
    </w:p>
    <w:p w14:paraId="794BE97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w:t>
      </w:r>
      <w:r w:rsidR="007C0B54" w:rsidRPr="0079771C">
        <w:rPr>
          <w:rFonts w:ascii="Arial" w:hAnsi="Arial" w:cs="Arial"/>
          <w:color w:val="000000"/>
          <w:sz w:val="20"/>
        </w:rPr>
        <w:t>Coordinar la formulación, diseño e instrumentación del Programa Estatal en base a la integración de los programas interinstitucionales, concebidos estos bajo los fundamentos del modelo social, y que conforman el Sistema Intersectorial, así como a la información contenida en el Registro Estatal de las Personas con Discapacidad y toda aquella que sea proporcionada por las instancias públicas, privadas y sociales relacionadas con este segmento social;</w:t>
      </w:r>
    </w:p>
    <w:p w14:paraId="7048EE32" w14:textId="77777777" w:rsidR="00256B59" w:rsidRPr="007142F6" w:rsidRDefault="00256B59" w:rsidP="00256B59">
      <w:pPr>
        <w:jc w:val="both"/>
        <w:rPr>
          <w:rFonts w:ascii="Arial" w:hAnsi="Arial" w:cs="Arial"/>
          <w:sz w:val="20"/>
          <w:lang w:eastAsia="en-US"/>
        </w:rPr>
      </w:pPr>
    </w:p>
    <w:p w14:paraId="38E6DE30" w14:textId="77777777" w:rsidR="00256B59" w:rsidRDefault="00256B59" w:rsidP="00256B59">
      <w:pPr>
        <w:jc w:val="both"/>
        <w:rPr>
          <w:rFonts w:ascii="Arial" w:hAnsi="Arial" w:cs="Arial"/>
          <w:color w:val="000000"/>
          <w:sz w:val="20"/>
        </w:rPr>
      </w:pPr>
      <w:r w:rsidRPr="0079771C">
        <w:rPr>
          <w:rFonts w:ascii="Arial" w:hAnsi="Arial" w:cs="Arial"/>
          <w:b/>
          <w:sz w:val="20"/>
          <w:lang w:eastAsia="en-US"/>
        </w:rPr>
        <w:t>III.-</w:t>
      </w:r>
      <w:r w:rsidRPr="0079771C">
        <w:rPr>
          <w:rFonts w:ascii="Arial" w:hAnsi="Arial" w:cs="Arial"/>
          <w:sz w:val="20"/>
          <w:lang w:eastAsia="en-US"/>
        </w:rPr>
        <w:t xml:space="preserve"> </w:t>
      </w:r>
      <w:r w:rsidR="00C52458" w:rsidRPr="0079771C">
        <w:rPr>
          <w:rFonts w:ascii="Arial" w:hAnsi="Arial" w:cs="Arial"/>
          <w:color w:val="000000"/>
          <w:sz w:val="20"/>
        </w:rPr>
        <w:t xml:space="preserve">Convocar, por instrucciones del </w:t>
      </w:r>
      <w:proofErr w:type="gramStart"/>
      <w:r w:rsidR="00C52458" w:rsidRPr="0079771C">
        <w:rPr>
          <w:rFonts w:ascii="Arial" w:hAnsi="Arial" w:cs="Arial"/>
          <w:color w:val="000000"/>
          <w:sz w:val="20"/>
        </w:rPr>
        <w:t>Presidente</w:t>
      </w:r>
      <w:proofErr w:type="gramEnd"/>
      <w:r w:rsidR="00C52458" w:rsidRPr="0079771C">
        <w:rPr>
          <w:rFonts w:ascii="Arial" w:hAnsi="Arial" w:cs="Arial"/>
          <w:color w:val="000000"/>
          <w:sz w:val="20"/>
        </w:rPr>
        <w:t xml:space="preserve">, a las sesiones de Sistema </w:t>
      </w:r>
      <w:proofErr w:type="gramStart"/>
      <w:r w:rsidR="00C52458" w:rsidRPr="0079771C">
        <w:rPr>
          <w:rFonts w:ascii="Arial" w:hAnsi="Arial" w:cs="Arial"/>
          <w:color w:val="000000"/>
          <w:sz w:val="20"/>
        </w:rPr>
        <w:t>Intersectorial</w:t>
      </w:r>
      <w:proofErr w:type="gramEnd"/>
      <w:r w:rsidR="00C52458" w:rsidRPr="0079771C">
        <w:rPr>
          <w:rFonts w:ascii="Arial" w:hAnsi="Arial" w:cs="Arial"/>
          <w:color w:val="000000"/>
          <w:sz w:val="20"/>
        </w:rPr>
        <w:t xml:space="preserve"> así como elaborar el acta de las sesiones que se lleven a cabo;</w:t>
      </w:r>
    </w:p>
    <w:p w14:paraId="0BE6B22E" w14:textId="77777777" w:rsidR="007142F6" w:rsidRPr="0079771C" w:rsidRDefault="007142F6" w:rsidP="00256B59">
      <w:pPr>
        <w:jc w:val="both"/>
        <w:rPr>
          <w:rFonts w:ascii="Arial" w:hAnsi="Arial" w:cs="Arial"/>
          <w:sz w:val="20"/>
          <w:lang w:eastAsia="en-US"/>
        </w:rPr>
      </w:pPr>
    </w:p>
    <w:p w14:paraId="2C4E40E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Supervisar la ejecución de los programas estatales en base al establecimiento de un sistema de gestión de indicadores el cual forma parte sustantiva del programa estatal;</w:t>
      </w:r>
    </w:p>
    <w:p w14:paraId="511D1F4F" w14:textId="77777777" w:rsidR="00256B59" w:rsidRPr="0079771C" w:rsidRDefault="00256B59" w:rsidP="00256B59">
      <w:pPr>
        <w:jc w:val="both"/>
        <w:rPr>
          <w:rFonts w:ascii="Arial" w:hAnsi="Arial" w:cs="Arial"/>
          <w:sz w:val="20"/>
          <w:lang w:eastAsia="en-US"/>
        </w:rPr>
      </w:pPr>
    </w:p>
    <w:p w14:paraId="6546EC6B"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Generar informes derivados de la supervisión y turnarlos al Sistema Intersectorial;</w:t>
      </w:r>
    </w:p>
    <w:p w14:paraId="6CE8B317" w14:textId="77777777" w:rsidR="00256B59" w:rsidRPr="0079771C" w:rsidRDefault="00256B59" w:rsidP="00256B59">
      <w:pPr>
        <w:jc w:val="both"/>
        <w:rPr>
          <w:rFonts w:ascii="Arial" w:hAnsi="Arial" w:cs="Arial"/>
          <w:sz w:val="20"/>
          <w:lang w:eastAsia="en-US"/>
        </w:rPr>
      </w:pPr>
    </w:p>
    <w:p w14:paraId="362B5A9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Instrumentar talleres de capacitación al personal que integra el Sistema Intersectorial, sobre el Modelo Social de Atención, sobre el contenido de la Convención de Derechos de las Personas con </w:t>
      </w:r>
      <w:proofErr w:type="gramStart"/>
      <w:r w:rsidRPr="0079771C">
        <w:rPr>
          <w:rFonts w:ascii="Arial" w:hAnsi="Arial" w:cs="Arial"/>
          <w:sz w:val="20"/>
          <w:lang w:eastAsia="en-US"/>
        </w:rPr>
        <w:t>Discapacidad</w:t>
      </w:r>
      <w:proofErr w:type="gramEnd"/>
      <w:r w:rsidRPr="0079771C">
        <w:rPr>
          <w:rFonts w:ascii="Arial" w:hAnsi="Arial" w:cs="Arial"/>
          <w:sz w:val="20"/>
          <w:lang w:eastAsia="en-US"/>
        </w:rPr>
        <w:t xml:space="preserve"> así como diversas metodologías de gestión de programas y proyectos;</w:t>
      </w:r>
    </w:p>
    <w:p w14:paraId="38400A2F" w14:textId="77777777" w:rsidR="003F570F" w:rsidRPr="0079771C" w:rsidRDefault="003F570F" w:rsidP="00256B59">
      <w:pPr>
        <w:jc w:val="both"/>
        <w:rPr>
          <w:rFonts w:ascii="Arial" w:hAnsi="Arial" w:cs="Arial"/>
          <w:sz w:val="20"/>
          <w:lang w:eastAsia="en-US"/>
        </w:rPr>
      </w:pPr>
    </w:p>
    <w:p w14:paraId="0BD37C0D"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w:t>
      </w:r>
      <w:r w:rsidRPr="0079771C">
        <w:rPr>
          <w:rFonts w:ascii="Arial" w:hAnsi="Arial" w:cs="Arial"/>
          <w:sz w:val="20"/>
          <w:lang w:eastAsia="en-US"/>
        </w:rPr>
        <w:t xml:space="preserve"> </w:t>
      </w:r>
      <w:r w:rsidR="00C52458" w:rsidRPr="0079771C">
        <w:rPr>
          <w:rFonts w:ascii="Arial" w:hAnsi="Arial" w:cs="Arial"/>
          <w:color w:val="000000"/>
          <w:sz w:val="20"/>
        </w:rPr>
        <w:t>Desarrollar los canales, mecanismos y procedimientos para que las personas con discapacidad y las organizaciones de la sociedad civil puedan canalizar sus propuestas y sugerencias al Sistema Intersectorial para su incorporación al programa estatal de atención de personas con Discapacidad;</w:t>
      </w:r>
    </w:p>
    <w:p w14:paraId="4B4AC36E" w14:textId="77777777" w:rsidR="007074AB" w:rsidRPr="0079771C" w:rsidRDefault="007074AB" w:rsidP="007074AB">
      <w:pPr>
        <w:jc w:val="both"/>
        <w:rPr>
          <w:rFonts w:ascii="Arial" w:hAnsi="Arial" w:cs="Arial"/>
          <w:color w:val="000000"/>
          <w:sz w:val="20"/>
        </w:rPr>
      </w:pPr>
    </w:p>
    <w:p w14:paraId="0E384275" w14:textId="77777777" w:rsidR="007074AB" w:rsidRPr="0079771C" w:rsidRDefault="007074AB" w:rsidP="007074AB">
      <w:pPr>
        <w:jc w:val="both"/>
        <w:rPr>
          <w:rFonts w:ascii="Arial" w:hAnsi="Arial" w:cs="Arial"/>
          <w:color w:val="000000"/>
          <w:sz w:val="20"/>
        </w:rPr>
      </w:pPr>
      <w:r w:rsidRPr="0079771C">
        <w:rPr>
          <w:rFonts w:ascii="Arial" w:hAnsi="Arial" w:cs="Arial"/>
          <w:b/>
          <w:color w:val="000000"/>
          <w:sz w:val="20"/>
        </w:rPr>
        <w:lastRenderedPageBreak/>
        <w:t>VIII.-</w:t>
      </w:r>
      <w:r w:rsidRPr="0079771C">
        <w:rPr>
          <w:rFonts w:ascii="Arial" w:hAnsi="Arial" w:cs="Arial"/>
          <w:color w:val="000000"/>
          <w:sz w:val="20"/>
        </w:rPr>
        <w:t xml:space="preserve"> Solicitar a las Dependencias y Entidades de la Administración Pública Estatal y a los Ayuntamientos de la Entidad, la información o documentación relativa para garantizar el cumplimiento de los objetivos de la presente Ley, su reglamento y demás disposiciones aplicables; y</w:t>
      </w:r>
    </w:p>
    <w:p w14:paraId="1F5A40C6" w14:textId="77777777" w:rsidR="007074AB" w:rsidRPr="0079771C" w:rsidRDefault="007074AB" w:rsidP="007074AB">
      <w:pPr>
        <w:jc w:val="both"/>
        <w:rPr>
          <w:rFonts w:ascii="Arial" w:hAnsi="Arial" w:cs="Arial"/>
          <w:color w:val="000000"/>
          <w:sz w:val="20"/>
        </w:rPr>
      </w:pPr>
    </w:p>
    <w:p w14:paraId="64739D3B" w14:textId="77777777" w:rsidR="007074AB" w:rsidRDefault="007074AB" w:rsidP="007074AB">
      <w:pPr>
        <w:jc w:val="both"/>
        <w:rPr>
          <w:rFonts w:ascii="Arial" w:hAnsi="Arial" w:cs="Arial"/>
          <w:color w:val="000000"/>
          <w:sz w:val="20"/>
        </w:rPr>
      </w:pPr>
      <w:r w:rsidRPr="0079771C">
        <w:rPr>
          <w:rFonts w:ascii="Arial" w:hAnsi="Arial" w:cs="Arial"/>
          <w:b/>
          <w:color w:val="000000"/>
          <w:sz w:val="20"/>
        </w:rPr>
        <w:t>IX.-</w:t>
      </w:r>
      <w:r w:rsidRPr="0079771C">
        <w:rPr>
          <w:rFonts w:ascii="Arial" w:hAnsi="Arial" w:cs="Arial"/>
          <w:color w:val="000000"/>
          <w:sz w:val="20"/>
        </w:rPr>
        <w:t xml:space="preserve"> Las demás que señale el Reglamento o le sean conferidas por el </w:t>
      </w:r>
      <w:proofErr w:type="gramStart"/>
      <w:r w:rsidRPr="0079771C">
        <w:rPr>
          <w:rFonts w:ascii="Arial" w:hAnsi="Arial" w:cs="Arial"/>
          <w:color w:val="000000"/>
          <w:sz w:val="20"/>
        </w:rPr>
        <w:t>Presidente</w:t>
      </w:r>
      <w:proofErr w:type="gramEnd"/>
      <w:r w:rsidRPr="0079771C">
        <w:rPr>
          <w:rFonts w:ascii="Arial" w:hAnsi="Arial" w:cs="Arial"/>
          <w:color w:val="000000"/>
          <w:sz w:val="20"/>
        </w:rPr>
        <w:t xml:space="preserve"> del Sistema.</w:t>
      </w:r>
    </w:p>
    <w:p w14:paraId="4263CE34" w14:textId="77777777" w:rsidR="007747B9" w:rsidRDefault="007747B9" w:rsidP="007074AB">
      <w:pPr>
        <w:jc w:val="both"/>
        <w:rPr>
          <w:rFonts w:ascii="Arial" w:hAnsi="Arial" w:cs="Arial"/>
          <w:color w:val="000000"/>
          <w:sz w:val="20"/>
        </w:rPr>
      </w:pPr>
    </w:p>
    <w:p w14:paraId="09EA7EB4" w14:textId="77777777" w:rsidR="007747B9" w:rsidRDefault="007747B9" w:rsidP="007074AB">
      <w:pPr>
        <w:jc w:val="both"/>
        <w:rPr>
          <w:rFonts w:ascii="Arial" w:hAnsi="Arial" w:cs="Arial"/>
          <w:sz w:val="20"/>
        </w:rPr>
      </w:pPr>
      <w:r w:rsidRPr="007747B9">
        <w:rPr>
          <w:rFonts w:ascii="Arial" w:hAnsi="Arial" w:cs="Arial"/>
          <w:b/>
          <w:sz w:val="20"/>
        </w:rPr>
        <w:t>3.</w:t>
      </w:r>
      <w:r w:rsidRPr="007747B9">
        <w:rPr>
          <w:rFonts w:ascii="Arial" w:hAnsi="Arial" w:cs="Arial"/>
          <w:sz w:val="20"/>
        </w:rPr>
        <w:t xml:space="preserve"> La Secretaría Ejecutiva estará conformada, al menos, de la siguiente manera:</w:t>
      </w:r>
    </w:p>
    <w:p w14:paraId="040B82C1" w14:textId="77777777" w:rsidR="007747B9" w:rsidRDefault="007747B9" w:rsidP="007074AB">
      <w:pPr>
        <w:jc w:val="both"/>
        <w:rPr>
          <w:rFonts w:ascii="Arial" w:hAnsi="Arial" w:cs="Arial"/>
          <w:b/>
          <w:i/>
          <w:kern w:val="28"/>
          <w:sz w:val="16"/>
          <w:lang w:val="es-MX"/>
        </w:rPr>
      </w:pPr>
    </w:p>
    <w:p w14:paraId="48A3E4E7" w14:textId="77777777" w:rsidR="007747B9" w:rsidRDefault="007747B9" w:rsidP="007074AB">
      <w:pPr>
        <w:jc w:val="both"/>
        <w:rPr>
          <w:rFonts w:ascii="Arial" w:hAnsi="Arial" w:cs="Arial"/>
          <w:sz w:val="20"/>
        </w:rPr>
      </w:pPr>
      <w:r w:rsidRPr="0056297A">
        <w:rPr>
          <w:rFonts w:ascii="Arial" w:hAnsi="Arial" w:cs="Arial"/>
          <w:b/>
          <w:sz w:val="20"/>
        </w:rPr>
        <w:t>I.-</w:t>
      </w:r>
      <w:r w:rsidRPr="007747B9">
        <w:rPr>
          <w:rFonts w:ascii="Arial" w:hAnsi="Arial" w:cs="Arial"/>
          <w:sz w:val="20"/>
        </w:rPr>
        <w:t xml:space="preserve"> El </w:t>
      </w:r>
      <w:proofErr w:type="gramStart"/>
      <w:r w:rsidRPr="007747B9">
        <w:rPr>
          <w:rFonts w:ascii="Arial" w:hAnsi="Arial" w:cs="Arial"/>
          <w:sz w:val="20"/>
        </w:rPr>
        <w:t>Secretario Ejecutivo</w:t>
      </w:r>
      <w:proofErr w:type="gramEnd"/>
      <w:r w:rsidRPr="007747B9">
        <w:rPr>
          <w:rFonts w:ascii="Arial" w:hAnsi="Arial" w:cs="Arial"/>
          <w:sz w:val="20"/>
        </w:rPr>
        <w:t xml:space="preserve">, quien deberá cumplir con el siguiente perfil: </w:t>
      </w:r>
    </w:p>
    <w:p w14:paraId="52915400" w14:textId="77777777" w:rsidR="007747B9" w:rsidRDefault="007747B9" w:rsidP="007074AB">
      <w:pPr>
        <w:jc w:val="both"/>
        <w:rPr>
          <w:rFonts w:ascii="Arial" w:hAnsi="Arial" w:cs="Arial"/>
          <w:sz w:val="20"/>
        </w:rPr>
      </w:pPr>
    </w:p>
    <w:p w14:paraId="2C5054ED" w14:textId="77777777" w:rsidR="007747B9" w:rsidRDefault="007747B9" w:rsidP="007074AB">
      <w:pPr>
        <w:jc w:val="both"/>
        <w:rPr>
          <w:rFonts w:ascii="Arial" w:hAnsi="Arial" w:cs="Arial"/>
          <w:sz w:val="20"/>
        </w:rPr>
      </w:pPr>
      <w:r w:rsidRPr="0056297A">
        <w:rPr>
          <w:rFonts w:ascii="Arial" w:hAnsi="Arial" w:cs="Arial"/>
          <w:b/>
          <w:sz w:val="20"/>
        </w:rPr>
        <w:t>a)</w:t>
      </w:r>
      <w:r w:rsidRPr="007747B9">
        <w:rPr>
          <w:rFonts w:ascii="Arial" w:hAnsi="Arial" w:cs="Arial"/>
          <w:sz w:val="20"/>
        </w:rPr>
        <w:t xml:space="preserve"> Experiencia comprobada, mínima de 6 años, en atención o asistencia social para las personas con discapacidad; </w:t>
      </w:r>
    </w:p>
    <w:p w14:paraId="20D6C22B" w14:textId="77777777" w:rsidR="00AB3E29" w:rsidRDefault="00AB3E29" w:rsidP="007074AB">
      <w:pPr>
        <w:jc w:val="both"/>
        <w:rPr>
          <w:rFonts w:ascii="Arial" w:hAnsi="Arial" w:cs="Arial"/>
          <w:sz w:val="20"/>
        </w:rPr>
      </w:pPr>
    </w:p>
    <w:p w14:paraId="69E3BCB1" w14:textId="77777777" w:rsidR="007747B9" w:rsidRDefault="007747B9" w:rsidP="007074AB">
      <w:pPr>
        <w:jc w:val="both"/>
        <w:rPr>
          <w:rFonts w:ascii="Arial" w:hAnsi="Arial" w:cs="Arial"/>
          <w:sz w:val="20"/>
        </w:rPr>
      </w:pPr>
      <w:r w:rsidRPr="0056297A">
        <w:rPr>
          <w:rFonts w:ascii="Arial" w:hAnsi="Arial" w:cs="Arial"/>
          <w:b/>
          <w:sz w:val="20"/>
        </w:rPr>
        <w:t>b)</w:t>
      </w:r>
      <w:r w:rsidRPr="007747B9">
        <w:rPr>
          <w:rFonts w:ascii="Arial" w:hAnsi="Arial" w:cs="Arial"/>
          <w:sz w:val="20"/>
        </w:rPr>
        <w:t xml:space="preserve"> Experiencia en el diseño, implementación y seguimiento de políticas públicas destinadas a la atención de las personas con discapacidad; </w:t>
      </w:r>
    </w:p>
    <w:p w14:paraId="60CAC0AB" w14:textId="77777777" w:rsidR="007747B9" w:rsidRPr="0056297A" w:rsidRDefault="007747B9" w:rsidP="007074AB">
      <w:pPr>
        <w:jc w:val="both"/>
        <w:rPr>
          <w:rFonts w:ascii="Arial" w:hAnsi="Arial" w:cs="Arial"/>
          <w:b/>
          <w:sz w:val="20"/>
        </w:rPr>
      </w:pPr>
    </w:p>
    <w:p w14:paraId="5D4E4F50" w14:textId="77777777" w:rsidR="007747B9" w:rsidRDefault="007747B9" w:rsidP="007074AB">
      <w:pPr>
        <w:jc w:val="both"/>
        <w:rPr>
          <w:rFonts w:ascii="Arial" w:hAnsi="Arial" w:cs="Arial"/>
          <w:sz w:val="20"/>
        </w:rPr>
      </w:pPr>
      <w:r w:rsidRPr="0056297A">
        <w:rPr>
          <w:rFonts w:ascii="Arial" w:hAnsi="Arial" w:cs="Arial"/>
          <w:b/>
          <w:sz w:val="20"/>
        </w:rPr>
        <w:t>c)</w:t>
      </w:r>
      <w:r w:rsidRPr="007747B9">
        <w:rPr>
          <w:rFonts w:ascii="Arial" w:hAnsi="Arial" w:cs="Arial"/>
          <w:sz w:val="20"/>
        </w:rPr>
        <w:t xml:space="preserve"> Ser mayor de 30 años de edad; </w:t>
      </w:r>
    </w:p>
    <w:p w14:paraId="20459F2F" w14:textId="77777777" w:rsidR="007747B9" w:rsidRPr="0056297A" w:rsidRDefault="007747B9" w:rsidP="007074AB">
      <w:pPr>
        <w:jc w:val="both"/>
        <w:rPr>
          <w:rFonts w:ascii="Arial" w:hAnsi="Arial" w:cs="Arial"/>
          <w:b/>
          <w:sz w:val="20"/>
        </w:rPr>
      </w:pPr>
    </w:p>
    <w:p w14:paraId="29F88FDD" w14:textId="77777777" w:rsidR="007747B9" w:rsidRDefault="007747B9" w:rsidP="007074AB">
      <w:pPr>
        <w:jc w:val="both"/>
        <w:rPr>
          <w:rFonts w:ascii="Arial" w:hAnsi="Arial" w:cs="Arial"/>
          <w:sz w:val="20"/>
        </w:rPr>
      </w:pPr>
      <w:r w:rsidRPr="0056297A">
        <w:rPr>
          <w:rFonts w:ascii="Arial" w:hAnsi="Arial" w:cs="Arial"/>
          <w:b/>
          <w:sz w:val="20"/>
        </w:rPr>
        <w:t>d)</w:t>
      </w:r>
      <w:r w:rsidRPr="007747B9">
        <w:rPr>
          <w:rFonts w:ascii="Arial" w:hAnsi="Arial" w:cs="Arial"/>
          <w:sz w:val="20"/>
        </w:rPr>
        <w:t xml:space="preserve"> Tener alguna discapacidad; y </w:t>
      </w:r>
    </w:p>
    <w:p w14:paraId="3FB3D732" w14:textId="77777777" w:rsidR="007747B9" w:rsidRDefault="007747B9" w:rsidP="007074AB">
      <w:pPr>
        <w:jc w:val="both"/>
        <w:rPr>
          <w:rFonts w:ascii="Arial" w:hAnsi="Arial" w:cs="Arial"/>
          <w:sz w:val="20"/>
        </w:rPr>
      </w:pPr>
    </w:p>
    <w:p w14:paraId="71535EB2" w14:textId="77777777" w:rsidR="007747B9" w:rsidRDefault="007747B9" w:rsidP="007074AB">
      <w:pPr>
        <w:jc w:val="both"/>
        <w:rPr>
          <w:rFonts w:ascii="Arial" w:hAnsi="Arial" w:cs="Arial"/>
          <w:sz w:val="20"/>
        </w:rPr>
      </w:pPr>
      <w:r w:rsidRPr="0056297A">
        <w:rPr>
          <w:rFonts w:ascii="Arial" w:hAnsi="Arial" w:cs="Arial"/>
          <w:b/>
          <w:sz w:val="20"/>
        </w:rPr>
        <w:t>e)</w:t>
      </w:r>
      <w:r w:rsidRPr="007747B9">
        <w:rPr>
          <w:rFonts w:ascii="Arial" w:hAnsi="Arial" w:cs="Arial"/>
          <w:sz w:val="20"/>
        </w:rPr>
        <w:t xml:space="preserve"> Estudios mínimos de educación media superior. </w:t>
      </w:r>
    </w:p>
    <w:p w14:paraId="2664C216" w14:textId="77777777" w:rsidR="00AB3E29" w:rsidRDefault="00AB3E29" w:rsidP="007074AB">
      <w:pPr>
        <w:jc w:val="both"/>
        <w:rPr>
          <w:rFonts w:ascii="Arial" w:hAnsi="Arial" w:cs="Arial"/>
          <w:sz w:val="20"/>
        </w:rPr>
      </w:pPr>
    </w:p>
    <w:p w14:paraId="02767D5E" w14:textId="77777777" w:rsidR="007747B9" w:rsidRDefault="007747B9" w:rsidP="007747B9">
      <w:pPr>
        <w:jc w:val="both"/>
        <w:rPr>
          <w:rFonts w:ascii="Arial" w:hAnsi="Arial" w:cs="Arial"/>
          <w:sz w:val="20"/>
        </w:rPr>
      </w:pPr>
      <w:r w:rsidRPr="0056297A">
        <w:rPr>
          <w:rFonts w:ascii="Arial" w:hAnsi="Arial" w:cs="Arial"/>
          <w:b/>
          <w:sz w:val="20"/>
        </w:rPr>
        <w:t>II.-</w:t>
      </w:r>
      <w:r w:rsidRPr="007747B9">
        <w:rPr>
          <w:rFonts w:ascii="Arial" w:hAnsi="Arial" w:cs="Arial"/>
          <w:sz w:val="20"/>
        </w:rPr>
        <w:t xml:space="preserve"> El Coordinador de Atención Ciudadana, desarrollará las siguientes funciones: </w:t>
      </w:r>
    </w:p>
    <w:p w14:paraId="16B43B8B" w14:textId="77777777" w:rsidR="007747B9" w:rsidRPr="0056297A" w:rsidRDefault="007747B9" w:rsidP="007747B9">
      <w:pPr>
        <w:jc w:val="both"/>
        <w:rPr>
          <w:rFonts w:ascii="Arial" w:hAnsi="Arial" w:cs="Arial"/>
          <w:b/>
          <w:sz w:val="20"/>
        </w:rPr>
      </w:pPr>
    </w:p>
    <w:p w14:paraId="1B5D0669" w14:textId="77777777" w:rsidR="007747B9" w:rsidRDefault="007747B9" w:rsidP="007747B9">
      <w:pPr>
        <w:jc w:val="both"/>
        <w:rPr>
          <w:rFonts w:ascii="Arial" w:hAnsi="Arial" w:cs="Arial"/>
          <w:sz w:val="20"/>
        </w:rPr>
      </w:pPr>
      <w:r w:rsidRPr="0056297A">
        <w:rPr>
          <w:rFonts w:ascii="Arial" w:hAnsi="Arial" w:cs="Arial"/>
          <w:b/>
          <w:sz w:val="20"/>
        </w:rPr>
        <w:t>a)</w:t>
      </w:r>
      <w:r w:rsidRPr="007747B9">
        <w:rPr>
          <w:rFonts w:ascii="Arial" w:hAnsi="Arial" w:cs="Arial"/>
          <w:sz w:val="20"/>
        </w:rPr>
        <w:t xml:space="preserve"> Impulsar la conformación de la RED de seguimiento de los derechos de las personas con discapacidad; </w:t>
      </w:r>
    </w:p>
    <w:p w14:paraId="5ACBBC7D" w14:textId="77777777" w:rsidR="007747B9" w:rsidRPr="0056297A" w:rsidRDefault="007747B9" w:rsidP="007747B9">
      <w:pPr>
        <w:jc w:val="both"/>
        <w:rPr>
          <w:rFonts w:ascii="Arial" w:hAnsi="Arial" w:cs="Arial"/>
          <w:b/>
          <w:sz w:val="20"/>
        </w:rPr>
      </w:pPr>
    </w:p>
    <w:p w14:paraId="550AF926" w14:textId="77777777" w:rsidR="007747B9" w:rsidRDefault="007747B9" w:rsidP="007747B9">
      <w:pPr>
        <w:jc w:val="both"/>
        <w:rPr>
          <w:rFonts w:ascii="Arial" w:hAnsi="Arial" w:cs="Arial"/>
          <w:sz w:val="20"/>
        </w:rPr>
      </w:pPr>
      <w:r w:rsidRPr="0056297A">
        <w:rPr>
          <w:rFonts w:ascii="Arial" w:hAnsi="Arial" w:cs="Arial"/>
          <w:b/>
          <w:sz w:val="20"/>
        </w:rPr>
        <w:t>b)</w:t>
      </w:r>
      <w:r w:rsidRPr="007747B9">
        <w:rPr>
          <w:rFonts w:ascii="Arial" w:hAnsi="Arial" w:cs="Arial"/>
          <w:sz w:val="20"/>
        </w:rPr>
        <w:t xml:space="preserve"> Instrumentar y coordinar estrategias de participación ciudadana de las personas con discapacidad y sus familias; </w:t>
      </w:r>
    </w:p>
    <w:p w14:paraId="21051CAB" w14:textId="77777777" w:rsidR="007747B9" w:rsidRDefault="007747B9" w:rsidP="007747B9">
      <w:pPr>
        <w:jc w:val="both"/>
        <w:rPr>
          <w:rFonts w:ascii="Arial" w:hAnsi="Arial" w:cs="Arial"/>
          <w:sz w:val="20"/>
        </w:rPr>
      </w:pPr>
    </w:p>
    <w:p w14:paraId="5C299B3E" w14:textId="77777777" w:rsidR="007747B9" w:rsidRDefault="007747B9" w:rsidP="007747B9">
      <w:pPr>
        <w:jc w:val="both"/>
        <w:rPr>
          <w:rFonts w:ascii="Arial" w:hAnsi="Arial" w:cs="Arial"/>
          <w:sz w:val="20"/>
        </w:rPr>
      </w:pPr>
      <w:r w:rsidRPr="0056297A">
        <w:rPr>
          <w:rFonts w:ascii="Arial" w:hAnsi="Arial" w:cs="Arial"/>
          <w:b/>
          <w:sz w:val="20"/>
        </w:rPr>
        <w:t>c)</w:t>
      </w:r>
      <w:r w:rsidRPr="007747B9">
        <w:rPr>
          <w:rFonts w:ascii="Arial" w:hAnsi="Arial" w:cs="Arial"/>
          <w:sz w:val="20"/>
        </w:rPr>
        <w:t xml:space="preserve"> Coordinar con la Comisión Estatal de Derechos Humanos la capacitación de los miembros de la RED, sociedad civil con discapacidad y sus familiares; </w:t>
      </w:r>
    </w:p>
    <w:p w14:paraId="43359288" w14:textId="77777777" w:rsidR="007747B9" w:rsidRDefault="007747B9" w:rsidP="007747B9">
      <w:pPr>
        <w:jc w:val="both"/>
        <w:rPr>
          <w:rFonts w:ascii="Arial" w:hAnsi="Arial" w:cs="Arial"/>
          <w:sz w:val="20"/>
        </w:rPr>
      </w:pPr>
    </w:p>
    <w:p w14:paraId="794352A7" w14:textId="77777777" w:rsidR="007747B9" w:rsidRDefault="007747B9" w:rsidP="007747B9">
      <w:pPr>
        <w:jc w:val="both"/>
        <w:rPr>
          <w:rFonts w:ascii="Arial" w:hAnsi="Arial" w:cs="Arial"/>
          <w:sz w:val="20"/>
        </w:rPr>
      </w:pPr>
      <w:r w:rsidRPr="0056297A">
        <w:rPr>
          <w:rFonts w:ascii="Arial" w:hAnsi="Arial" w:cs="Arial"/>
          <w:b/>
          <w:sz w:val="20"/>
        </w:rPr>
        <w:t>d)</w:t>
      </w:r>
      <w:r w:rsidRPr="007747B9">
        <w:rPr>
          <w:rFonts w:ascii="Arial" w:hAnsi="Arial" w:cs="Arial"/>
          <w:sz w:val="20"/>
        </w:rPr>
        <w:t xml:space="preserve"> Impulsar la conformación del registro de personas con discapacidad en el Estado; </w:t>
      </w:r>
    </w:p>
    <w:p w14:paraId="26C6DC69" w14:textId="77777777" w:rsidR="00112D62" w:rsidRDefault="00112D62" w:rsidP="007747B9">
      <w:pPr>
        <w:jc w:val="both"/>
        <w:rPr>
          <w:rFonts w:ascii="Arial" w:hAnsi="Arial" w:cs="Arial"/>
          <w:sz w:val="20"/>
        </w:rPr>
      </w:pPr>
    </w:p>
    <w:p w14:paraId="360278D8" w14:textId="77777777" w:rsidR="007747B9" w:rsidRDefault="007747B9" w:rsidP="007747B9">
      <w:pPr>
        <w:jc w:val="both"/>
        <w:rPr>
          <w:rFonts w:ascii="Arial" w:hAnsi="Arial" w:cs="Arial"/>
          <w:sz w:val="20"/>
        </w:rPr>
      </w:pPr>
      <w:r w:rsidRPr="0056297A">
        <w:rPr>
          <w:rFonts w:ascii="Arial" w:hAnsi="Arial" w:cs="Arial"/>
          <w:b/>
          <w:sz w:val="20"/>
        </w:rPr>
        <w:t>e)</w:t>
      </w:r>
      <w:r w:rsidRPr="007747B9">
        <w:rPr>
          <w:rFonts w:ascii="Arial" w:hAnsi="Arial" w:cs="Arial"/>
          <w:sz w:val="20"/>
        </w:rPr>
        <w:t xml:space="preserve"> Coordinar la premiación anual al mérito ciudadano estatal para la persona que haya realizado e impulsado un mayor bien para la población con discapacidad en el Estado; y </w:t>
      </w:r>
    </w:p>
    <w:p w14:paraId="17E2C200" w14:textId="77777777" w:rsidR="007747B9" w:rsidRPr="0056297A" w:rsidRDefault="007747B9" w:rsidP="007747B9">
      <w:pPr>
        <w:jc w:val="both"/>
        <w:rPr>
          <w:rFonts w:ascii="Arial" w:hAnsi="Arial" w:cs="Arial"/>
          <w:b/>
          <w:sz w:val="20"/>
        </w:rPr>
      </w:pPr>
    </w:p>
    <w:p w14:paraId="71393112" w14:textId="77777777" w:rsidR="007747B9" w:rsidRDefault="007747B9" w:rsidP="007747B9">
      <w:pPr>
        <w:jc w:val="both"/>
        <w:rPr>
          <w:rFonts w:ascii="Arial" w:hAnsi="Arial" w:cs="Arial"/>
          <w:sz w:val="20"/>
        </w:rPr>
      </w:pPr>
      <w:r w:rsidRPr="0056297A">
        <w:rPr>
          <w:rFonts w:ascii="Arial" w:hAnsi="Arial" w:cs="Arial"/>
          <w:b/>
          <w:sz w:val="20"/>
        </w:rPr>
        <w:t>f)</w:t>
      </w:r>
      <w:r w:rsidRPr="007747B9">
        <w:rPr>
          <w:rFonts w:ascii="Arial" w:hAnsi="Arial" w:cs="Arial"/>
          <w:sz w:val="20"/>
        </w:rPr>
        <w:t xml:space="preserve"> Los establecidos en el manual de operación de su cargo, el cual será recibido y validado por el sistema intersectorial.</w:t>
      </w:r>
    </w:p>
    <w:p w14:paraId="3A1C6CC9" w14:textId="77777777" w:rsidR="007747B9" w:rsidRPr="0056297A" w:rsidRDefault="007747B9" w:rsidP="007747B9">
      <w:pPr>
        <w:jc w:val="both"/>
        <w:rPr>
          <w:rFonts w:ascii="Arial" w:hAnsi="Arial" w:cs="Arial"/>
          <w:b/>
          <w:sz w:val="20"/>
        </w:rPr>
      </w:pPr>
    </w:p>
    <w:p w14:paraId="6F862E90" w14:textId="77777777" w:rsidR="007747B9" w:rsidRDefault="007747B9" w:rsidP="007747B9">
      <w:pPr>
        <w:jc w:val="both"/>
        <w:rPr>
          <w:rFonts w:ascii="Arial" w:hAnsi="Arial" w:cs="Arial"/>
          <w:sz w:val="20"/>
        </w:rPr>
      </w:pPr>
      <w:r w:rsidRPr="0056297A">
        <w:rPr>
          <w:rFonts w:ascii="Arial" w:hAnsi="Arial" w:cs="Arial"/>
          <w:b/>
          <w:sz w:val="20"/>
        </w:rPr>
        <w:t>III.-</w:t>
      </w:r>
      <w:r w:rsidRPr="007747B9">
        <w:rPr>
          <w:rFonts w:ascii="Arial" w:hAnsi="Arial" w:cs="Arial"/>
          <w:sz w:val="20"/>
        </w:rPr>
        <w:t xml:space="preserve"> El Coordinador de Atención Institucional, quien deberá encargarse de:</w:t>
      </w:r>
    </w:p>
    <w:p w14:paraId="09B53876" w14:textId="77777777" w:rsidR="00112D62" w:rsidRDefault="00112D62" w:rsidP="007747B9">
      <w:pPr>
        <w:jc w:val="both"/>
        <w:rPr>
          <w:rFonts w:ascii="Arial" w:hAnsi="Arial" w:cs="Arial"/>
          <w:sz w:val="20"/>
        </w:rPr>
      </w:pPr>
    </w:p>
    <w:p w14:paraId="0843BAF2" w14:textId="77777777" w:rsidR="007747B9" w:rsidRDefault="007747B9" w:rsidP="007747B9">
      <w:pPr>
        <w:jc w:val="both"/>
        <w:rPr>
          <w:rFonts w:ascii="Arial" w:hAnsi="Arial" w:cs="Arial"/>
          <w:sz w:val="20"/>
        </w:rPr>
      </w:pPr>
      <w:r w:rsidRPr="0056297A">
        <w:rPr>
          <w:rFonts w:ascii="Arial" w:hAnsi="Arial" w:cs="Arial"/>
          <w:b/>
          <w:sz w:val="20"/>
        </w:rPr>
        <w:t>a)</w:t>
      </w:r>
      <w:r w:rsidRPr="007747B9">
        <w:rPr>
          <w:rFonts w:ascii="Arial" w:hAnsi="Arial" w:cs="Arial"/>
          <w:sz w:val="20"/>
        </w:rPr>
        <w:t xml:space="preserve"> Impulsar y supervisar la formación de la red de servidores públicos que será conformada dentro de cada dependencia para la implementación del modelo social y la atención de las personas con discapacidad en las áreas de su competencia; </w:t>
      </w:r>
    </w:p>
    <w:p w14:paraId="2967929C" w14:textId="77777777" w:rsidR="007747B9" w:rsidRDefault="007747B9" w:rsidP="007747B9">
      <w:pPr>
        <w:jc w:val="both"/>
        <w:rPr>
          <w:rFonts w:ascii="Arial" w:hAnsi="Arial" w:cs="Arial"/>
          <w:sz w:val="20"/>
        </w:rPr>
      </w:pPr>
    </w:p>
    <w:p w14:paraId="05702319" w14:textId="77777777" w:rsidR="007747B9" w:rsidRDefault="007747B9" w:rsidP="007747B9">
      <w:pPr>
        <w:jc w:val="both"/>
        <w:rPr>
          <w:rFonts w:ascii="Arial" w:hAnsi="Arial" w:cs="Arial"/>
          <w:sz w:val="20"/>
        </w:rPr>
      </w:pPr>
      <w:r w:rsidRPr="0056297A">
        <w:rPr>
          <w:rFonts w:ascii="Arial" w:hAnsi="Arial" w:cs="Arial"/>
          <w:b/>
          <w:sz w:val="20"/>
        </w:rPr>
        <w:t>b)</w:t>
      </w:r>
      <w:r w:rsidRPr="007747B9">
        <w:rPr>
          <w:rFonts w:ascii="Arial" w:hAnsi="Arial" w:cs="Arial"/>
          <w:sz w:val="20"/>
        </w:rPr>
        <w:t xml:space="preserve"> Supervisar la actividad de labores de los servidores públicos estatales y municipales en la materia; </w:t>
      </w:r>
    </w:p>
    <w:p w14:paraId="39FF20F1" w14:textId="77777777" w:rsidR="007747B9" w:rsidRPr="0056297A" w:rsidRDefault="007747B9" w:rsidP="007747B9">
      <w:pPr>
        <w:jc w:val="both"/>
        <w:rPr>
          <w:rFonts w:ascii="Arial" w:hAnsi="Arial" w:cs="Arial"/>
          <w:b/>
          <w:sz w:val="20"/>
        </w:rPr>
      </w:pPr>
    </w:p>
    <w:p w14:paraId="0B9F937F" w14:textId="77777777" w:rsidR="007747B9" w:rsidRDefault="007747B9" w:rsidP="007747B9">
      <w:pPr>
        <w:jc w:val="both"/>
        <w:rPr>
          <w:rFonts w:ascii="Arial" w:hAnsi="Arial" w:cs="Arial"/>
          <w:sz w:val="20"/>
        </w:rPr>
      </w:pPr>
      <w:r w:rsidRPr="0056297A">
        <w:rPr>
          <w:rFonts w:ascii="Arial" w:hAnsi="Arial" w:cs="Arial"/>
          <w:b/>
          <w:sz w:val="20"/>
        </w:rPr>
        <w:t>c)</w:t>
      </w:r>
      <w:r w:rsidRPr="007747B9">
        <w:rPr>
          <w:rFonts w:ascii="Arial" w:hAnsi="Arial" w:cs="Arial"/>
          <w:sz w:val="20"/>
        </w:rPr>
        <w:t xml:space="preserve"> Brindar capacitación a la red de servidores públicos de las dependencias en el diseño, formación, implementación, evaluación y seguimiento de programas, proyectos y protocolos de atención a la población con discapacidad y sus familiares; </w:t>
      </w:r>
    </w:p>
    <w:p w14:paraId="03EA2FBB" w14:textId="77777777" w:rsidR="007747B9" w:rsidRDefault="007747B9" w:rsidP="007747B9">
      <w:pPr>
        <w:jc w:val="both"/>
        <w:rPr>
          <w:rFonts w:ascii="Arial" w:hAnsi="Arial" w:cs="Arial"/>
          <w:sz w:val="20"/>
        </w:rPr>
      </w:pPr>
    </w:p>
    <w:p w14:paraId="4A35BC13" w14:textId="77777777" w:rsidR="007747B9" w:rsidRDefault="007747B9" w:rsidP="007747B9">
      <w:pPr>
        <w:jc w:val="both"/>
        <w:rPr>
          <w:rFonts w:ascii="Arial" w:hAnsi="Arial" w:cs="Arial"/>
          <w:sz w:val="20"/>
        </w:rPr>
      </w:pPr>
      <w:r w:rsidRPr="0056297A">
        <w:rPr>
          <w:rFonts w:ascii="Arial" w:hAnsi="Arial" w:cs="Arial"/>
          <w:b/>
          <w:sz w:val="20"/>
        </w:rPr>
        <w:t>d)</w:t>
      </w:r>
      <w:r w:rsidRPr="007747B9">
        <w:rPr>
          <w:rFonts w:ascii="Arial" w:hAnsi="Arial" w:cs="Arial"/>
          <w:sz w:val="20"/>
        </w:rPr>
        <w:t xml:space="preserve"> Canalizar y administrar la información de los indicadores de desempeño de las dependencias del Estado y los municipios; y </w:t>
      </w:r>
    </w:p>
    <w:p w14:paraId="0A7D0603" w14:textId="77777777" w:rsidR="007747B9" w:rsidRDefault="007747B9" w:rsidP="007747B9">
      <w:pPr>
        <w:jc w:val="both"/>
        <w:rPr>
          <w:rFonts w:ascii="Arial" w:hAnsi="Arial" w:cs="Arial"/>
          <w:sz w:val="20"/>
        </w:rPr>
      </w:pPr>
    </w:p>
    <w:p w14:paraId="795C6426" w14:textId="77777777" w:rsidR="007747B9" w:rsidRPr="007747B9" w:rsidRDefault="007747B9" w:rsidP="007747B9">
      <w:pPr>
        <w:jc w:val="both"/>
        <w:rPr>
          <w:rFonts w:ascii="Arial" w:hAnsi="Arial" w:cs="Arial"/>
          <w:sz w:val="20"/>
        </w:rPr>
      </w:pPr>
      <w:r w:rsidRPr="0056297A">
        <w:rPr>
          <w:rFonts w:ascii="Arial" w:hAnsi="Arial" w:cs="Arial"/>
          <w:b/>
          <w:sz w:val="20"/>
        </w:rPr>
        <w:lastRenderedPageBreak/>
        <w:t>e)</w:t>
      </w:r>
      <w:r w:rsidRPr="007747B9">
        <w:rPr>
          <w:rFonts w:ascii="Arial" w:hAnsi="Arial" w:cs="Arial"/>
          <w:sz w:val="20"/>
        </w:rPr>
        <w:t xml:space="preserve"> Los establecidos en el manual d</w:t>
      </w:r>
      <w:r w:rsidRPr="007747B9">
        <w:rPr>
          <w:sz w:val="20"/>
        </w:rPr>
        <w:t xml:space="preserve">e </w:t>
      </w:r>
      <w:r w:rsidRPr="007747B9">
        <w:rPr>
          <w:rFonts w:ascii="Arial" w:hAnsi="Arial" w:cs="Arial"/>
          <w:sz w:val="20"/>
        </w:rPr>
        <w:t>operación de su cargo, el cual será recibido y validado por el sistema intersectorial.</w:t>
      </w:r>
    </w:p>
    <w:p w14:paraId="687AF572" w14:textId="77777777" w:rsidR="007747B9" w:rsidRPr="00422AFC" w:rsidRDefault="007747B9" w:rsidP="0056297A">
      <w:pPr>
        <w:jc w:val="right"/>
        <w:rPr>
          <w:rFonts w:ascii="Arial" w:hAnsi="Arial" w:cs="Arial"/>
          <w:b/>
          <w:i/>
          <w:kern w:val="28"/>
          <w:sz w:val="16"/>
          <w:lang w:val="es-MX"/>
        </w:rPr>
      </w:pPr>
      <w:proofErr w:type="gramStart"/>
      <w:r>
        <w:rPr>
          <w:rFonts w:ascii="Arial" w:hAnsi="Arial" w:cs="Arial"/>
          <w:b/>
          <w:i/>
          <w:kern w:val="28"/>
          <w:sz w:val="16"/>
          <w:lang w:val="es-MX"/>
        </w:rPr>
        <w:t>Numeral</w:t>
      </w:r>
      <w:r w:rsidR="00AB3E29">
        <w:rPr>
          <w:rFonts w:ascii="Arial" w:hAnsi="Arial" w:cs="Arial"/>
          <w:b/>
          <w:i/>
          <w:kern w:val="28"/>
          <w:sz w:val="16"/>
          <w:lang w:val="es-MX"/>
        </w:rPr>
        <w:t xml:space="preserve"> </w:t>
      </w:r>
      <w:r>
        <w:rPr>
          <w:rFonts w:ascii="Arial" w:hAnsi="Arial" w:cs="Arial"/>
          <w:b/>
          <w:i/>
          <w:kern w:val="28"/>
          <w:sz w:val="16"/>
          <w:lang w:val="es-MX"/>
        </w:rPr>
        <w:t xml:space="preserve"> añadido</w:t>
      </w:r>
      <w:proofErr w:type="gramEnd"/>
      <w:r>
        <w:rPr>
          <w:rFonts w:ascii="Arial" w:hAnsi="Arial" w:cs="Arial"/>
          <w:b/>
          <w:i/>
          <w:kern w:val="28"/>
          <w:sz w:val="16"/>
          <w:lang w:val="es-MX"/>
        </w:rPr>
        <w:t>,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50270921" w14:textId="77777777" w:rsidR="007747B9" w:rsidRDefault="007747B9" w:rsidP="007747B9">
      <w:pPr>
        <w:autoSpaceDE w:val="0"/>
        <w:autoSpaceDN w:val="0"/>
        <w:adjustRightInd w:val="0"/>
        <w:ind w:right="-1"/>
        <w:jc w:val="right"/>
        <w:rPr>
          <w:rFonts w:ascii="Arial" w:hAnsi="Arial" w:cs="Arial"/>
          <w:b/>
          <w:i/>
          <w:sz w:val="16"/>
          <w:szCs w:val="16"/>
        </w:rPr>
      </w:pPr>
      <w:hyperlink r:id="rId51" w:history="1">
        <w:r w:rsidRPr="00C3489F">
          <w:rPr>
            <w:rStyle w:val="Hipervnculo"/>
            <w:rFonts w:ascii="Arial" w:hAnsi="Arial" w:cs="Arial"/>
            <w:b/>
            <w:i/>
            <w:sz w:val="16"/>
            <w:szCs w:val="16"/>
          </w:rPr>
          <w:t>https://po.tamaulipas.gob.mx/wp-content/uploads/2022/04/cxlvii-41-060422F.pdf</w:t>
        </w:r>
      </w:hyperlink>
    </w:p>
    <w:p w14:paraId="0496145A"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45.</w:t>
      </w:r>
    </w:p>
    <w:p w14:paraId="0C97809D"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Son funciones del Sistema Intersectorial:</w:t>
      </w:r>
    </w:p>
    <w:p w14:paraId="2B2DB831" w14:textId="77777777" w:rsidR="00256B59" w:rsidRPr="00EF4EE5" w:rsidRDefault="00256B59" w:rsidP="00256B59">
      <w:pPr>
        <w:jc w:val="both"/>
        <w:rPr>
          <w:rFonts w:ascii="Arial" w:hAnsi="Arial" w:cs="Arial"/>
          <w:sz w:val="12"/>
          <w:lang w:eastAsia="en-US"/>
        </w:rPr>
      </w:pPr>
    </w:p>
    <w:p w14:paraId="13FFE94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w:t>
      </w:r>
      <w:r w:rsidRPr="0079771C">
        <w:rPr>
          <w:rFonts w:ascii="Arial" w:hAnsi="Arial" w:cs="Arial"/>
          <w:sz w:val="20"/>
          <w:lang w:eastAsia="en-US"/>
        </w:rPr>
        <w:t xml:space="preserve"> La estricta observancia de objetivos, estrategias y directrices de la política estatal, la adecuada implementación de los programas y proyectos contenidos en el programa estatal de atención a personas con discapacidad en el Estado;</w:t>
      </w:r>
    </w:p>
    <w:p w14:paraId="5BA4E21E" w14:textId="77777777" w:rsidR="00256B59" w:rsidRPr="0079771C" w:rsidRDefault="00256B59" w:rsidP="00256B59">
      <w:pPr>
        <w:jc w:val="both"/>
        <w:rPr>
          <w:rFonts w:ascii="Arial" w:hAnsi="Arial" w:cs="Arial"/>
          <w:sz w:val="20"/>
          <w:lang w:eastAsia="en-US"/>
        </w:rPr>
      </w:pPr>
    </w:p>
    <w:p w14:paraId="5F8381D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w:t>
      </w:r>
      <w:r w:rsidRPr="0079771C">
        <w:rPr>
          <w:rFonts w:ascii="Arial" w:hAnsi="Arial" w:cs="Arial"/>
          <w:sz w:val="20"/>
          <w:lang w:eastAsia="en-US"/>
        </w:rPr>
        <w:t xml:space="preserve"> </w:t>
      </w:r>
      <w:r w:rsidR="00956829" w:rsidRPr="0079771C">
        <w:rPr>
          <w:rFonts w:ascii="Arial" w:hAnsi="Arial" w:cs="Arial"/>
          <w:sz w:val="20"/>
          <w:lang w:eastAsia="en-US" w:bidi="es-ES"/>
        </w:rPr>
        <w:t>Elaborar un Programa anual de actividades, bajo claros y sustentados criterios de prioridad, que tengan como objetivo impulsar la promoción de todos los derechos establecidos en la presente Ley y las acciones y lineamientos expuestos dentro del reglamento respectivo de esta misma Ley;</w:t>
      </w:r>
    </w:p>
    <w:p w14:paraId="531A3435" w14:textId="77777777" w:rsidR="00256B59" w:rsidRPr="0079771C" w:rsidRDefault="00256B59" w:rsidP="00256B59">
      <w:pPr>
        <w:jc w:val="both"/>
        <w:rPr>
          <w:rFonts w:ascii="Arial" w:hAnsi="Arial" w:cs="Arial"/>
          <w:sz w:val="20"/>
          <w:lang w:eastAsia="en-US"/>
        </w:rPr>
      </w:pPr>
    </w:p>
    <w:p w14:paraId="2F51BA2F"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III.-</w:t>
      </w:r>
      <w:r w:rsidRPr="0079771C">
        <w:rPr>
          <w:rFonts w:ascii="Arial" w:hAnsi="Arial" w:cs="Arial"/>
          <w:sz w:val="20"/>
          <w:lang w:eastAsia="en-US"/>
        </w:rPr>
        <w:t xml:space="preserve"> Implementar convenios de colaboración y coordinación entre las instancias públicas y privadas nacionales e internacionales para el cumplimiento de la presente Ley;</w:t>
      </w:r>
    </w:p>
    <w:p w14:paraId="6D606A3F" w14:textId="77777777" w:rsidR="00256B59" w:rsidRPr="0079771C" w:rsidRDefault="00256B59" w:rsidP="00256B59">
      <w:pPr>
        <w:jc w:val="both"/>
        <w:rPr>
          <w:rFonts w:ascii="Arial" w:hAnsi="Arial" w:cs="Arial"/>
          <w:sz w:val="20"/>
          <w:lang w:eastAsia="en-US"/>
        </w:rPr>
      </w:pPr>
    </w:p>
    <w:p w14:paraId="26D8F68A"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IV.-</w:t>
      </w:r>
      <w:r w:rsidRPr="0079771C">
        <w:rPr>
          <w:rFonts w:ascii="Arial" w:hAnsi="Arial" w:cs="Arial"/>
          <w:sz w:val="20"/>
          <w:lang w:eastAsia="en-US"/>
        </w:rPr>
        <w:t xml:space="preserve"> Fortalecer los mecanismos de corresponsabilidad, solidaridad y subsidiariedad a favor de las personas con discapacidad;</w:t>
      </w:r>
    </w:p>
    <w:p w14:paraId="6C76C527" w14:textId="77777777" w:rsidR="00256B59" w:rsidRPr="0079771C" w:rsidRDefault="00256B59" w:rsidP="00256B59">
      <w:pPr>
        <w:jc w:val="both"/>
        <w:rPr>
          <w:rFonts w:ascii="Arial" w:hAnsi="Arial" w:cs="Arial"/>
          <w:sz w:val="20"/>
          <w:lang w:eastAsia="en-US"/>
        </w:rPr>
      </w:pPr>
    </w:p>
    <w:p w14:paraId="23764BC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w:t>
      </w:r>
      <w:r w:rsidRPr="0079771C">
        <w:rPr>
          <w:rFonts w:ascii="Arial" w:hAnsi="Arial" w:cs="Arial"/>
          <w:sz w:val="20"/>
          <w:lang w:eastAsia="en-US"/>
        </w:rPr>
        <w:t xml:space="preserve"> Implementar programas y proyectos para generar las condiciones de igualdad de oportunidades para las personas con discapacidad;</w:t>
      </w:r>
    </w:p>
    <w:p w14:paraId="0C45C645" w14:textId="77777777" w:rsidR="00A2296F" w:rsidRDefault="00A2296F" w:rsidP="00256B59">
      <w:pPr>
        <w:jc w:val="both"/>
        <w:rPr>
          <w:rFonts w:ascii="Arial" w:hAnsi="Arial" w:cs="Arial"/>
          <w:b/>
          <w:sz w:val="20"/>
          <w:lang w:eastAsia="en-US"/>
        </w:rPr>
      </w:pPr>
    </w:p>
    <w:p w14:paraId="6BD408A6"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w:t>
      </w:r>
      <w:r w:rsidRPr="0079771C">
        <w:rPr>
          <w:rFonts w:ascii="Arial" w:hAnsi="Arial" w:cs="Arial"/>
          <w:sz w:val="20"/>
          <w:lang w:eastAsia="en-US"/>
        </w:rPr>
        <w:t xml:space="preserve"> Implementar y apoyar el fortalecimiento de programas y proyectos que impulsen el desarrollo y la inclusión de las personas con discapacidad, a fin de sumar esfuerzos, recursos y voluntades para implementar una nueva cultura de respeto, dignidad y tolerancia;</w:t>
      </w:r>
    </w:p>
    <w:p w14:paraId="405CC25D" w14:textId="77777777" w:rsidR="00256B59" w:rsidRPr="00EF4EE5" w:rsidRDefault="00256B59" w:rsidP="00256B59">
      <w:pPr>
        <w:jc w:val="both"/>
        <w:rPr>
          <w:rFonts w:ascii="Arial" w:hAnsi="Arial" w:cs="Arial"/>
          <w:sz w:val="14"/>
          <w:lang w:eastAsia="en-US"/>
        </w:rPr>
      </w:pPr>
    </w:p>
    <w:p w14:paraId="41993F94"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 xml:space="preserve">VII.- </w:t>
      </w:r>
      <w:r w:rsidRPr="0079771C">
        <w:rPr>
          <w:rFonts w:ascii="Arial" w:hAnsi="Arial" w:cs="Arial"/>
          <w:sz w:val="20"/>
          <w:lang w:eastAsia="en-US"/>
        </w:rPr>
        <w:t>Estar receptivos a las opiniones y demandas que hace la ciudadanía, para mejorar los procesos administrativos y de atención a las necesidades de la población con discapacidad;</w:t>
      </w:r>
    </w:p>
    <w:p w14:paraId="2F28E9C8" w14:textId="77777777" w:rsidR="00256B59" w:rsidRPr="00D412D7" w:rsidRDefault="00256B59" w:rsidP="00256B59">
      <w:pPr>
        <w:jc w:val="both"/>
        <w:rPr>
          <w:rFonts w:ascii="Arial" w:hAnsi="Arial" w:cs="Arial"/>
          <w:sz w:val="20"/>
          <w:lang w:eastAsia="en-US"/>
        </w:rPr>
      </w:pPr>
    </w:p>
    <w:p w14:paraId="4F9D6F67" w14:textId="77777777" w:rsidR="00256B59" w:rsidRPr="0079771C" w:rsidRDefault="00256B59" w:rsidP="00256B59">
      <w:pPr>
        <w:jc w:val="both"/>
        <w:rPr>
          <w:rFonts w:ascii="Arial" w:hAnsi="Arial" w:cs="Arial"/>
          <w:sz w:val="20"/>
          <w:lang w:eastAsia="en-US"/>
        </w:rPr>
      </w:pPr>
      <w:r w:rsidRPr="0079771C">
        <w:rPr>
          <w:rFonts w:ascii="Arial" w:hAnsi="Arial" w:cs="Arial"/>
          <w:b/>
          <w:sz w:val="20"/>
          <w:lang w:eastAsia="en-US"/>
        </w:rPr>
        <w:t>VIII.-</w:t>
      </w:r>
      <w:r w:rsidRPr="0079771C">
        <w:rPr>
          <w:rFonts w:ascii="Arial" w:hAnsi="Arial" w:cs="Arial"/>
          <w:sz w:val="20"/>
          <w:lang w:eastAsia="en-US"/>
        </w:rPr>
        <w:t xml:space="preserve"> Dar cumplimiento con estricto rigor a todas las prerrogativas que en la presente Ley se establecen;</w:t>
      </w:r>
    </w:p>
    <w:p w14:paraId="65C7A2C6" w14:textId="77777777" w:rsidR="00FD5484" w:rsidRPr="00D412D7" w:rsidRDefault="00FD5484" w:rsidP="00FD5484">
      <w:pPr>
        <w:jc w:val="both"/>
        <w:rPr>
          <w:rFonts w:ascii="Arial" w:hAnsi="Arial" w:cs="Arial"/>
          <w:b/>
          <w:color w:val="000000"/>
          <w:sz w:val="20"/>
        </w:rPr>
      </w:pPr>
    </w:p>
    <w:p w14:paraId="36BC7666" w14:textId="77777777" w:rsidR="00FD5484" w:rsidRDefault="00FD5484" w:rsidP="00FD5484">
      <w:pPr>
        <w:jc w:val="both"/>
        <w:rPr>
          <w:rFonts w:ascii="Arial" w:hAnsi="Arial" w:cs="Arial"/>
          <w:color w:val="000000"/>
          <w:sz w:val="20"/>
        </w:rPr>
      </w:pPr>
      <w:r w:rsidRPr="0079771C">
        <w:rPr>
          <w:rFonts w:ascii="Arial" w:hAnsi="Arial" w:cs="Arial"/>
          <w:b/>
          <w:color w:val="000000"/>
          <w:sz w:val="20"/>
        </w:rPr>
        <w:t>IX.-</w:t>
      </w:r>
      <w:r w:rsidRPr="0079771C">
        <w:rPr>
          <w:rFonts w:ascii="Arial" w:hAnsi="Arial" w:cs="Arial"/>
          <w:color w:val="000000"/>
          <w:sz w:val="20"/>
        </w:rPr>
        <w:t xml:space="preserve"> Instrumentar estrategias y procedimientos de seguimiento y evaluación permanentes de programas y proyectos interinstitucionales, privados y sociales, contenidos en el programa estatal; </w:t>
      </w:r>
    </w:p>
    <w:p w14:paraId="7716F32E" w14:textId="77777777" w:rsidR="007142F6" w:rsidRPr="0079771C" w:rsidRDefault="007142F6" w:rsidP="00FD5484">
      <w:pPr>
        <w:jc w:val="both"/>
        <w:rPr>
          <w:rFonts w:ascii="Arial" w:hAnsi="Arial" w:cs="Arial"/>
          <w:color w:val="000000"/>
          <w:sz w:val="20"/>
        </w:rPr>
      </w:pPr>
    </w:p>
    <w:p w14:paraId="467C1A88" w14:textId="77777777" w:rsidR="00FD5484" w:rsidRPr="0079771C" w:rsidRDefault="00FD5484" w:rsidP="00FD5484">
      <w:pPr>
        <w:jc w:val="both"/>
        <w:rPr>
          <w:rFonts w:ascii="Arial" w:hAnsi="Arial" w:cs="Arial"/>
          <w:b/>
          <w:color w:val="000000"/>
          <w:sz w:val="20"/>
        </w:rPr>
      </w:pPr>
      <w:r w:rsidRPr="0079771C">
        <w:rPr>
          <w:rFonts w:ascii="Arial" w:hAnsi="Arial" w:cs="Arial"/>
          <w:b/>
          <w:color w:val="000000"/>
          <w:sz w:val="20"/>
        </w:rPr>
        <w:t>X.-</w:t>
      </w:r>
      <w:r w:rsidRPr="0079771C">
        <w:rPr>
          <w:rFonts w:ascii="Arial" w:hAnsi="Arial" w:cs="Arial"/>
          <w:color w:val="000000"/>
          <w:sz w:val="20"/>
        </w:rPr>
        <w:t xml:space="preserve"> Impulsar la adopción de acciones afirmativas orientadas a compensar las desventajas de una persona con discapacidad para participar plenamente en la vida política, económica, social, deportiva, recreativa y cultural;</w:t>
      </w:r>
    </w:p>
    <w:p w14:paraId="22129FC3" w14:textId="77777777" w:rsidR="00FD5484" w:rsidRPr="00D412D7" w:rsidRDefault="00FD5484" w:rsidP="00FD5484">
      <w:pPr>
        <w:rPr>
          <w:rFonts w:ascii="Arial" w:hAnsi="Arial" w:cs="Arial"/>
          <w:b/>
          <w:color w:val="000000"/>
          <w:sz w:val="20"/>
        </w:rPr>
      </w:pPr>
    </w:p>
    <w:p w14:paraId="3F87B2D6" w14:textId="77777777" w:rsidR="00FD5484" w:rsidRPr="0079771C" w:rsidRDefault="00FD5484" w:rsidP="00FD5484">
      <w:pPr>
        <w:jc w:val="both"/>
        <w:rPr>
          <w:rFonts w:ascii="Arial" w:hAnsi="Arial" w:cs="Arial"/>
          <w:color w:val="000000"/>
          <w:sz w:val="20"/>
        </w:rPr>
      </w:pPr>
      <w:r w:rsidRPr="0079771C">
        <w:rPr>
          <w:rFonts w:ascii="Arial" w:hAnsi="Arial" w:cs="Arial"/>
          <w:b/>
          <w:color w:val="000000"/>
          <w:sz w:val="20"/>
        </w:rPr>
        <w:t>XI.-</w:t>
      </w:r>
      <w:r w:rsidRPr="0079771C">
        <w:rPr>
          <w:rFonts w:ascii="Arial" w:hAnsi="Arial" w:cs="Arial"/>
          <w:color w:val="000000"/>
          <w:sz w:val="20"/>
        </w:rPr>
        <w:t xml:space="preserve"> Celebrar los acuerdos o resoluciones para garantizar el cumplimiento de los objetivos de la presente Ley, su reglamento y demás disposiciones aplicables; y</w:t>
      </w:r>
    </w:p>
    <w:p w14:paraId="53E4A205" w14:textId="77777777" w:rsidR="00FD5484" w:rsidRPr="0079771C" w:rsidRDefault="00FD5484" w:rsidP="00FD5484">
      <w:pPr>
        <w:jc w:val="both"/>
        <w:rPr>
          <w:rFonts w:ascii="Arial" w:hAnsi="Arial" w:cs="Arial"/>
          <w:color w:val="000000"/>
          <w:sz w:val="20"/>
        </w:rPr>
      </w:pPr>
    </w:p>
    <w:p w14:paraId="05287156" w14:textId="77777777" w:rsidR="00A2296F" w:rsidRDefault="00FD5484" w:rsidP="00D412D7">
      <w:pPr>
        <w:jc w:val="both"/>
        <w:rPr>
          <w:rFonts w:ascii="Arial" w:hAnsi="Arial" w:cs="Arial"/>
          <w:color w:val="000000"/>
          <w:sz w:val="20"/>
        </w:rPr>
      </w:pPr>
      <w:r w:rsidRPr="0079771C">
        <w:rPr>
          <w:rFonts w:ascii="Arial" w:hAnsi="Arial" w:cs="Arial"/>
          <w:b/>
          <w:color w:val="000000"/>
          <w:sz w:val="20"/>
        </w:rPr>
        <w:t>XII.-</w:t>
      </w:r>
      <w:r w:rsidRPr="0079771C">
        <w:rPr>
          <w:rFonts w:ascii="Arial" w:hAnsi="Arial" w:cs="Arial"/>
          <w:color w:val="000000"/>
          <w:sz w:val="20"/>
        </w:rPr>
        <w:t xml:space="preserve"> Las demás que señale el reglamento, los lineamientos o normatividad aplicable.</w:t>
      </w:r>
    </w:p>
    <w:p w14:paraId="7B90A9B5" w14:textId="77777777" w:rsidR="007142F6" w:rsidRPr="00E02D96" w:rsidRDefault="007142F6" w:rsidP="00D412D7">
      <w:pPr>
        <w:jc w:val="both"/>
        <w:rPr>
          <w:rFonts w:ascii="Arial" w:hAnsi="Arial" w:cs="Arial"/>
          <w:b/>
          <w:color w:val="000000"/>
          <w:sz w:val="20"/>
        </w:rPr>
      </w:pPr>
    </w:p>
    <w:p w14:paraId="77CB912B" w14:textId="77777777" w:rsidR="007142F6" w:rsidRPr="00317CA6" w:rsidRDefault="00D412D7" w:rsidP="00D412D7">
      <w:pPr>
        <w:jc w:val="both"/>
        <w:rPr>
          <w:rFonts w:ascii="Arial" w:hAnsi="Arial" w:cs="Arial"/>
          <w:sz w:val="20"/>
        </w:rPr>
      </w:pPr>
      <w:r w:rsidRPr="00317CA6">
        <w:rPr>
          <w:rFonts w:ascii="Arial" w:hAnsi="Arial" w:cs="Arial"/>
          <w:b/>
          <w:sz w:val="20"/>
        </w:rPr>
        <w:t>ARTÍCULO 45 Bis.</w:t>
      </w:r>
      <w:r w:rsidRPr="00317CA6">
        <w:rPr>
          <w:rFonts w:ascii="Arial" w:hAnsi="Arial" w:cs="Arial"/>
          <w:sz w:val="20"/>
        </w:rPr>
        <w:t xml:space="preserve"> </w:t>
      </w:r>
    </w:p>
    <w:p w14:paraId="578D07BF" w14:textId="77777777" w:rsidR="00D412D7" w:rsidRDefault="00D412D7" w:rsidP="00D412D7">
      <w:pPr>
        <w:jc w:val="both"/>
        <w:rPr>
          <w:rFonts w:ascii="Arial" w:hAnsi="Arial" w:cs="Arial"/>
          <w:sz w:val="20"/>
        </w:rPr>
      </w:pPr>
      <w:r w:rsidRPr="00317CA6">
        <w:rPr>
          <w:rFonts w:ascii="Arial" w:hAnsi="Arial" w:cs="Arial"/>
          <w:sz w:val="20"/>
        </w:rPr>
        <w:t>Derivado de sus actividades de coordinación interinstitucionales, la Secretaría Ejecutiva deberá proporcionar toda información</w:t>
      </w:r>
      <w:r w:rsidRPr="0056297A">
        <w:rPr>
          <w:rFonts w:ascii="Arial" w:hAnsi="Arial" w:cs="Arial"/>
          <w:sz w:val="20"/>
        </w:rPr>
        <w:t xml:space="preserve"> relacionada con la implementación del modelo social en el Estado a la Red de Seguimiento de los Derechos de las Personas con Discapacidad en un plazo no mayor de 7 días naturales o a cualquier persona que lo solicite de acuerdo a la Ley de Transparencia y Acceso a la Información Pública del Estado de Tamaulipas. </w:t>
      </w:r>
    </w:p>
    <w:p w14:paraId="586EFE3B" w14:textId="77777777" w:rsidR="00D412D7" w:rsidRPr="00422AFC" w:rsidRDefault="00D412D7" w:rsidP="00D412D7">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351C0117" w14:textId="77777777" w:rsidR="00D412D7" w:rsidRDefault="00D412D7" w:rsidP="00D412D7">
      <w:pPr>
        <w:autoSpaceDE w:val="0"/>
        <w:autoSpaceDN w:val="0"/>
        <w:adjustRightInd w:val="0"/>
        <w:ind w:right="-1"/>
        <w:jc w:val="right"/>
        <w:rPr>
          <w:rFonts w:ascii="Arial" w:hAnsi="Arial" w:cs="Arial"/>
          <w:b/>
          <w:i/>
          <w:sz w:val="16"/>
          <w:szCs w:val="16"/>
        </w:rPr>
      </w:pPr>
      <w:hyperlink r:id="rId52" w:history="1">
        <w:r w:rsidRPr="00C3489F">
          <w:rPr>
            <w:rStyle w:val="Hipervnculo"/>
            <w:rFonts w:ascii="Arial" w:hAnsi="Arial" w:cs="Arial"/>
            <w:b/>
            <w:i/>
            <w:sz w:val="16"/>
            <w:szCs w:val="16"/>
          </w:rPr>
          <w:t>https://po.tamaulipas.gob.mx/wp-content/uploads/2022/04/cxlvii-41-060422F.pdf</w:t>
        </w:r>
      </w:hyperlink>
    </w:p>
    <w:p w14:paraId="0E62992A" w14:textId="77777777" w:rsidR="00D412D7" w:rsidRDefault="00D412D7" w:rsidP="00D412D7">
      <w:pPr>
        <w:jc w:val="both"/>
        <w:rPr>
          <w:rFonts w:ascii="Arial" w:hAnsi="Arial" w:cs="Arial"/>
          <w:b/>
          <w:sz w:val="20"/>
        </w:rPr>
      </w:pPr>
    </w:p>
    <w:p w14:paraId="779A9082" w14:textId="77777777" w:rsidR="00D412D7" w:rsidRDefault="00D412D7" w:rsidP="00D412D7">
      <w:pPr>
        <w:jc w:val="both"/>
        <w:rPr>
          <w:rFonts w:ascii="Arial" w:hAnsi="Arial" w:cs="Arial"/>
          <w:sz w:val="20"/>
        </w:rPr>
      </w:pPr>
      <w:r w:rsidRPr="0056297A">
        <w:rPr>
          <w:rFonts w:ascii="Arial" w:hAnsi="Arial" w:cs="Arial"/>
          <w:b/>
          <w:sz w:val="20"/>
        </w:rPr>
        <w:t>ARTÍCULO 45 Ter.</w:t>
      </w:r>
      <w:r w:rsidRPr="0056297A">
        <w:rPr>
          <w:rFonts w:ascii="Arial" w:hAnsi="Arial" w:cs="Arial"/>
          <w:sz w:val="20"/>
        </w:rPr>
        <w:t xml:space="preserve"> </w:t>
      </w:r>
    </w:p>
    <w:p w14:paraId="7FA6CA87" w14:textId="77777777" w:rsidR="00D412D7" w:rsidRDefault="00D412D7" w:rsidP="00D412D7">
      <w:pPr>
        <w:jc w:val="both"/>
        <w:rPr>
          <w:rFonts w:ascii="Arial" w:hAnsi="Arial" w:cs="Arial"/>
          <w:sz w:val="20"/>
        </w:rPr>
      </w:pPr>
      <w:r w:rsidRPr="0056297A">
        <w:rPr>
          <w:rFonts w:ascii="Arial" w:hAnsi="Arial" w:cs="Arial"/>
          <w:sz w:val="20"/>
        </w:rPr>
        <w:t xml:space="preserve">Todas las dependencias y organismos de la administración pública estatal deberán coadyuvar con la Secretaría Ejecutiva en la implementación del modelo social dentro de sus dependencias y deberán compartir con la Secretaría Ejecutiva toda información relacionada a los programas, proyectos y </w:t>
      </w:r>
      <w:r w:rsidRPr="0056297A">
        <w:rPr>
          <w:rFonts w:ascii="Arial" w:hAnsi="Arial" w:cs="Arial"/>
          <w:sz w:val="20"/>
        </w:rPr>
        <w:lastRenderedPageBreak/>
        <w:t>protocolos de atención establecidos para promover, proteger y restituir los derechos de las personas con discapacidad en sus respectivas áreas de competencia.</w:t>
      </w:r>
    </w:p>
    <w:p w14:paraId="3CB48E43" w14:textId="77777777" w:rsidR="00D412D7" w:rsidRPr="00422AFC" w:rsidRDefault="00D412D7" w:rsidP="00D412D7">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75C2657F" w14:textId="77777777" w:rsidR="00D412D7" w:rsidRDefault="00D412D7" w:rsidP="00D412D7">
      <w:pPr>
        <w:autoSpaceDE w:val="0"/>
        <w:autoSpaceDN w:val="0"/>
        <w:adjustRightInd w:val="0"/>
        <w:ind w:right="-1"/>
        <w:jc w:val="right"/>
        <w:rPr>
          <w:rFonts w:ascii="Arial" w:hAnsi="Arial" w:cs="Arial"/>
          <w:b/>
          <w:i/>
          <w:sz w:val="16"/>
          <w:szCs w:val="16"/>
        </w:rPr>
      </w:pPr>
      <w:hyperlink r:id="rId53" w:history="1">
        <w:r w:rsidRPr="00C3489F">
          <w:rPr>
            <w:rStyle w:val="Hipervnculo"/>
            <w:rFonts w:ascii="Arial" w:hAnsi="Arial" w:cs="Arial"/>
            <w:b/>
            <w:i/>
            <w:sz w:val="16"/>
            <w:szCs w:val="16"/>
          </w:rPr>
          <w:t>https://po.tamaulipas.gob.mx/wp-content/uploads/2022/04/cxlvii-41-060422F.pdf</w:t>
        </w:r>
      </w:hyperlink>
    </w:p>
    <w:p w14:paraId="3DBCAC14" w14:textId="77777777" w:rsidR="00D412D7" w:rsidRDefault="00D412D7" w:rsidP="00D412D7">
      <w:pPr>
        <w:jc w:val="both"/>
        <w:rPr>
          <w:rFonts w:ascii="Arial" w:hAnsi="Arial" w:cs="Arial"/>
          <w:b/>
          <w:sz w:val="20"/>
        </w:rPr>
      </w:pPr>
    </w:p>
    <w:p w14:paraId="0A224752" w14:textId="77777777" w:rsidR="00D412D7" w:rsidRDefault="00D412D7" w:rsidP="00D412D7">
      <w:pPr>
        <w:jc w:val="both"/>
        <w:rPr>
          <w:rFonts w:ascii="Arial" w:hAnsi="Arial" w:cs="Arial"/>
          <w:sz w:val="20"/>
        </w:rPr>
      </w:pPr>
      <w:r w:rsidRPr="0056297A">
        <w:rPr>
          <w:rFonts w:ascii="Arial" w:hAnsi="Arial" w:cs="Arial"/>
          <w:b/>
          <w:sz w:val="20"/>
        </w:rPr>
        <w:t xml:space="preserve">ARTÍCULO 45 </w:t>
      </w:r>
      <w:proofErr w:type="spellStart"/>
      <w:r w:rsidRPr="0056297A">
        <w:rPr>
          <w:rFonts w:ascii="Arial" w:hAnsi="Arial" w:cs="Arial"/>
          <w:b/>
          <w:sz w:val="20"/>
        </w:rPr>
        <w:t>Quáter</w:t>
      </w:r>
      <w:proofErr w:type="spellEnd"/>
      <w:r w:rsidRPr="0056297A">
        <w:rPr>
          <w:rFonts w:ascii="Arial" w:hAnsi="Arial" w:cs="Arial"/>
          <w:b/>
          <w:sz w:val="20"/>
        </w:rPr>
        <w:t>.</w:t>
      </w:r>
      <w:r w:rsidRPr="0056297A">
        <w:rPr>
          <w:rFonts w:ascii="Arial" w:hAnsi="Arial" w:cs="Arial"/>
          <w:sz w:val="20"/>
        </w:rPr>
        <w:t xml:space="preserve"> </w:t>
      </w:r>
    </w:p>
    <w:p w14:paraId="6016D646" w14:textId="77777777" w:rsidR="00D412D7" w:rsidRDefault="00D412D7" w:rsidP="00D412D7">
      <w:pPr>
        <w:jc w:val="both"/>
        <w:rPr>
          <w:rFonts w:ascii="Arial" w:hAnsi="Arial" w:cs="Arial"/>
          <w:sz w:val="20"/>
        </w:rPr>
      </w:pPr>
      <w:r w:rsidRPr="0056297A">
        <w:rPr>
          <w:rFonts w:ascii="Arial" w:hAnsi="Arial" w:cs="Arial"/>
          <w:sz w:val="20"/>
        </w:rPr>
        <w:t>Todas las dependencias y organismos de la administración pública estatal deberán establecer los enlaces con la Secretaría Ejecutiva. Los enlaces estatales designados deberán ser mínimo dos:</w:t>
      </w:r>
    </w:p>
    <w:p w14:paraId="67273230" w14:textId="77777777" w:rsidR="00D412D7" w:rsidRPr="007142F6" w:rsidRDefault="00D412D7" w:rsidP="00D412D7">
      <w:pPr>
        <w:jc w:val="both"/>
        <w:rPr>
          <w:rFonts w:ascii="Arial" w:hAnsi="Arial" w:cs="Arial"/>
          <w:sz w:val="20"/>
        </w:rPr>
      </w:pPr>
    </w:p>
    <w:p w14:paraId="65BD57D1" w14:textId="77777777" w:rsidR="00D412D7" w:rsidRDefault="00D412D7" w:rsidP="00D412D7">
      <w:pPr>
        <w:jc w:val="both"/>
        <w:rPr>
          <w:rFonts w:ascii="Arial" w:hAnsi="Arial" w:cs="Arial"/>
          <w:sz w:val="20"/>
        </w:rPr>
      </w:pPr>
      <w:r w:rsidRPr="0056297A">
        <w:rPr>
          <w:rFonts w:ascii="Arial" w:hAnsi="Arial" w:cs="Arial"/>
          <w:sz w:val="20"/>
        </w:rPr>
        <w:t xml:space="preserve">l. Enlace de nivel Administrativo. Con nivel mínimo de Dirección; y </w:t>
      </w:r>
    </w:p>
    <w:p w14:paraId="2BDEDAD9" w14:textId="77777777" w:rsidR="00D412D7" w:rsidRPr="0056297A" w:rsidRDefault="00D412D7" w:rsidP="00D412D7">
      <w:pPr>
        <w:jc w:val="both"/>
        <w:rPr>
          <w:rFonts w:ascii="Arial" w:hAnsi="Arial" w:cs="Arial"/>
          <w:sz w:val="20"/>
        </w:rPr>
      </w:pPr>
      <w:r w:rsidRPr="0056297A">
        <w:rPr>
          <w:rFonts w:ascii="Arial" w:hAnsi="Arial" w:cs="Arial"/>
          <w:sz w:val="20"/>
        </w:rPr>
        <w:t>II. Enlace de nivel Operativo. Con nivel mínimo de Jefatura de Departamento.</w:t>
      </w:r>
    </w:p>
    <w:p w14:paraId="1F7E7C38" w14:textId="77777777" w:rsidR="00D412D7" w:rsidRPr="00422AFC" w:rsidRDefault="00D412D7" w:rsidP="00D412D7">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52702B76" w14:textId="77777777" w:rsidR="00D412D7" w:rsidRDefault="00D412D7" w:rsidP="00D412D7">
      <w:pPr>
        <w:autoSpaceDE w:val="0"/>
        <w:autoSpaceDN w:val="0"/>
        <w:adjustRightInd w:val="0"/>
        <w:ind w:right="-1"/>
        <w:jc w:val="right"/>
        <w:rPr>
          <w:rFonts w:ascii="Arial" w:hAnsi="Arial" w:cs="Arial"/>
          <w:b/>
          <w:i/>
          <w:sz w:val="16"/>
          <w:szCs w:val="16"/>
        </w:rPr>
      </w:pPr>
      <w:hyperlink r:id="rId54" w:history="1">
        <w:r w:rsidRPr="00C3489F">
          <w:rPr>
            <w:rStyle w:val="Hipervnculo"/>
            <w:rFonts w:ascii="Arial" w:hAnsi="Arial" w:cs="Arial"/>
            <w:b/>
            <w:i/>
            <w:sz w:val="16"/>
            <w:szCs w:val="16"/>
          </w:rPr>
          <w:t>https://po.tamaulipas.gob.mx/wp-content/uploads/2022/04/cxlvii-41-060422F.pdf</w:t>
        </w:r>
      </w:hyperlink>
    </w:p>
    <w:p w14:paraId="344033C5" w14:textId="77777777" w:rsidR="00D412D7" w:rsidRDefault="00D412D7" w:rsidP="00D412D7">
      <w:pPr>
        <w:jc w:val="both"/>
        <w:rPr>
          <w:rFonts w:ascii="Arial" w:hAnsi="Arial" w:cs="Arial"/>
          <w:sz w:val="20"/>
        </w:rPr>
      </w:pPr>
      <w:r w:rsidRPr="0056297A">
        <w:rPr>
          <w:rFonts w:ascii="Arial" w:hAnsi="Arial" w:cs="Arial"/>
          <w:b/>
          <w:sz w:val="20"/>
        </w:rPr>
        <w:t>ARTÍCULO 45 Quinquies</w:t>
      </w:r>
      <w:r w:rsidRPr="0056297A">
        <w:rPr>
          <w:rFonts w:ascii="Arial" w:hAnsi="Arial" w:cs="Arial"/>
          <w:sz w:val="20"/>
        </w:rPr>
        <w:t xml:space="preserve">. </w:t>
      </w:r>
    </w:p>
    <w:p w14:paraId="1E0EE79B" w14:textId="77777777" w:rsidR="00D412D7" w:rsidRDefault="00D412D7" w:rsidP="00D412D7">
      <w:pPr>
        <w:jc w:val="both"/>
        <w:rPr>
          <w:rFonts w:ascii="Arial" w:hAnsi="Arial" w:cs="Arial"/>
          <w:sz w:val="20"/>
        </w:rPr>
      </w:pPr>
      <w:r w:rsidRPr="0056297A">
        <w:rPr>
          <w:rFonts w:ascii="Arial" w:hAnsi="Arial" w:cs="Arial"/>
          <w:sz w:val="20"/>
        </w:rPr>
        <w:t xml:space="preserve">Los enlaces de las dependencias u organismos estatales serán los encargados de asistir a las reuniones del Sistema Intersectorial, así como de impulsar el diseño, implementación y evaluación de los programas, proyectos y protocolos de atención establecidos en sus dependencias y organismos. Los enlaces dentro de cada dependencia u organismo de la administración pública estatal, en adición con su titular, serán los responsables de impulsar el modelo social dentro de sus respectivas dependencias u organismos. </w:t>
      </w:r>
    </w:p>
    <w:p w14:paraId="3CD7F362" w14:textId="77777777" w:rsidR="00D412D7" w:rsidRPr="00422AFC" w:rsidRDefault="00D412D7" w:rsidP="00D412D7">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3A0DAC8" w14:textId="77777777" w:rsidR="00D412D7" w:rsidRDefault="00D412D7" w:rsidP="00D412D7">
      <w:pPr>
        <w:autoSpaceDE w:val="0"/>
        <w:autoSpaceDN w:val="0"/>
        <w:adjustRightInd w:val="0"/>
        <w:ind w:right="-1"/>
        <w:jc w:val="right"/>
        <w:rPr>
          <w:rFonts w:ascii="Arial" w:hAnsi="Arial" w:cs="Arial"/>
          <w:b/>
          <w:i/>
          <w:sz w:val="16"/>
          <w:szCs w:val="16"/>
        </w:rPr>
      </w:pPr>
      <w:hyperlink r:id="rId55" w:history="1">
        <w:r w:rsidRPr="00C3489F">
          <w:rPr>
            <w:rStyle w:val="Hipervnculo"/>
            <w:rFonts w:ascii="Arial" w:hAnsi="Arial" w:cs="Arial"/>
            <w:b/>
            <w:i/>
            <w:sz w:val="16"/>
            <w:szCs w:val="16"/>
          </w:rPr>
          <w:t>https://po.tamaulipas.gob.mx/wp-content/uploads/2022/04/cxlvii-41-060422F.pdf</w:t>
        </w:r>
      </w:hyperlink>
    </w:p>
    <w:p w14:paraId="0CF5FEE1" w14:textId="77777777" w:rsidR="00D412D7" w:rsidRDefault="00D412D7" w:rsidP="00D412D7">
      <w:pPr>
        <w:jc w:val="both"/>
        <w:rPr>
          <w:rFonts w:ascii="Arial" w:hAnsi="Arial" w:cs="Arial"/>
          <w:sz w:val="20"/>
        </w:rPr>
      </w:pPr>
      <w:r w:rsidRPr="0056297A">
        <w:rPr>
          <w:rFonts w:ascii="Arial" w:hAnsi="Arial" w:cs="Arial"/>
          <w:b/>
          <w:sz w:val="20"/>
        </w:rPr>
        <w:t xml:space="preserve">ARTÍCULO 45 </w:t>
      </w:r>
      <w:proofErr w:type="spellStart"/>
      <w:r w:rsidRPr="0056297A">
        <w:rPr>
          <w:rFonts w:ascii="Arial" w:hAnsi="Arial" w:cs="Arial"/>
          <w:b/>
          <w:sz w:val="20"/>
        </w:rPr>
        <w:t>Sexies</w:t>
      </w:r>
      <w:proofErr w:type="spellEnd"/>
      <w:r w:rsidRPr="0056297A">
        <w:rPr>
          <w:rFonts w:ascii="Arial" w:hAnsi="Arial" w:cs="Arial"/>
          <w:sz w:val="20"/>
        </w:rPr>
        <w:t xml:space="preserve">. </w:t>
      </w:r>
    </w:p>
    <w:p w14:paraId="543FB782" w14:textId="77777777" w:rsidR="00D412D7" w:rsidRDefault="00D412D7" w:rsidP="00D412D7">
      <w:pPr>
        <w:jc w:val="both"/>
        <w:rPr>
          <w:rFonts w:ascii="Arial" w:hAnsi="Arial" w:cs="Arial"/>
          <w:sz w:val="20"/>
        </w:rPr>
      </w:pPr>
      <w:r w:rsidRPr="0056297A">
        <w:rPr>
          <w:rFonts w:ascii="Arial" w:hAnsi="Arial" w:cs="Arial"/>
          <w:sz w:val="20"/>
        </w:rPr>
        <w:t xml:space="preserve">Las dependencias u organismos estatales que carezcan de programas o proyectos o protocolos de atención en favor de las personas con discapacidad deberán justificar por escrito ante la Secretaría Ejecutiva las razones de su omisión. Y será facultad de la Secretaría Ejecutiva determinar si dicha justificación es válida, apegándose en su análisis al modelo social de atención para las personas con discapacidad. </w:t>
      </w:r>
    </w:p>
    <w:p w14:paraId="2B6FD1CA" w14:textId="77777777" w:rsidR="00D412D7" w:rsidRPr="00422AFC" w:rsidRDefault="00D412D7" w:rsidP="00D412D7">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7BD00ADF" w14:textId="77777777" w:rsidR="00D412D7" w:rsidRDefault="00D412D7" w:rsidP="00D412D7">
      <w:pPr>
        <w:autoSpaceDE w:val="0"/>
        <w:autoSpaceDN w:val="0"/>
        <w:adjustRightInd w:val="0"/>
        <w:ind w:right="-1"/>
        <w:jc w:val="right"/>
        <w:rPr>
          <w:rFonts w:ascii="Arial" w:hAnsi="Arial" w:cs="Arial"/>
          <w:b/>
          <w:i/>
          <w:sz w:val="16"/>
          <w:szCs w:val="16"/>
        </w:rPr>
      </w:pPr>
      <w:hyperlink r:id="rId56" w:history="1">
        <w:r w:rsidRPr="00C3489F">
          <w:rPr>
            <w:rStyle w:val="Hipervnculo"/>
            <w:rFonts w:ascii="Arial" w:hAnsi="Arial" w:cs="Arial"/>
            <w:b/>
            <w:i/>
            <w:sz w:val="16"/>
            <w:szCs w:val="16"/>
          </w:rPr>
          <w:t>https://po.tamaulipas.gob.mx/wp-content/uploads/2022/04/cxlvii-41-060422F.pdf</w:t>
        </w:r>
      </w:hyperlink>
    </w:p>
    <w:p w14:paraId="773DFAB4" w14:textId="77777777" w:rsidR="00D412D7" w:rsidRDefault="00D412D7" w:rsidP="00D412D7">
      <w:pPr>
        <w:jc w:val="both"/>
        <w:rPr>
          <w:rFonts w:ascii="Arial" w:hAnsi="Arial" w:cs="Arial"/>
          <w:sz w:val="20"/>
        </w:rPr>
      </w:pPr>
    </w:p>
    <w:p w14:paraId="1FC7C899" w14:textId="77777777" w:rsidR="00D412D7" w:rsidRPr="00D412D7" w:rsidRDefault="00D412D7" w:rsidP="00D412D7">
      <w:pPr>
        <w:jc w:val="both"/>
        <w:rPr>
          <w:rFonts w:ascii="Arial" w:hAnsi="Arial" w:cs="Arial"/>
          <w:b/>
          <w:sz w:val="20"/>
        </w:rPr>
      </w:pPr>
      <w:r w:rsidRPr="00D412D7">
        <w:rPr>
          <w:rFonts w:ascii="Arial" w:hAnsi="Arial" w:cs="Arial"/>
          <w:b/>
          <w:sz w:val="20"/>
        </w:rPr>
        <w:t xml:space="preserve">ARTÍCULO 45 </w:t>
      </w:r>
      <w:proofErr w:type="spellStart"/>
      <w:r w:rsidRPr="00D412D7">
        <w:rPr>
          <w:rFonts w:ascii="Arial" w:hAnsi="Arial" w:cs="Arial"/>
          <w:b/>
          <w:sz w:val="20"/>
        </w:rPr>
        <w:t>Septies</w:t>
      </w:r>
      <w:proofErr w:type="spellEnd"/>
      <w:r w:rsidRPr="00D412D7">
        <w:rPr>
          <w:rFonts w:ascii="Arial" w:hAnsi="Arial" w:cs="Arial"/>
          <w:b/>
          <w:sz w:val="20"/>
        </w:rPr>
        <w:t xml:space="preserve">. </w:t>
      </w:r>
    </w:p>
    <w:p w14:paraId="4E675D23" w14:textId="77777777" w:rsidR="00D412D7" w:rsidRPr="0056297A" w:rsidRDefault="00D412D7" w:rsidP="00D412D7">
      <w:pPr>
        <w:jc w:val="both"/>
        <w:rPr>
          <w:rFonts w:ascii="Arial" w:hAnsi="Arial" w:cs="Arial"/>
          <w:sz w:val="20"/>
        </w:rPr>
      </w:pPr>
      <w:r w:rsidRPr="00D412D7">
        <w:rPr>
          <w:rFonts w:ascii="Arial" w:hAnsi="Arial" w:cs="Arial"/>
          <w:sz w:val="20"/>
        </w:rPr>
        <w:t>La Secretaría Ejecutiva deberá integrar el Programa Estatal de Atención para personas con discapacidad, conformado por los programas, proyectos y protocolos, establecidos en las dependencias u organismos estatales en favor de las personas con discapacidad, la promoción, la protección y la restitución de sus derechos.</w:t>
      </w:r>
      <w:r>
        <w:rPr>
          <w:rFonts w:ascii="Arial" w:hAnsi="Arial" w:cs="Arial"/>
          <w:sz w:val="20"/>
        </w:rPr>
        <w:t xml:space="preserve"> </w:t>
      </w:r>
    </w:p>
    <w:p w14:paraId="6E6CF376" w14:textId="77777777" w:rsidR="00D412D7" w:rsidRPr="00422AFC" w:rsidRDefault="00D412D7" w:rsidP="00D412D7">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64C4D759" w14:textId="77777777" w:rsidR="00EF4EE5" w:rsidRDefault="00D412D7" w:rsidP="00A2296F">
      <w:pPr>
        <w:autoSpaceDE w:val="0"/>
        <w:autoSpaceDN w:val="0"/>
        <w:adjustRightInd w:val="0"/>
        <w:ind w:right="-1"/>
        <w:jc w:val="right"/>
        <w:rPr>
          <w:rFonts w:ascii="Arial" w:hAnsi="Arial" w:cs="Arial"/>
          <w:b/>
          <w:i/>
          <w:sz w:val="16"/>
          <w:szCs w:val="16"/>
        </w:rPr>
      </w:pPr>
      <w:hyperlink r:id="rId57" w:history="1">
        <w:r w:rsidRPr="00C3489F">
          <w:rPr>
            <w:rStyle w:val="Hipervnculo"/>
            <w:rFonts w:ascii="Arial" w:hAnsi="Arial" w:cs="Arial"/>
            <w:b/>
            <w:i/>
            <w:sz w:val="16"/>
            <w:szCs w:val="16"/>
          </w:rPr>
          <w:t>https://po.tamaulipas.gob.mx/wp-content/uploads/2022/04/cxlvii-41-060422F.pdf</w:t>
        </w:r>
      </w:hyperlink>
    </w:p>
    <w:p w14:paraId="6E86574F" w14:textId="77777777" w:rsidR="00E02D96" w:rsidRDefault="00E02D96" w:rsidP="00EF4EE5">
      <w:pPr>
        <w:jc w:val="center"/>
        <w:rPr>
          <w:rFonts w:ascii="Arial" w:hAnsi="Arial" w:cs="Arial"/>
          <w:b/>
          <w:i/>
          <w:sz w:val="16"/>
          <w:szCs w:val="16"/>
        </w:rPr>
      </w:pPr>
    </w:p>
    <w:p w14:paraId="32D053B5" w14:textId="77777777" w:rsidR="007142F6" w:rsidRDefault="007142F6" w:rsidP="00EF4EE5">
      <w:pPr>
        <w:jc w:val="center"/>
        <w:rPr>
          <w:rFonts w:ascii="Arial" w:hAnsi="Arial" w:cs="Arial"/>
          <w:b/>
          <w:sz w:val="20"/>
          <w:lang w:eastAsia="en-US"/>
        </w:rPr>
      </w:pPr>
    </w:p>
    <w:p w14:paraId="7D2810B4" w14:textId="77777777" w:rsidR="00256B59" w:rsidRDefault="00256B59" w:rsidP="00EF4EE5">
      <w:pPr>
        <w:jc w:val="center"/>
        <w:rPr>
          <w:rFonts w:ascii="Arial" w:hAnsi="Arial" w:cs="Arial"/>
          <w:b/>
          <w:sz w:val="20"/>
          <w:lang w:eastAsia="en-US"/>
        </w:rPr>
      </w:pPr>
      <w:r w:rsidRPr="0079771C">
        <w:rPr>
          <w:rFonts w:ascii="Arial" w:hAnsi="Arial" w:cs="Arial"/>
          <w:b/>
          <w:sz w:val="20"/>
          <w:lang w:eastAsia="en-US"/>
        </w:rPr>
        <w:t>TÍTULO TERCERO</w:t>
      </w:r>
    </w:p>
    <w:p w14:paraId="0515D450" w14:textId="77777777" w:rsidR="00F95DEC" w:rsidRDefault="00F95DEC" w:rsidP="00256B59">
      <w:pPr>
        <w:jc w:val="center"/>
        <w:rPr>
          <w:rFonts w:ascii="Arial" w:hAnsi="Arial" w:cs="Arial"/>
          <w:b/>
          <w:sz w:val="20"/>
          <w:lang w:eastAsia="en-US"/>
        </w:rPr>
      </w:pPr>
      <w:r>
        <w:rPr>
          <w:rFonts w:ascii="Arial" w:hAnsi="Arial" w:cs="Arial"/>
          <w:b/>
          <w:sz w:val="20"/>
          <w:lang w:eastAsia="en-US"/>
        </w:rPr>
        <w:t>DE LA RED DE SEGUIMIENTO DE LOS DERECHOS DE LAS PERSONAS CON DISCAPACIDAD</w:t>
      </w:r>
    </w:p>
    <w:p w14:paraId="317EAB8C" w14:textId="77777777" w:rsidR="00F95DEC" w:rsidRDefault="00F95DEC" w:rsidP="00F95DEC">
      <w:pPr>
        <w:jc w:val="right"/>
        <w:rPr>
          <w:rFonts w:ascii="Arial" w:hAnsi="Arial" w:cs="Arial"/>
          <w:b/>
          <w:i/>
          <w:kern w:val="28"/>
          <w:sz w:val="16"/>
          <w:lang w:val="es-MX"/>
        </w:rPr>
      </w:pPr>
    </w:p>
    <w:p w14:paraId="6387F352" w14:textId="77777777" w:rsidR="00F95DEC" w:rsidRPr="00422AFC" w:rsidRDefault="00F95DEC" w:rsidP="00F95DEC">
      <w:pPr>
        <w:jc w:val="right"/>
        <w:rPr>
          <w:rFonts w:ascii="Arial" w:hAnsi="Arial" w:cs="Arial"/>
          <w:b/>
          <w:i/>
          <w:kern w:val="28"/>
          <w:sz w:val="16"/>
          <w:lang w:val="es-MX"/>
        </w:rPr>
      </w:pPr>
      <w:proofErr w:type="spellStart"/>
      <w:r>
        <w:rPr>
          <w:rFonts w:ascii="Arial" w:hAnsi="Arial" w:cs="Arial"/>
          <w:b/>
          <w:i/>
          <w:kern w:val="28"/>
          <w:sz w:val="16"/>
          <w:lang w:val="es-MX"/>
        </w:rPr>
        <w:t>Titulo</w:t>
      </w:r>
      <w:proofErr w:type="spellEnd"/>
      <w:r>
        <w:rPr>
          <w:rFonts w:ascii="Arial" w:hAnsi="Arial" w:cs="Arial"/>
          <w:b/>
          <w:i/>
          <w:kern w:val="28"/>
          <w:sz w:val="16"/>
          <w:lang w:val="es-MX"/>
        </w:rPr>
        <w:t xml:space="preserve"> reformado su determinación,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718E8C58" w14:textId="77777777" w:rsidR="00F95DEC" w:rsidRDefault="00F95DEC" w:rsidP="00F95DEC">
      <w:pPr>
        <w:autoSpaceDE w:val="0"/>
        <w:autoSpaceDN w:val="0"/>
        <w:adjustRightInd w:val="0"/>
        <w:ind w:right="-1"/>
        <w:jc w:val="right"/>
        <w:rPr>
          <w:rFonts w:ascii="Arial" w:hAnsi="Arial" w:cs="Arial"/>
          <w:b/>
          <w:i/>
          <w:sz w:val="16"/>
          <w:szCs w:val="16"/>
        </w:rPr>
      </w:pPr>
      <w:hyperlink r:id="rId58" w:history="1">
        <w:r w:rsidRPr="00C3489F">
          <w:rPr>
            <w:rStyle w:val="Hipervnculo"/>
            <w:rFonts w:ascii="Arial" w:hAnsi="Arial" w:cs="Arial"/>
            <w:b/>
            <w:i/>
            <w:sz w:val="16"/>
            <w:szCs w:val="16"/>
          </w:rPr>
          <w:t>https://po.tamaulipas.gob.mx/wp-content/uploads/2022/04/cxlvii-41-060422F.pdf</w:t>
        </w:r>
      </w:hyperlink>
    </w:p>
    <w:p w14:paraId="04AAF9F8" w14:textId="77777777" w:rsidR="00F95DEC" w:rsidRDefault="00F95DEC" w:rsidP="00256B59">
      <w:pPr>
        <w:jc w:val="center"/>
        <w:rPr>
          <w:rFonts w:ascii="Arial" w:hAnsi="Arial" w:cs="Arial"/>
          <w:b/>
          <w:sz w:val="20"/>
          <w:lang w:eastAsia="en-US"/>
        </w:rPr>
      </w:pPr>
    </w:p>
    <w:p w14:paraId="2E444515" w14:textId="77777777" w:rsidR="00F95DEC" w:rsidRDefault="00F95DEC" w:rsidP="00F95DEC">
      <w:pPr>
        <w:jc w:val="center"/>
        <w:rPr>
          <w:rFonts w:ascii="Arial" w:hAnsi="Arial" w:cs="Arial"/>
          <w:b/>
          <w:sz w:val="20"/>
          <w:lang w:eastAsia="en-US"/>
        </w:rPr>
      </w:pPr>
      <w:r>
        <w:rPr>
          <w:rFonts w:ascii="Arial" w:hAnsi="Arial" w:cs="Arial"/>
          <w:b/>
          <w:sz w:val="20"/>
          <w:lang w:eastAsia="en-US"/>
        </w:rPr>
        <w:t>CAPÍTULO ÚNICO</w:t>
      </w:r>
    </w:p>
    <w:p w14:paraId="0C1B13FE" w14:textId="77777777" w:rsidR="007142F6" w:rsidRPr="00112D62" w:rsidRDefault="007142F6" w:rsidP="00F95DEC">
      <w:pPr>
        <w:jc w:val="center"/>
        <w:rPr>
          <w:rFonts w:ascii="Arial" w:hAnsi="Arial" w:cs="Arial"/>
          <w:b/>
          <w:sz w:val="2"/>
          <w:lang w:eastAsia="en-US"/>
        </w:rPr>
      </w:pPr>
    </w:p>
    <w:p w14:paraId="05DAB731" w14:textId="77777777" w:rsidR="00F95DEC" w:rsidRPr="0057240F" w:rsidRDefault="00F95DEC" w:rsidP="00256B59">
      <w:pPr>
        <w:jc w:val="center"/>
        <w:rPr>
          <w:rFonts w:ascii="Arial" w:hAnsi="Arial" w:cs="Arial"/>
          <w:b/>
          <w:sz w:val="12"/>
          <w:lang w:eastAsia="en-US"/>
        </w:rPr>
      </w:pPr>
    </w:p>
    <w:p w14:paraId="32B283F4" w14:textId="77777777" w:rsidR="00F95DEC" w:rsidRPr="00D412D7" w:rsidRDefault="00F95DEC" w:rsidP="00F95DEC">
      <w:pPr>
        <w:jc w:val="both"/>
        <w:rPr>
          <w:rFonts w:ascii="Arial" w:hAnsi="Arial" w:cs="Arial"/>
          <w:b/>
          <w:sz w:val="20"/>
        </w:rPr>
      </w:pPr>
      <w:r>
        <w:rPr>
          <w:rFonts w:ascii="Arial" w:hAnsi="Arial" w:cs="Arial"/>
          <w:b/>
          <w:sz w:val="20"/>
        </w:rPr>
        <w:t>ARTÍCULO 46</w:t>
      </w:r>
      <w:r w:rsidRPr="00D412D7">
        <w:rPr>
          <w:rFonts w:ascii="Arial" w:hAnsi="Arial" w:cs="Arial"/>
          <w:b/>
          <w:sz w:val="20"/>
        </w:rPr>
        <w:t xml:space="preserve">. </w:t>
      </w:r>
    </w:p>
    <w:p w14:paraId="057D077A" w14:textId="77777777" w:rsidR="00F95DEC" w:rsidRDefault="00F95DEC" w:rsidP="00F95DEC">
      <w:pPr>
        <w:jc w:val="both"/>
        <w:rPr>
          <w:rFonts w:ascii="Arial" w:hAnsi="Arial" w:cs="Arial"/>
          <w:sz w:val="20"/>
        </w:rPr>
      </w:pPr>
      <w:r w:rsidRPr="00D412D7">
        <w:rPr>
          <w:rFonts w:ascii="Arial" w:hAnsi="Arial" w:cs="Arial"/>
          <w:sz w:val="20"/>
        </w:rPr>
        <w:t xml:space="preserve">La </w:t>
      </w:r>
      <w:r>
        <w:rPr>
          <w:rFonts w:ascii="Arial" w:hAnsi="Arial" w:cs="Arial"/>
          <w:sz w:val="20"/>
        </w:rPr>
        <w:t>RED representa el mecanismo a través del cual las personas con discapacidad, ejercerán su amplia y decidida participación en todo el proceso que implica la concepción, desarrollo e implementación de las políticas a su favor.</w:t>
      </w:r>
    </w:p>
    <w:p w14:paraId="28949303" w14:textId="77777777" w:rsidR="00F95DEC" w:rsidRPr="00422AFC" w:rsidRDefault="00F95DEC" w:rsidP="00F95DEC">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66D89CB3" w14:textId="77777777" w:rsidR="00F95DEC" w:rsidRDefault="00F95DEC" w:rsidP="00F95DEC">
      <w:pPr>
        <w:autoSpaceDE w:val="0"/>
        <w:autoSpaceDN w:val="0"/>
        <w:adjustRightInd w:val="0"/>
        <w:ind w:right="-1"/>
        <w:jc w:val="right"/>
        <w:rPr>
          <w:rFonts w:ascii="Arial" w:hAnsi="Arial" w:cs="Arial"/>
          <w:b/>
          <w:i/>
          <w:sz w:val="16"/>
          <w:szCs w:val="16"/>
        </w:rPr>
      </w:pPr>
      <w:hyperlink r:id="rId59" w:history="1">
        <w:r w:rsidRPr="00C3489F">
          <w:rPr>
            <w:rStyle w:val="Hipervnculo"/>
            <w:rFonts w:ascii="Arial" w:hAnsi="Arial" w:cs="Arial"/>
            <w:b/>
            <w:i/>
            <w:sz w:val="16"/>
            <w:szCs w:val="16"/>
          </w:rPr>
          <w:t>https://po.tamaulipas.gob.mx/wp-content/uploads/2022/04/cxlvii-41-060422F.pdf</w:t>
        </w:r>
      </w:hyperlink>
    </w:p>
    <w:p w14:paraId="1F006B3A" w14:textId="77777777" w:rsidR="00F95DEC" w:rsidRDefault="00F95DEC" w:rsidP="00F95DEC">
      <w:pPr>
        <w:jc w:val="both"/>
        <w:rPr>
          <w:rFonts w:ascii="Arial" w:hAnsi="Arial" w:cs="Arial"/>
          <w:sz w:val="20"/>
        </w:rPr>
      </w:pPr>
    </w:p>
    <w:p w14:paraId="6E1E4EA2" w14:textId="77777777" w:rsidR="00F95DEC" w:rsidRPr="00D412D7" w:rsidRDefault="00F95DEC" w:rsidP="00F95DEC">
      <w:pPr>
        <w:jc w:val="both"/>
        <w:rPr>
          <w:rFonts w:ascii="Arial" w:hAnsi="Arial" w:cs="Arial"/>
          <w:b/>
          <w:sz w:val="20"/>
        </w:rPr>
      </w:pPr>
      <w:r>
        <w:rPr>
          <w:rFonts w:ascii="Arial" w:hAnsi="Arial" w:cs="Arial"/>
          <w:b/>
          <w:sz w:val="20"/>
        </w:rPr>
        <w:t>ARTÍCULO 47</w:t>
      </w:r>
      <w:r w:rsidRPr="00D412D7">
        <w:rPr>
          <w:rFonts w:ascii="Arial" w:hAnsi="Arial" w:cs="Arial"/>
          <w:b/>
          <w:sz w:val="20"/>
        </w:rPr>
        <w:t xml:space="preserve">. </w:t>
      </w:r>
    </w:p>
    <w:p w14:paraId="1BBB9065" w14:textId="77777777" w:rsidR="00F95DEC" w:rsidRDefault="00F95DEC" w:rsidP="00F95DEC">
      <w:pPr>
        <w:jc w:val="both"/>
        <w:rPr>
          <w:rFonts w:ascii="Arial" w:hAnsi="Arial" w:cs="Arial"/>
          <w:sz w:val="20"/>
        </w:rPr>
      </w:pPr>
      <w:r>
        <w:rPr>
          <w:rFonts w:ascii="Arial" w:hAnsi="Arial" w:cs="Arial"/>
          <w:sz w:val="20"/>
        </w:rPr>
        <w:t xml:space="preserve">El Gobierno Estatal promoverá la conformación de la RED y le </w:t>
      </w:r>
      <w:proofErr w:type="gramStart"/>
      <w:r>
        <w:rPr>
          <w:rFonts w:ascii="Arial" w:hAnsi="Arial" w:cs="Arial"/>
          <w:sz w:val="20"/>
        </w:rPr>
        <w:t>garantizara</w:t>
      </w:r>
      <w:proofErr w:type="gramEnd"/>
      <w:r>
        <w:rPr>
          <w:rFonts w:ascii="Arial" w:hAnsi="Arial" w:cs="Arial"/>
          <w:sz w:val="20"/>
        </w:rPr>
        <w:t xml:space="preserve"> el acceso a la información pública a través de la </w:t>
      </w:r>
      <w:proofErr w:type="gramStart"/>
      <w:r>
        <w:rPr>
          <w:rFonts w:ascii="Arial" w:hAnsi="Arial" w:cs="Arial"/>
          <w:sz w:val="20"/>
        </w:rPr>
        <w:t>Secretaria Ejecutiva</w:t>
      </w:r>
      <w:proofErr w:type="gramEnd"/>
      <w:r>
        <w:rPr>
          <w:rFonts w:ascii="Arial" w:hAnsi="Arial" w:cs="Arial"/>
          <w:sz w:val="20"/>
        </w:rPr>
        <w:t xml:space="preserve"> con las reservas que establece la Ley de Transparencia y Acceso a la Información Pública del Estado de Tamaulipas, para el cumplimiento de sus funciones.</w:t>
      </w:r>
    </w:p>
    <w:p w14:paraId="059F29C5" w14:textId="77777777" w:rsidR="00F95DEC" w:rsidRPr="00422AFC" w:rsidRDefault="00F95DEC" w:rsidP="00F95DEC">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6120B16" w14:textId="77777777" w:rsidR="00F95DEC" w:rsidRDefault="00F95DEC" w:rsidP="00F95DEC">
      <w:pPr>
        <w:autoSpaceDE w:val="0"/>
        <w:autoSpaceDN w:val="0"/>
        <w:adjustRightInd w:val="0"/>
        <w:ind w:right="-1"/>
        <w:jc w:val="right"/>
        <w:rPr>
          <w:rFonts w:ascii="Arial" w:hAnsi="Arial" w:cs="Arial"/>
          <w:b/>
          <w:i/>
          <w:sz w:val="16"/>
          <w:szCs w:val="16"/>
        </w:rPr>
      </w:pPr>
      <w:hyperlink r:id="rId60" w:history="1">
        <w:r w:rsidRPr="00C3489F">
          <w:rPr>
            <w:rStyle w:val="Hipervnculo"/>
            <w:rFonts w:ascii="Arial" w:hAnsi="Arial" w:cs="Arial"/>
            <w:b/>
            <w:i/>
            <w:sz w:val="16"/>
            <w:szCs w:val="16"/>
          </w:rPr>
          <w:t>https://po.tamaulipas.gob.mx/wp-content/uploads/2022/04/cxlvii-41-060422F.pdf</w:t>
        </w:r>
      </w:hyperlink>
    </w:p>
    <w:p w14:paraId="5FDA9C2C" w14:textId="77777777" w:rsidR="00F95DEC" w:rsidRPr="00D9407F" w:rsidRDefault="00F95DEC" w:rsidP="00D9407F">
      <w:pPr>
        <w:jc w:val="both"/>
        <w:rPr>
          <w:rFonts w:ascii="Arial" w:hAnsi="Arial" w:cs="Arial"/>
          <w:b/>
          <w:sz w:val="20"/>
        </w:rPr>
      </w:pPr>
      <w:r w:rsidRPr="00D9407F">
        <w:rPr>
          <w:rFonts w:ascii="Arial" w:hAnsi="Arial" w:cs="Arial"/>
          <w:b/>
          <w:sz w:val="20"/>
        </w:rPr>
        <w:lastRenderedPageBreak/>
        <w:t xml:space="preserve">ARTÍCULO 48. </w:t>
      </w:r>
    </w:p>
    <w:p w14:paraId="60A62683" w14:textId="77777777" w:rsidR="00D9407F" w:rsidRPr="00D9407F" w:rsidRDefault="005451E3" w:rsidP="00D9407F">
      <w:pPr>
        <w:autoSpaceDE w:val="0"/>
        <w:autoSpaceDN w:val="0"/>
        <w:adjustRightInd w:val="0"/>
        <w:jc w:val="both"/>
        <w:rPr>
          <w:rFonts w:ascii="Arial" w:hAnsi="Arial" w:cs="Arial"/>
          <w:bCs/>
          <w:sz w:val="20"/>
          <w:lang w:val="es-MX" w:eastAsia="es-MX"/>
        </w:rPr>
      </w:pPr>
      <w:r>
        <w:rPr>
          <w:rFonts w:ascii="Arial" w:hAnsi="Arial" w:cs="Arial"/>
          <w:bCs/>
          <w:sz w:val="20"/>
          <w:lang w:val="es-MX" w:eastAsia="es-MX"/>
        </w:rPr>
        <w:t>La RED d</w:t>
      </w:r>
      <w:r w:rsidR="00D9407F" w:rsidRPr="00D9407F">
        <w:rPr>
          <w:rFonts w:ascii="Arial" w:hAnsi="Arial" w:cs="Arial"/>
          <w:bCs/>
          <w:sz w:val="20"/>
          <w:lang w:val="es-MX" w:eastAsia="es-MX"/>
        </w:rPr>
        <w:t>eberá estar representada en todos los municipios y estar integrada,</w:t>
      </w:r>
      <w:r w:rsidR="00D9407F">
        <w:rPr>
          <w:rFonts w:ascii="Arial" w:hAnsi="Arial" w:cs="Arial"/>
          <w:bCs/>
          <w:sz w:val="20"/>
          <w:lang w:val="es-MX" w:eastAsia="es-MX"/>
        </w:rPr>
        <w:t xml:space="preserve"> </w:t>
      </w:r>
      <w:r w:rsidR="00D9407F" w:rsidRPr="00D9407F">
        <w:rPr>
          <w:rFonts w:ascii="Arial" w:hAnsi="Arial" w:cs="Arial"/>
          <w:bCs/>
          <w:sz w:val="20"/>
          <w:lang w:val="es-MX" w:eastAsia="es-MX"/>
        </w:rPr>
        <w:t>principalmente, por personas con discapacidad y sus familiares; y</w:t>
      </w:r>
      <w:r w:rsidR="00D9407F">
        <w:rPr>
          <w:rFonts w:ascii="Arial" w:hAnsi="Arial" w:cs="Arial"/>
          <w:bCs/>
          <w:sz w:val="20"/>
          <w:lang w:val="es-MX" w:eastAsia="es-MX"/>
        </w:rPr>
        <w:t xml:space="preserve"> </w:t>
      </w:r>
      <w:r w:rsidR="00D9407F" w:rsidRPr="00D9407F">
        <w:rPr>
          <w:rFonts w:ascii="Arial" w:hAnsi="Arial" w:cs="Arial"/>
          <w:bCs/>
          <w:sz w:val="20"/>
          <w:lang w:val="es-MX" w:eastAsia="es-MX"/>
        </w:rPr>
        <w:t>organizaciones de la sociedad civil que den atención, servicios o apoyo a la</w:t>
      </w:r>
      <w:r w:rsidR="00D9407F">
        <w:rPr>
          <w:rFonts w:ascii="Arial" w:hAnsi="Arial" w:cs="Arial"/>
          <w:bCs/>
          <w:sz w:val="20"/>
          <w:lang w:val="es-MX" w:eastAsia="es-MX"/>
        </w:rPr>
        <w:t xml:space="preserve"> </w:t>
      </w:r>
      <w:r w:rsidR="00D9407F" w:rsidRPr="00D9407F">
        <w:rPr>
          <w:rFonts w:ascii="Arial" w:hAnsi="Arial" w:cs="Arial"/>
          <w:bCs/>
          <w:sz w:val="20"/>
          <w:lang w:val="es-MX" w:eastAsia="es-MX"/>
        </w:rPr>
        <w:t>comunidad con discapacidad.</w:t>
      </w:r>
    </w:p>
    <w:p w14:paraId="61206A52" w14:textId="77777777" w:rsidR="00D9407F" w:rsidRDefault="00D9407F" w:rsidP="00D9407F">
      <w:pPr>
        <w:autoSpaceDE w:val="0"/>
        <w:autoSpaceDN w:val="0"/>
        <w:adjustRightInd w:val="0"/>
        <w:jc w:val="both"/>
        <w:rPr>
          <w:rFonts w:ascii="Arial" w:hAnsi="Arial" w:cs="Arial"/>
          <w:bCs/>
          <w:sz w:val="20"/>
          <w:lang w:val="es-MX" w:eastAsia="es-MX"/>
        </w:rPr>
      </w:pPr>
    </w:p>
    <w:p w14:paraId="339BB9DC" w14:textId="77777777" w:rsidR="00D9407F" w:rsidRDefault="00D9407F" w:rsidP="00D9407F">
      <w:pPr>
        <w:autoSpaceDE w:val="0"/>
        <w:autoSpaceDN w:val="0"/>
        <w:adjustRightInd w:val="0"/>
        <w:jc w:val="both"/>
        <w:rPr>
          <w:rFonts w:ascii="Arial" w:hAnsi="Arial" w:cs="Arial"/>
          <w:bCs/>
          <w:sz w:val="20"/>
          <w:lang w:val="es-MX" w:eastAsia="es-MX"/>
        </w:rPr>
      </w:pPr>
      <w:r w:rsidRPr="00D9407F">
        <w:rPr>
          <w:rFonts w:ascii="Arial" w:hAnsi="Arial" w:cs="Arial"/>
          <w:bCs/>
          <w:sz w:val="20"/>
          <w:lang w:val="es-MX" w:eastAsia="es-MX"/>
        </w:rPr>
        <w:t>Así mismo, la RED deberá contar con una coordinación estatal integrada por la</w:t>
      </w:r>
      <w:r w:rsidR="00A3163B">
        <w:rPr>
          <w:rFonts w:ascii="Arial" w:hAnsi="Arial" w:cs="Arial"/>
          <w:bCs/>
          <w:sz w:val="20"/>
          <w:lang w:val="es-MX" w:eastAsia="es-MX"/>
        </w:rPr>
        <w:t xml:space="preserve"> </w:t>
      </w:r>
      <w:r w:rsidRPr="00D9407F">
        <w:rPr>
          <w:rFonts w:ascii="Arial" w:hAnsi="Arial" w:cs="Arial"/>
          <w:bCs/>
          <w:sz w:val="20"/>
          <w:lang w:val="es-MX" w:eastAsia="es-MX"/>
        </w:rPr>
        <w:t>representación de 5 redes regionales conformadas por las redes municipales.</w:t>
      </w:r>
    </w:p>
    <w:p w14:paraId="7836003D" w14:textId="77777777" w:rsidR="00A3163B" w:rsidRPr="00422AFC" w:rsidRDefault="00A3163B" w:rsidP="00A3163B">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AB423C3" w14:textId="77777777" w:rsidR="00A3163B" w:rsidRDefault="00A3163B" w:rsidP="00A3163B">
      <w:pPr>
        <w:autoSpaceDE w:val="0"/>
        <w:autoSpaceDN w:val="0"/>
        <w:adjustRightInd w:val="0"/>
        <w:ind w:right="-1"/>
        <w:jc w:val="right"/>
        <w:rPr>
          <w:rFonts w:ascii="Arial" w:hAnsi="Arial" w:cs="Arial"/>
          <w:b/>
          <w:i/>
          <w:sz w:val="16"/>
          <w:szCs w:val="16"/>
        </w:rPr>
      </w:pPr>
      <w:hyperlink r:id="rId61" w:history="1">
        <w:r w:rsidRPr="00C3489F">
          <w:rPr>
            <w:rStyle w:val="Hipervnculo"/>
            <w:rFonts w:ascii="Arial" w:hAnsi="Arial" w:cs="Arial"/>
            <w:b/>
            <w:i/>
            <w:sz w:val="16"/>
            <w:szCs w:val="16"/>
          </w:rPr>
          <w:t>https://po.tamaulipas.gob.mx/wp-content/uploads/2022/04/cxlvii-41-060422F.pdf</w:t>
        </w:r>
      </w:hyperlink>
    </w:p>
    <w:p w14:paraId="7BCCD690" w14:textId="77777777" w:rsidR="00D9407F" w:rsidRPr="00A3163B" w:rsidRDefault="00D9407F" w:rsidP="00D9407F">
      <w:pPr>
        <w:autoSpaceDE w:val="0"/>
        <w:autoSpaceDN w:val="0"/>
        <w:adjustRightInd w:val="0"/>
        <w:jc w:val="both"/>
        <w:rPr>
          <w:rFonts w:ascii="Arial" w:hAnsi="Arial" w:cs="Arial"/>
          <w:b/>
          <w:bCs/>
          <w:sz w:val="20"/>
          <w:lang w:val="es-MX" w:eastAsia="es-MX"/>
        </w:rPr>
      </w:pPr>
      <w:r w:rsidRPr="00A3163B">
        <w:rPr>
          <w:rFonts w:ascii="Arial" w:hAnsi="Arial" w:cs="Arial"/>
          <w:b/>
          <w:bCs/>
          <w:sz w:val="20"/>
          <w:lang w:val="es-MX" w:eastAsia="es-MX"/>
        </w:rPr>
        <w:t>ARTÍCULO 49.</w:t>
      </w:r>
    </w:p>
    <w:p w14:paraId="7C5053A3" w14:textId="77777777" w:rsidR="00D9407F" w:rsidRDefault="00D9407F" w:rsidP="00D9407F">
      <w:pPr>
        <w:autoSpaceDE w:val="0"/>
        <w:autoSpaceDN w:val="0"/>
        <w:adjustRightInd w:val="0"/>
        <w:jc w:val="both"/>
        <w:rPr>
          <w:rFonts w:ascii="Arial" w:hAnsi="Arial" w:cs="Arial"/>
          <w:bCs/>
          <w:sz w:val="20"/>
          <w:lang w:val="es-MX" w:eastAsia="es-MX"/>
        </w:rPr>
      </w:pPr>
      <w:r w:rsidRPr="00D9407F">
        <w:rPr>
          <w:rFonts w:ascii="Arial" w:hAnsi="Arial" w:cs="Arial"/>
          <w:bCs/>
          <w:sz w:val="20"/>
          <w:lang w:val="es-MX" w:eastAsia="es-MX"/>
        </w:rPr>
        <w:t>Son funciones de la RED:</w:t>
      </w:r>
    </w:p>
    <w:p w14:paraId="30A581D6" w14:textId="77777777" w:rsidR="00A3163B" w:rsidRPr="00D9407F" w:rsidRDefault="00A3163B" w:rsidP="00D9407F">
      <w:pPr>
        <w:autoSpaceDE w:val="0"/>
        <w:autoSpaceDN w:val="0"/>
        <w:adjustRightInd w:val="0"/>
        <w:jc w:val="both"/>
        <w:rPr>
          <w:rFonts w:ascii="Arial" w:hAnsi="Arial" w:cs="Arial"/>
          <w:bCs/>
          <w:sz w:val="20"/>
          <w:lang w:val="es-MX" w:eastAsia="es-MX"/>
        </w:rPr>
      </w:pPr>
    </w:p>
    <w:p w14:paraId="5872BEB1" w14:textId="77777777" w:rsidR="00D9407F" w:rsidRDefault="00D9407F" w:rsidP="00D9407F">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I.-</w:t>
      </w:r>
      <w:r w:rsidRPr="00D9407F">
        <w:rPr>
          <w:rFonts w:ascii="Arial" w:hAnsi="Arial" w:cs="Arial"/>
          <w:bCs/>
          <w:sz w:val="20"/>
          <w:lang w:val="es-MX" w:eastAsia="es-MX"/>
        </w:rPr>
        <w:t xml:space="preserve"> Contribuir con la Secretaría Ejecutiva en la elaboración del Registro Estatal de</w:t>
      </w:r>
      <w:r w:rsidR="00A3163B">
        <w:rPr>
          <w:rFonts w:ascii="Arial" w:hAnsi="Arial" w:cs="Arial"/>
          <w:bCs/>
          <w:sz w:val="20"/>
          <w:lang w:val="es-MX" w:eastAsia="es-MX"/>
        </w:rPr>
        <w:t xml:space="preserve"> </w:t>
      </w:r>
      <w:r w:rsidRPr="00D9407F">
        <w:rPr>
          <w:rFonts w:ascii="Arial" w:hAnsi="Arial" w:cs="Arial"/>
          <w:bCs/>
          <w:sz w:val="20"/>
          <w:lang w:val="es-MX" w:eastAsia="es-MX"/>
        </w:rPr>
        <w:t>personas con discapacidad;</w:t>
      </w:r>
    </w:p>
    <w:p w14:paraId="450A5EDF" w14:textId="77777777" w:rsidR="00A3163B" w:rsidRDefault="00A3163B" w:rsidP="00D9407F">
      <w:pPr>
        <w:autoSpaceDE w:val="0"/>
        <w:autoSpaceDN w:val="0"/>
        <w:adjustRightInd w:val="0"/>
        <w:jc w:val="both"/>
        <w:rPr>
          <w:rFonts w:ascii="Arial" w:hAnsi="Arial" w:cs="Arial"/>
          <w:bCs/>
          <w:sz w:val="20"/>
          <w:lang w:val="es-MX" w:eastAsia="es-MX"/>
        </w:rPr>
      </w:pPr>
    </w:p>
    <w:p w14:paraId="39E6714C" w14:textId="77777777" w:rsidR="00D9407F" w:rsidRDefault="00D9407F" w:rsidP="00D9407F">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II.-</w:t>
      </w:r>
      <w:r w:rsidRPr="00D9407F">
        <w:rPr>
          <w:rFonts w:ascii="Arial" w:hAnsi="Arial" w:cs="Arial"/>
          <w:bCs/>
          <w:sz w:val="20"/>
          <w:lang w:val="es-MX" w:eastAsia="es-MX"/>
        </w:rPr>
        <w:t xml:space="preserve"> Participar en el diseño que las instancias del sector público realicen en</w:t>
      </w:r>
      <w:r w:rsidR="00A3163B">
        <w:rPr>
          <w:rFonts w:ascii="Arial" w:hAnsi="Arial" w:cs="Arial"/>
          <w:bCs/>
          <w:sz w:val="20"/>
          <w:lang w:val="es-MX" w:eastAsia="es-MX"/>
        </w:rPr>
        <w:t xml:space="preserve"> </w:t>
      </w:r>
      <w:r w:rsidRPr="00D9407F">
        <w:rPr>
          <w:rFonts w:ascii="Arial" w:hAnsi="Arial" w:cs="Arial"/>
          <w:bCs/>
          <w:sz w:val="20"/>
          <w:lang w:val="es-MX" w:eastAsia="es-MX"/>
        </w:rPr>
        <w:t>materias de programas, proyectos y estrategias de atención;</w:t>
      </w:r>
    </w:p>
    <w:p w14:paraId="589533BE" w14:textId="77777777" w:rsidR="00A3163B" w:rsidRPr="00D9407F" w:rsidRDefault="00A3163B" w:rsidP="00D9407F">
      <w:pPr>
        <w:autoSpaceDE w:val="0"/>
        <w:autoSpaceDN w:val="0"/>
        <w:adjustRightInd w:val="0"/>
        <w:jc w:val="both"/>
        <w:rPr>
          <w:rFonts w:ascii="Arial" w:hAnsi="Arial" w:cs="Arial"/>
          <w:bCs/>
          <w:sz w:val="20"/>
          <w:lang w:val="es-MX" w:eastAsia="es-MX"/>
        </w:rPr>
      </w:pPr>
    </w:p>
    <w:p w14:paraId="6EEEF6A2" w14:textId="77777777" w:rsidR="00D9407F" w:rsidRPr="00D9407F" w:rsidRDefault="00D9407F" w:rsidP="00D9407F">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III.-</w:t>
      </w:r>
      <w:r w:rsidRPr="00D9407F">
        <w:rPr>
          <w:rFonts w:ascii="Arial" w:hAnsi="Arial" w:cs="Arial"/>
          <w:bCs/>
          <w:sz w:val="20"/>
          <w:lang w:val="es-MX" w:eastAsia="es-MX"/>
        </w:rPr>
        <w:t xml:space="preserve"> Elaborar recomendaciones al Sistema Intersectorial que contribuyan al</w:t>
      </w:r>
      <w:r w:rsidR="00A3163B">
        <w:rPr>
          <w:rFonts w:ascii="Arial" w:hAnsi="Arial" w:cs="Arial"/>
          <w:bCs/>
          <w:sz w:val="20"/>
          <w:lang w:val="es-MX" w:eastAsia="es-MX"/>
        </w:rPr>
        <w:t xml:space="preserve"> </w:t>
      </w:r>
      <w:r w:rsidRPr="00D9407F">
        <w:rPr>
          <w:rFonts w:ascii="Arial" w:hAnsi="Arial" w:cs="Arial"/>
          <w:bCs/>
          <w:sz w:val="20"/>
          <w:lang w:val="es-MX" w:eastAsia="es-MX"/>
        </w:rPr>
        <w:t>fortalecimiento del marco de los derechos de las personas con discapacidad;</w:t>
      </w:r>
    </w:p>
    <w:p w14:paraId="6078934B" w14:textId="77777777" w:rsidR="0057240F" w:rsidRDefault="0057240F" w:rsidP="00D9407F">
      <w:pPr>
        <w:autoSpaceDE w:val="0"/>
        <w:autoSpaceDN w:val="0"/>
        <w:adjustRightInd w:val="0"/>
        <w:jc w:val="both"/>
        <w:rPr>
          <w:rFonts w:ascii="Arial" w:hAnsi="Arial" w:cs="Arial"/>
          <w:b/>
          <w:bCs/>
          <w:sz w:val="20"/>
          <w:lang w:val="es-MX" w:eastAsia="es-MX"/>
        </w:rPr>
      </w:pPr>
    </w:p>
    <w:p w14:paraId="0CB79A90" w14:textId="77777777" w:rsidR="00D9407F" w:rsidRDefault="00D9407F" w:rsidP="00D9407F">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IV.-</w:t>
      </w:r>
      <w:r w:rsidRPr="00D9407F">
        <w:rPr>
          <w:rFonts w:ascii="Arial" w:hAnsi="Arial" w:cs="Arial"/>
          <w:bCs/>
          <w:sz w:val="20"/>
          <w:lang w:val="es-MX" w:eastAsia="es-MX"/>
        </w:rPr>
        <w:t xml:space="preserve"> Vigilar el ejercicio de los recursos públicos y la aplicación de los programas</w:t>
      </w:r>
      <w:r w:rsidR="00A3163B">
        <w:rPr>
          <w:rFonts w:ascii="Arial" w:hAnsi="Arial" w:cs="Arial"/>
          <w:bCs/>
          <w:sz w:val="20"/>
          <w:lang w:val="es-MX" w:eastAsia="es-MX"/>
        </w:rPr>
        <w:t xml:space="preserve"> </w:t>
      </w:r>
      <w:r w:rsidRPr="00D9407F">
        <w:rPr>
          <w:rFonts w:ascii="Arial" w:hAnsi="Arial" w:cs="Arial"/>
          <w:bCs/>
          <w:sz w:val="20"/>
          <w:lang w:val="es-MX" w:eastAsia="es-MX"/>
        </w:rPr>
        <w:t>dirigidos a las personas con discapacidad conforme a la Ley y a las reglas de</w:t>
      </w:r>
      <w:r w:rsidR="00A3163B">
        <w:rPr>
          <w:rFonts w:ascii="Arial" w:hAnsi="Arial" w:cs="Arial"/>
          <w:bCs/>
          <w:sz w:val="20"/>
          <w:lang w:val="es-MX" w:eastAsia="es-MX"/>
        </w:rPr>
        <w:t xml:space="preserve"> </w:t>
      </w:r>
      <w:r w:rsidRPr="00D9407F">
        <w:rPr>
          <w:rFonts w:ascii="Arial" w:hAnsi="Arial" w:cs="Arial"/>
          <w:bCs/>
          <w:sz w:val="20"/>
          <w:lang w:val="es-MX" w:eastAsia="es-MX"/>
        </w:rPr>
        <w:t>operación;</w:t>
      </w:r>
    </w:p>
    <w:p w14:paraId="7AB13284" w14:textId="77777777" w:rsidR="00A3163B" w:rsidRPr="00D9407F" w:rsidRDefault="00A3163B" w:rsidP="00D9407F">
      <w:pPr>
        <w:autoSpaceDE w:val="0"/>
        <w:autoSpaceDN w:val="0"/>
        <w:adjustRightInd w:val="0"/>
        <w:jc w:val="both"/>
        <w:rPr>
          <w:rFonts w:ascii="Arial" w:hAnsi="Arial" w:cs="Arial"/>
          <w:bCs/>
          <w:sz w:val="20"/>
          <w:lang w:val="es-MX" w:eastAsia="es-MX"/>
        </w:rPr>
      </w:pPr>
    </w:p>
    <w:p w14:paraId="7AEBF899" w14:textId="77777777" w:rsidR="00D9407F" w:rsidRDefault="00D9407F" w:rsidP="00D9407F">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V.-</w:t>
      </w:r>
      <w:r w:rsidRPr="00D9407F">
        <w:rPr>
          <w:rFonts w:ascii="Arial" w:hAnsi="Arial" w:cs="Arial"/>
          <w:bCs/>
          <w:sz w:val="20"/>
          <w:lang w:val="es-MX" w:eastAsia="es-MX"/>
        </w:rPr>
        <w:t xml:space="preserve"> Elaborar informes sobre el desempeño de los programas y ejecución de los</w:t>
      </w:r>
      <w:r w:rsidR="00A3163B">
        <w:rPr>
          <w:rFonts w:ascii="Arial" w:hAnsi="Arial" w:cs="Arial"/>
          <w:bCs/>
          <w:sz w:val="20"/>
          <w:lang w:val="es-MX" w:eastAsia="es-MX"/>
        </w:rPr>
        <w:t xml:space="preserve"> </w:t>
      </w:r>
      <w:r w:rsidRPr="00D9407F">
        <w:rPr>
          <w:rFonts w:ascii="Arial" w:hAnsi="Arial" w:cs="Arial"/>
          <w:bCs/>
          <w:sz w:val="20"/>
          <w:lang w:val="es-MX" w:eastAsia="es-MX"/>
        </w:rPr>
        <w:t>recursos públicos para ser presentados ante el Sistema Intersectorial; y</w:t>
      </w:r>
    </w:p>
    <w:p w14:paraId="49ACEF28" w14:textId="77777777" w:rsidR="00A3163B" w:rsidRPr="00D9407F" w:rsidRDefault="00A3163B" w:rsidP="00D9407F">
      <w:pPr>
        <w:autoSpaceDE w:val="0"/>
        <w:autoSpaceDN w:val="0"/>
        <w:adjustRightInd w:val="0"/>
        <w:jc w:val="both"/>
        <w:rPr>
          <w:rFonts w:ascii="Arial" w:hAnsi="Arial" w:cs="Arial"/>
          <w:bCs/>
          <w:sz w:val="20"/>
          <w:lang w:val="es-MX" w:eastAsia="es-MX"/>
        </w:rPr>
      </w:pPr>
    </w:p>
    <w:p w14:paraId="0A5FA8D4" w14:textId="77777777" w:rsidR="00D9407F" w:rsidRDefault="00D9407F" w:rsidP="00D9407F">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VI.-</w:t>
      </w:r>
      <w:r w:rsidRPr="00D9407F">
        <w:rPr>
          <w:rFonts w:ascii="Arial" w:hAnsi="Arial" w:cs="Arial"/>
          <w:bCs/>
          <w:sz w:val="20"/>
          <w:lang w:val="es-MX" w:eastAsia="es-MX"/>
        </w:rPr>
        <w:t xml:space="preserve"> Capacitarse en programas de potencial humano y derechos humanos, para</w:t>
      </w:r>
      <w:r w:rsidR="00A3163B">
        <w:rPr>
          <w:rFonts w:ascii="Arial" w:hAnsi="Arial" w:cs="Arial"/>
          <w:bCs/>
          <w:sz w:val="20"/>
          <w:lang w:val="es-MX" w:eastAsia="es-MX"/>
        </w:rPr>
        <w:t xml:space="preserve"> </w:t>
      </w:r>
      <w:r w:rsidRPr="00D9407F">
        <w:rPr>
          <w:rFonts w:ascii="Arial" w:hAnsi="Arial" w:cs="Arial"/>
          <w:bCs/>
          <w:sz w:val="20"/>
          <w:lang w:val="es-MX" w:eastAsia="es-MX"/>
        </w:rPr>
        <w:t>alcanzar un dominio amplio y solvente en promoción, protección y defensa de</w:t>
      </w:r>
      <w:r w:rsidR="00A3163B">
        <w:rPr>
          <w:rFonts w:ascii="Arial" w:hAnsi="Arial" w:cs="Arial"/>
          <w:bCs/>
          <w:sz w:val="20"/>
          <w:lang w:val="es-MX" w:eastAsia="es-MX"/>
        </w:rPr>
        <w:t xml:space="preserve"> </w:t>
      </w:r>
      <w:r w:rsidRPr="00D9407F">
        <w:rPr>
          <w:rFonts w:ascii="Arial" w:hAnsi="Arial" w:cs="Arial"/>
          <w:bCs/>
          <w:sz w:val="20"/>
          <w:lang w:val="es-MX" w:eastAsia="es-MX"/>
        </w:rPr>
        <w:t>sus derechos.</w:t>
      </w:r>
    </w:p>
    <w:p w14:paraId="12DC7195" w14:textId="77777777" w:rsidR="00A3163B" w:rsidRPr="00422AFC" w:rsidRDefault="00A3163B" w:rsidP="00A3163B">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2DFE2D2F" w14:textId="77777777" w:rsidR="00A3163B" w:rsidRDefault="00A3163B" w:rsidP="00A3163B">
      <w:pPr>
        <w:autoSpaceDE w:val="0"/>
        <w:autoSpaceDN w:val="0"/>
        <w:adjustRightInd w:val="0"/>
        <w:ind w:right="-1"/>
        <w:jc w:val="right"/>
        <w:rPr>
          <w:rFonts w:ascii="Arial" w:hAnsi="Arial" w:cs="Arial"/>
          <w:b/>
          <w:i/>
          <w:sz w:val="16"/>
          <w:szCs w:val="16"/>
        </w:rPr>
      </w:pPr>
      <w:hyperlink r:id="rId62" w:history="1">
        <w:r w:rsidRPr="00C3489F">
          <w:rPr>
            <w:rStyle w:val="Hipervnculo"/>
            <w:rFonts w:ascii="Arial" w:hAnsi="Arial" w:cs="Arial"/>
            <w:b/>
            <w:i/>
            <w:sz w:val="16"/>
            <w:szCs w:val="16"/>
          </w:rPr>
          <w:t>https://po.tamaulipas.gob.mx/wp-content/uploads/2022/04/cxlvii-41-060422F.pdf</w:t>
        </w:r>
      </w:hyperlink>
    </w:p>
    <w:p w14:paraId="0B182591" w14:textId="77777777" w:rsidR="00A3163B" w:rsidRDefault="00A3163B" w:rsidP="00A3163B">
      <w:pPr>
        <w:autoSpaceDE w:val="0"/>
        <w:autoSpaceDN w:val="0"/>
        <w:adjustRightInd w:val="0"/>
        <w:jc w:val="both"/>
        <w:rPr>
          <w:rFonts w:ascii="Arial" w:hAnsi="Arial" w:cs="Arial"/>
          <w:bCs/>
          <w:sz w:val="20"/>
          <w:lang w:val="es-MX" w:eastAsia="es-MX"/>
        </w:rPr>
      </w:pPr>
    </w:p>
    <w:p w14:paraId="3865D5B6" w14:textId="77777777" w:rsidR="00165A56" w:rsidRDefault="00D9407F" w:rsidP="00A3163B">
      <w:pPr>
        <w:autoSpaceDE w:val="0"/>
        <w:autoSpaceDN w:val="0"/>
        <w:adjustRightInd w:val="0"/>
        <w:jc w:val="both"/>
        <w:rPr>
          <w:rFonts w:ascii="Arial" w:hAnsi="Arial" w:cs="Arial"/>
          <w:bCs/>
          <w:sz w:val="20"/>
          <w:lang w:val="es-MX" w:eastAsia="es-MX"/>
        </w:rPr>
      </w:pPr>
      <w:r w:rsidRPr="00A3163B">
        <w:rPr>
          <w:rFonts w:ascii="Arial" w:hAnsi="Arial" w:cs="Arial"/>
          <w:b/>
          <w:bCs/>
          <w:sz w:val="20"/>
          <w:lang w:val="es-MX" w:eastAsia="es-MX"/>
        </w:rPr>
        <w:t>ARTÍCULO 50.</w:t>
      </w:r>
      <w:r w:rsidRPr="00D9407F">
        <w:rPr>
          <w:rFonts w:ascii="Arial" w:hAnsi="Arial" w:cs="Arial"/>
          <w:bCs/>
          <w:sz w:val="20"/>
          <w:lang w:val="es-MX" w:eastAsia="es-MX"/>
        </w:rPr>
        <w:t xml:space="preserve"> La RED estará integrada por todas y cada una de las Redes</w:t>
      </w:r>
      <w:r w:rsidR="00A3163B">
        <w:rPr>
          <w:rFonts w:ascii="Arial" w:hAnsi="Arial" w:cs="Arial"/>
          <w:bCs/>
          <w:sz w:val="20"/>
          <w:lang w:val="es-MX" w:eastAsia="es-MX"/>
        </w:rPr>
        <w:t xml:space="preserve"> </w:t>
      </w:r>
      <w:r w:rsidRPr="00D9407F">
        <w:rPr>
          <w:rFonts w:ascii="Arial" w:hAnsi="Arial" w:cs="Arial"/>
          <w:bCs/>
          <w:sz w:val="20"/>
          <w:lang w:val="es-MX" w:eastAsia="es-MX"/>
        </w:rPr>
        <w:t>Municipales de Seguimiento de los Derechos de las Personas con Discapacidad.</w:t>
      </w:r>
    </w:p>
    <w:p w14:paraId="35C47D23" w14:textId="77777777" w:rsidR="00A3163B" w:rsidRPr="00422AFC" w:rsidRDefault="00A3163B" w:rsidP="00A3163B">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E016F45" w14:textId="77777777" w:rsidR="00AE23E0" w:rsidRPr="00317CA6" w:rsidRDefault="00A3163B" w:rsidP="00317CA6">
      <w:pPr>
        <w:autoSpaceDE w:val="0"/>
        <w:autoSpaceDN w:val="0"/>
        <w:adjustRightInd w:val="0"/>
        <w:ind w:right="-1"/>
        <w:jc w:val="right"/>
        <w:rPr>
          <w:rFonts w:ascii="Arial" w:hAnsi="Arial" w:cs="Arial"/>
          <w:b/>
          <w:i/>
          <w:sz w:val="16"/>
          <w:szCs w:val="16"/>
        </w:rPr>
      </w:pPr>
      <w:hyperlink r:id="rId63" w:history="1">
        <w:r w:rsidRPr="00C3489F">
          <w:rPr>
            <w:rStyle w:val="Hipervnculo"/>
            <w:rFonts w:ascii="Arial" w:hAnsi="Arial" w:cs="Arial"/>
            <w:b/>
            <w:i/>
            <w:sz w:val="16"/>
            <w:szCs w:val="16"/>
          </w:rPr>
          <w:t>https://po.tamaulipas.gob.mx/wp-content/uploads/2022/04/cxlvii-41-060422F.pdf</w:t>
        </w:r>
      </w:hyperlink>
    </w:p>
    <w:p w14:paraId="281695D1" w14:textId="77777777" w:rsidR="007142F6" w:rsidRDefault="007142F6" w:rsidP="009360D6">
      <w:pPr>
        <w:jc w:val="center"/>
        <w:rPr>
          <w:rFonts w:ascii="Arial" w:hAnsi="Arial" w:cs="Arial"/>
          <w:b/>
          <w:sz w:val="20"/>
          <w:lang w:eastAsia="en-US" w:bidi="es-ES"/>
        </w:rPr>
      </w:pPr>
    </w:p>
    <w:p w14:paraId="057E2E0C" w14:textId="77777777" w:rsidR="009360D6" w:rsidRDefault="009360D6" w:rsidP="009360D6">
      <w:pPr>
        <w:jc w:val="center"/>
        <w:rPr>
          <w:rFonts w:ascii="Arial" w:hAnsi="Arial" w:cs="Arial"/>
          <w:b/>
          <w:sz w:val="20"/>
          <w:lang w:eastAsia="en-US" w:bidi="es-ES"/>
        </w:rPr>
      </w:pPr>
      <w:r w:rsidRPr="00A3163B">
        <w:rPr>
          <w:rFonts w:ascii="Arial" w:hAnsi="Arial" w:cs="Arial"/>
          <w:b/>
          <w:sz w:val="20"/>
          <w:lang w:eastAsia="en-US" w:bidi="es-ES"/>
        </w:rPr>
        <w:t>TÍTULO TERCERO BIS</w:t>
      </w:r>
    </w:p>
    <w:p w14:paraId="54B941E6" w14:textId="77777777" w:rsidR="007142F6" w:rsidRPr="00A3163B" w:rsidRDefault="007142F6" w:rsidP="009360D6">
      <w:pPr>
        <w:jc w:val="center"/>
        <w:rPr>
          <w:rFonts w:ascii="Arial" w:hAnsi="Arial" w:cs="Arial"/>
          <w:b/>
          <w:sz w:val="20"/>
          <w:lang w:eastAsia="en-US" w:bidi="es-ES"/>
        </w:rPr>
      </w:pPr>
    </w:p>
    <w:p w14:paraId="6221EF97" w14:textId="77777777" w:rsidR="00165A56" w:rsidRPr="00A3163B" w:rsidRDefault="00165A56" w:rsidP="009360D6">
      <w:pPr>
        <w:jc w:val="center"/>
        <w:rPr>
          <w:rFonts w:ascii="Arial" w:hAnsi="Arial" w:cs="Arial"/>
          <w:b/>
          <w:sz w:val="20"/>
          <w:lang w:eastAsia="en-US"/>
        </w:rPr>
      </w:pPr>
      <w:r w:rsidRPr="00A3163B">
        <w:rPr>
          <w:rFonts w:ascii="Arial" w:hAnsi="Arial" w:cs="Arial"/>
          <w:b/>
          <w:sz w:val="20"/>
          <w:lang w:eastAsia="en-US"/>
        </w:rPr>
        <w:t xml:space="preserve">…(Derogado) </w:t>
      </w:r>
      <w:r w:rsidRPr="00A3163B">
        <w:rPr>
          <w:rFonts w:ascii="Arial" w:hAnsi="Arial" w:cs="Arial"/>
          <w:sz w:val="20"/>
        </w:rPr>
        <w:t>(Decreto No. 65-135, P.O. No. 41 del 6 de abril de 2022)</w:t>
      </w:r>
    </w:p>
    <w:p w14:paraId="4AF1684B" w14:textId="77777777" w:rsidR="00AE23E0" w:rsidRDefault="00165A56" w:rsidP="00AE23E0">
      <w:pPr>
        <w:jc w:val="center"/>
        <w:rPr>
          <w:rFonts w:ascii="Arial" w:hAnsi="Arial" w:cs="Arial"/>
          <w:b/>
          <w:sz w:val="20"/>
          <w:lang w:eastAsia="en-US" w:bidi="es-ES"/>
        </w:rPr>
      </w:pPr>
      <w:r w:rsidRPr="00A3163B">
        <w:rPr>
          <w:rFonts w:ascii="Arial" w:hAnsi="Arial" w:cs="Arial"/>
          <w:b/>
          <w:sz w:val="20"/>
          <w:lang w:eastAsia="en-US"/>
        </w:rPr>
        <w:t xml:space="preserve">…(Derogado) </w:t>
      </w:r>
      <w:r w:rsidRPr="00A3163B">
        <w:rPr>
          <w:rFonts w:ascii="Arial" w:hAnsi="Arial" w:cs="Arial"/>
          <w:sz w:val="20"/>
        </w:rPr>
        <w:t>(Decreto No. 65-135, P.O. No. 41 del 6 de abril de 2022)</w:t>
      </w:r>
    </w:p>
    <w:p w14:paraId="2A3AE96D" w14:textId="77777777" w:rsidR="0057240F" w:rsidRDefault="0057240F" w:rsidP="0057240F">
      <w:pPr>
        <w:jc w:val="both"/>
        <w:rPr>
          <w:rFonts w:ascii="Arial" w:hAnsi="Arial" w:cs="Arial"/>
          <w:b/>
          <w:sz w:val="20"/>
        </w:rPr>
      </w:pPr>
    </w:p>
    <w:p w14:paraId="3119CED1" w14:textId="77777777" w:rsidR="00201178" w:rsidRPr="00AE23E0" w:rsidRDefault="00201178" w:rsidP="0057240F">
      <w:pPr>
        <w:jc w:val="both"/>
        <w:rPr>
          <w:rFonts w:ascii="Arial" w:hAnsi="Arial" w:cs="Arial"/>
          <w:b/>
          <w:sz w:val="20"/>
          <w:lang w:eastAsia="en-US" w:bidi="es-ES"/>
        </w:rPr>
      </w:pPr>
      <w:r w:rsidRPr="00A3163B">
        <w:rPr>
          <w:rFonts w:ascii="Arial" w:hAnsi="Arial" w:cs="Arial"/>
          <w:b/>
          <w:sz w:val="20"/>
        </w:rPr>
        <w:t>ARTÍCULO 50 Bis.</w:t>
      </w:r>
      <w:r w:rsidR="00D412D7" w:rsidRPr="00A3163B">
        <w:rPr>
          <w:rFonts w:ascii="Arial" w:hAnsi="Arial" w:cs="Arial"/>
          <w:b/>
          <w:sz w:val="20"/>
        </w:rPr>
        <w:t xml:space="preserve"> </w:t>
      </w:r>
      <w:r w:rsidR="00D412D7" w:rsidRPr="00A3163B">
        <w:rPr>
          <w:rFonts w:ascii="Arial" w:hAnsi="Arial" w:cs="Arial"/>
          <w:sz w:val="20"/>
        </w:rPr>
        <w:t>Derogado (</w:t>
      </w:r>
      <w:r w:rsidR="00165A56" w:rsidRPr="00A3163B">
        <w:rPr>
          <w:rFonts w:ascii="Arial" w:hAnsi="Arial" w:cs="Arial"/>
          <w:sz w:val="20"/>
        </w:rPr>
        <w:t>Decreto No. 65-135</w:t>
      </w:r>
      <w:r w:rsidR="00D412D7" w:rsidRPr="00A3163B">
        <w:rPr>
          <w:rFonts w:ascii="Arial" w:hAnsi="Arial" w:cs="Arial"/>
          <w:sz w:val="20"/>
        </w:rPr>
        <w:t xml:space="preserve">, del </w:t>
      </w:r>
      <w:r w:rsidR="00165A56" w:rsidRPr="00A3163B">
        <w:rPr>
          <w:rFonts w:ascii="Arial" w:hAnsi="Arial" w:cs="Arial"/>
          <w:sz w:val="20"/>
        </w:rPr>
        <w:t>15</w:t>
      </w:r>
      <w:r w:rsidR="00D412D7" w:rsidRPr="00A3163B">
        <w:rPr>
          <w:rFonts w:ascii="Arial" w:hAnsi="Arial" w:cs="Arial"/>
          <w:sz w:val="20"/>
        </w:rPr>
        <w:t xml:space="preserve"> de </w:t>
      </w:r>
      <w:r w:rsidR="00165A56" w:rsidRPr="00A3163B">
        <w:rPr>
          <w:rFonts w:ascii="Arial" w:hAnsi="Arial" w:cs="Arial"/>
          <w:sz w:val="20"/>
        </w:rPr>
        <w:t>febrero</w:t>
      </w:r>
      <w:r w:rsidR="00D412D7" w:rsidRPr="00A3163B">
        <w:rPr>
          <w:rFonts w:ascii="Arial" w:hAnsi="Arial" w:cs="Arial"/>
          <w:sz w:val="20"/>
        </w:rPr>
        <w:t xml:space="preserve"> de 2022.)</w:t>
      </w:r>
    </w:p>
    <w:p w14:paraId="4620080F" w14:textId="77777777" w:rsidR="00201178" w:rsidRPr="00A3163B" w:rsidRDefault="00201178" w:rsidP="00201178">
      <w:pPr>
        <w:tabs>
          <w:tab w:val="left" w:pos="426"/>
        </w:tabs>
        <w:jc w:val="both"/>
        <w:rPr>
          <w:rFonts w:ascii="Arial" w:hAnsi="Arial" w:cs="Arial"/>
          <w:b/>
          <w:sz w:val="20"/>
          <w:lang w:eastAsia="en-US" w:bidi="es-ES"/>
        </w:rPr>
      </w:pPr>
    </w:p>
    <w:p w14:paraId="55E20303" w14:textId="77777777" w:rsidR="00165A56" w:rsidRPr="00A3163B" w:rsidRDefault="00201178" w:rsidP="00165A56">
      <w:pPr>
        <w:jc w:val="both"/>
        <w:rPr>
          <w:rFonts w:ascii="Arial" w:hAnsi="Arial" w:cs="Arial"/>
          <w:sz w:val="20"/>
        </w:rPr>
      </w:pPr>
      <w:r w:rsidRPr="00A3163B">
        <w:rPr>
          <w:rFonts w:ascii="Arial" w:hAnsi="Arial" w:cs="Arial"/>
          <w:b/>
          <w:sz w:val="20"/>
          <w:lang w:eastAsia="en-US" w:bidi="es-ES"/>
        </w:rPr>
        <w:t>ARTÍCULO 50 Ter.</w:t>
      </w:r>
      <w:r w:rsidR="00165A56" w:rsidRPr="00A3163B">
        <w:rPr>
          <w:rFonts w:ascii="Arial" w:hAnsi="Arial" w:cs="Arial"/>
          <w:b/>
          <w:sz w:val="20"/>
          <w:lang w:eastAsia="en-US" w:bidi="es-ES"/>
        </w:rPr>
        <w:t xml:space="preserve"> </w:t>
      </w:r>
      <w:r w:rsidR="00165A56" w:rsidRPr="00A3163B">
        <w:rPr>
          <w:rFonts w:ascii="Arial" w:hAnsi="Arial" w:cs="Arial"/>
          <w:sz w:val="20"/>
        </w:rPr>
        <w:t>Derogado (Decreto No. 65-135, del 15 de febrero de 2022.)</w:t>
      </w:r>
    </w:p>
    <w:p w14:paraId="5A9A6294" w14:textId="77777777" w:rsidR="00165A56" w:rsidRPr="00A3163B" w:rsidRDefault="00165A56" w:rsidP="00165A56">
      <w:pPr>
        <w:jc w:val="both"/>
        <w:rPr>
          <w:rFonts w:ascii="Arial" w:hAnsi="Arial" w:cs="Arial"/>
          <w:sz w:val="20"/>
          <w:lang w:eastAsia="en-US"/>
        </w:rPr>
      </w:pPr>
    </w:p>
    <w:p w14:paraId="6FC4B575" w14:textId="77777777" w:rsidR="00201178" w:rsidRPr="00A3163B" w:rsidRDefault="00201178" w:rsidP="00201178">
      <w:pPr>
        <w:jc w:val="both"/>
        <w:rPr>
          <w:rFonts w:ascii="Arial" w:hAnsi="Arial" w:cs="Arial"/>
          <w:sz w:val="20"/>
        </w:rPr>
      </w:pPr>
      <w:r w:rsidRPr="00A3163B">
        <w:rPr>
          <w:rFonts w:ascii="Arial" w:hAnsi="Arial" w:cs="Arial"/>
          <w:b/>
          <w:sz w:val="20"/>
          <w:lang w:eastAsia="en-US" w:bidi="es-ES"/>
        </w:rPr>
        <w:t xml:space="preserve">ARTÍCULO 50 </w:t>
      </w:r>
      <w:proofErr w:type="spellStart"/>
      <w:r w:rsidRPr="00A3163B">
        <w:rPr>
          <w:rFonts w:ascii="Arial" w:hAnsi="Arial" w:cs="Arial"/>
          <w:b/>
          <w:sz w:val="20"/>
          <w:lang w:eastAsia="en-US" w:bidi="es-ES"/>
        </w:rPr>
        <w:t>Quáter</w:t>
      </w:r>
      <w:proofErr w:type="spellEnd"/>
      <w:r w:rsidRPr="00A3163B">
        <w:rPr>
          <w:rFonts w:ascii="Arial" w:hAnsi="Arial" w:cs="Arial"/>
          <w:b/>
          <w:sz w:val="20"/>
          <w:lang w:eastAsia="en-US" w:bidi="es-ES"/>
        </w:rPr>
        <w:t>.</w:t>
      </w:r>
      <w:r w:rsidR="00165A56" w:rsidRPr="00A3163B">
        <w:rPr>
          <w:rFonts w:ascii="Arial" w:hAnsi="Arial" w:cs="Arial"/>
          <w:b/>
          <w:sz w:val="20"/>
          <w:lang w:eastAsia="en-US" w:bidi="es-ES"/>
        </w:rPr>
        <w:t xml:space="preserve"> </w:t>
      </w:r>
      <w:r w:rsidR="00165A56" w:rsidRPr="00A3163B">
        <w:rPr>
          <w:rFonts w:ascii="Arial" w:hAnsi="Arial" w:cs="Arial"/>
          <w:sz w:val="20"/>
        </w:rPr>
        <w:t>Derogado (Decreto No. 65-135, del 15 de febrero de 2022.)</w:t>
      </w:r>
    </w:p>
    <w:p w14:paraId="687246B5" w14:textId="77777777" w:rsidR="00165A56" w:rsidRPr="00A3163B" w:rsidRDefault="00165A56" w:rsidP="00165A56">
      <w:pPr>
        <w:jc w:val="right"/>
        <w:rPr>
          <w:rFonts w:ascii="Arial" w:hAnsi="Arial" w:cs="Arial"/>
          <w:b/>
          <w:i/>
          <w:kern w:val="28"/>
          <w:sz w:val="16"/>
          <w:lang w:val="es-MX"/>
        </w:rPr>
      </w:pPr>
      <w:r w:rsidRPr="00A3163B">
        <w:rPr>
          <w:rFonts w:ascii="Arial" w:hAnsi="Arial" w:cs="Arial"/>
          <w:b/>
          <w:i/>
          <w:kern w:val="28"/>
          <w:sz w:val="16"/>
          <w:lang w:val="es-MX"/>
        </w:rPr>
        <w:t xml:space="preserve">Artículos Derogados, P.O. No. 41, del 6 de </w:t>
      </w:r>
      <w:proofErr w:type="gramStart"/>
      <w:r w:rsidRPr="00A3163B">
        <w:rPr>
          <w:rFonts w:ascii="Arial" w:hAnsi="Arial" w:cs="Arial"/>
          <w:b/>
          <w:i/>
          <w:kern w:val="28"/>
          <w:sz w:val="16"/>
          <w:lang w:val="es-MX"/>
        </w:rPr>
        <w:t>abril  de</w:t>
      </w:r>
      <w:proofErr w:type="gramEnd"/>
      <w:r w:rsidRPr="00A3163B">
        <w:rPr>
          <w:rFonts w:ascii="Arial" w:hAnsi="Arial" w:cs="Arial"/>
          <w:b/>
          <w:i/>
          <w:kern w:val="28"/>
          <w:sz w:val="16"/>
          <w:lang w:val="es-MX"/>
        </w:rPr>
        <w:t xml:space="preserve"> 2022.</w:t>
      </w:r>
    </w:p>
    <w:p w14:paraId="030F7BAE" w14:textId="77777777" w:rsidR="00165A56" w:rsidRDefault="00165A56" w:rsidP="00165A56">
      <w:pPr>
        <w:autoSpaceDE w:val="0"/>
        <w:autoSpaceDN w:val="0"/>
        <w:adjustRightInd w:val="0"/>
        <w:ind w:right="-1"/>
        <w:jc w:val="right"/>
        <w:rPr>
          <w:rFonts w:ascii="Arial" w:hAnsi="Arial" w:cs="Arial"/>
          <w:b/>
          <w:i/>
          <w:sz w:val="16"/>
          <w:szCs w:val="16"/>
        </w:rPr>
      </w:pPr>
      <w:hyperlink r:id="rId64" w:history="1">
        <w:r w:rsidRPr="00A3163B">
          <w:rPr>
            <w:rStyle w:val="Hipervnculo"/>
            <w:rFonts w:ascii="Arial" w:hAnsi="Arial" w:cs="Arial"/>
            <w:b/>
            <w:i/>
            <w:sz w:val="16"/>
            <w:szCs w:val="16"/>
          </w:rPr>
          <w:t>https://po.tamaulipas.gob.mx/wp-content/uploads/2022/04/cxlvii-41-060422F.pdf</w:t>
        </w:r>
      </w:hyperlink>
    </w:p>
    <w:p w14:paraId="0408613C" w14:textId="77777777" w:rsidR="00274249" w:rsidRPr="0079771C" w:rsidRDefault="00274249" w:rsidP="00256B59">
      <w:pPr>
        <w:jc w:val="both"/>
        <w:rPr>
          <w:rFonts w:ascii="Arial" w:hAnsi="Arial" w:cs="Arial"/>
          <w:sz w:val="20"/>
          <w:lang w:eastAsia="en-US"/>
        </w:rPr>
      </w:pPr>
    </w:p>
    <w:p w14:paraId="5086F5EB" w14:textId="77777777" w:rsidR="00006FDF" w:rsidRPr="0079771C" w:rsidRDefault="00006FDF" w:rsidP="00006FDF">
      <w:pPr>
        <w:jc w:val="center"/>
        <w:rPr>
          <w:rFonts w:ascii="Arial" w:hAnsi="Arial" w:cs="Arial"/>
          <w:b/>
          <w:sz w:val="20"/>
          <w:lang w:eastAsia="en-US" w:bidi="es-ES"/>
        </w:rPr>
      </w:pPr>
      <w:r w:rsidRPr="0079771C">
        <w:rPr>
          <w:rFonts w:ascii="Arial" w:hAnsi="Arial" w:cs="Arial"/>
          <w:b/>
          <w:sz w:val="20"/>
          <w:lang w:eastAsia="en-US" w:bidi="es-ES"/>
        </w:rPr>
        <w:t>TÍTULO TERCERO TER</w:t>
      </w:r>
    </w:p>
    <w:p w14:paraId="64950EE7" w14:textId="77777777" w:rsidR="00006FDF" w:rsidRDefault="00274249" w:rsidP="00006FDF">
      <w:pPr>
        <w:jc w:val="center"/>
        <w:rPr>
          <w:rFonts w:ascii="Arial" w:hAnsi="Arial" w:cs="Arial"/>
          <w:b/>
          <w:sz w:val="20"/>
          <w:lang w:eastAsia="en-US" w:bidi="es-ES"/>
        </w:rPr>
      </w:pPr>
      <w:r>
        <w:rPr>
          <w:rFonts w:ascii="Arial" w:hAnsi="Arial" w:cs="Arial"/>
          <w:b/>
          <w:sz w:val="20"/>
          <w:lang w:eastAsia="en-US" w:bidi="es-ES"/>
        </w:rPr>
        <w:t>DEL MECANISMO</w:t>
      </w:r>
      <w:r w:rsidR="008577C4">
        <w:rPr>
          <w:rFonts w:ascii="Arial" w:hAnsi="Arial" w:cs="Arial"/>
          <w:b/>
          <w:sz w:val="20"/>
          <w:lang w:eastAsia="en-US" w:bidi="es-ES"/>
        </w:rPr>
        <w:t xml:space="preserve"> DE IMPLEMENTACIÓN Y COORDINACIÓN MUNICIPAL</w:t>
      </w:r>
    </w:p>
    <w:p w14:paraId="45699CF8" w14:textId="77777777" w:rsidR="008577C4" w:rsidRPr="0079771C" w:rsidRDefault="008577C4" w:rsidP="008577C4">
      <w:pPr>
        <w:rPr>
          <w:rFonts w:ascii="Arial" w:hAnsi="Arial" w:cs="Arial"/>
          <w:b/>
          <w:sz w:val="20"/>
          <w:lang w:eastAsia="en-US" w:bidi="es-ES"/>
        </w:rPr>
      </w:pPr>
    </w:p>
    <w:p w14:paraId="7FB7A2E4" w14:textId="77777777" w:rsidR="00274249" w:rsidRPr="00422AFC" w:rsidRDefault="00274249" w:rsidP="00274249">
      <w:pPr>
        <w:jc w:val="right"/>
        <w:rPr>
          <w:rFonts w:ascii="Arial" w:hAnsi="Arial" w:cs="Arial"/>
          <w:b/>
          <w:i/>
          <w:kern w:val="28"/>
          <w:sz w:val="16"/>
          <w:lang w:val="es-MX"/>
        </w:rPr>
      </w:pPr>
      <w:proofErr w:type="spellStart"/>
      <w:r>
        <w:rPr>
          <w:rFonts w:ascii="Arial" w:hAnsi="Arial" w:cs="Arial"/>
          <w:b/>
          <w:i/>
          <w:kern w:val="28"/>
          <w:sz w:val="16"/>
          <w:lang w:val="es-MX"/>
        </w:rPr>
        <w:t>Titulo</w:t>
      </w:r>
      <w:proofErr w:type="spellEnd"/>
      <w:r>
        <w:rPr>
          <w:rFonts w:ascii="Arial" w:hAnsi="Arial" w:cs="Arial"/>
          <w:b/>
          <w:i/>
          <w:kern w:val="28"/>
          <w:sz w:val="16"/>
          <w:lang w:val="es-MX"/>
        </w:rPr>
        <w:t xml:space="preserve"> reformado su determinación,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D22282F" w14:textId="610D7172" w:rsidR="00E76618" w:rsidRDefault="00274249" w:rsidP="00234C3A">
      <w:pPr>
        <w:autoSpaceDE w:val="0"/>
        <w:autoSpaceDN w:val="0"/>
        <w:adjustRightInd w:val="0"/>
        <w:ind w:right="-1"/>
        <w:jc w:val="right"/>
        <w:rPr>
          <w:rFonts w:ascii="Arial" w:hAnsi="Arial" w:cs="Arial"/>
          <w:b/>
          <w:i/>
          <w:sz w:val="16"/>
          <w:szCs w:val="16"/>
        </w:rPr>
      </w:pPr>
      <w:hyperlink r:id="rId65" w:history="1">
        <w:r w:rsidRPr="00C3489F">
          <w:rPr>
            <w:rStyle w:val="Hipervnculo"/>
            <w:rFonts w:ascii="Arial" w:hAnsi="Arial" w:cs="Arial"/>
            <w:b/>
            <w:i/>
            <w:sz w:val="16"/>
            <w:szCs w:val="16"/>
          </w:rPr>
          <w:t>https://po.tamaulipas.gob.mx/wp-content/uploads/2022/04/cxlvii-41-060422F.pdf</w:t>
        </w:r>
      </w:hyperlink>
    </w:p>
    <w:p w14:paraId="56EF29D3" w14:textId="77777777" w:rsidR="00234C3A" w:rsidRDefault="00234C3A" w:rsidP="00234C3A">
      <w:pPr>
        <w:autoSpaceDE w:val="0"/>
        <w:autoSpaceDN w:val="0"/>
        <w:adjustRightInd w:val="0"/>
        <w:ind w:right="-1"/>
        <w:jc w:val="right"/>
        <w:rPr>
          <w:rFonts w:ascii="Arial" w:hAnsi="Arial" w:cs="Arial"/>
          <w:b/>
          <w:i/>
          <w:sz w:val="16"/>
          <w:szCs w:val="16"/>
        </w:rPr>
      </w:pPr>
    </w:p>
    <w:p w14:paraId="48A6EF82" w14:textId="77777777" w:rsidR="00234C3A" w:rsidRDefault="00234C3A" w:rsidP="00234C3A">
      <w:pPr>
        <w:autoSpaceDE w:val="0"/>
        <w:autoSpaceDN w:val="0"/>
        <w:adjustRightInd w:val="0"/>
        <w:ind w:right="-1"/>
        <w:jc w:val="right"/>
        <w:rPr>
          <w:rFonts w:ascii="Arial" w:hAnsi="Arial" w:cs="Arial"/>
          <w:b/>
          <w:i/>
          <w:sz w:val="16"/>
          <w:szCs w:val="16"/>
        </w:rPr>
      </w:pPr>
    </w:p>
    <w:p w14:paraId="5F5AEA0A" w14:textId="77777777" w:rsidR="00234C3A" w:rsidRDefault="00234C3A" w:rsidP="00234C3A">
      <w:pPr>
        <w:autoSpaceDE w:val="0"/>
        <w:autoSpaceDN w:val="0"/>
        <w:adjustRightInd w:val="0"/>
        <w:ind w:right="-1"/>
        <w:jc w:val="right"/>
        <w:rPr>
          <w:rFonts w:ascii="Arial" w:hAnsi="Arial" w:cs="Arial"/>
          <w:b/>
          <w:i/>
          <w:sz w:val="16"/>
          <w:szCs w:val="16"/>
        </w:rPr>
      </w:pPr>
    </w:p>
    <w:p w14:paraId="28D0A787" w14:textId="77777777" w:rsidR="00234C3A" w:rsidRDefault="00234C3A" w:rsidP="00234C3A">
      <w:pPr>
        <w:autoSpaceDE w:val="0"/>
        <w:autoSpaceDN w:val="0"/>
        <w:adjustRightInd w:val="0"/>
        <w:ind w:right="-1"/>
        <w:jc w:val="right"/>
        <w:rPr>
          <w:rFonts w:ascii="Arial" w:hAnsi="Arial" w:cs="Arial"/>
          <w:b/>
          <w:i/>
          <w:sz w:val="16"/>
          <w:szCs w:val="16"/>
        </w:rPr>
      </w:pPr>
    </w:p>
    <w:p w14:paraId="0EB0B9A2" w14:textId="77777777" w:rsidR="00234C3A" w:rsidRPr="00234C3A" w:rsidRDefault="00234C3A" w:rsidP="00234C3A">
      <w:pPr>
        <w:autoSpaceDE w:val="0"/>
        <w:autoSpaceDN w:val="0"/>
        <w:adjustRightInd w:val="0"/>
        <w:ind w:right="-1"/>
        <w:jc w:val="right"/>
        <w:rPr>
          <w:rFonts w:ascii="Arial" w:hAnsi="Arial" w:cs="Arial"/>
          <w:b/>
          <w:i/>
          <w:sz w:val="16"/>
          <w:szCs w:val="16"/>
        </w:rPr>
      </w:pPr>
    </w:p>
    <w:p w14:paraId="4E54DFFC" w14:textId="7F507840" w:rsidR="00006FDF" w:rsidRPr="0079771C" w:rsidRDefault="00006FDF" w:rsidP="00006FDF">
      <w:pPr>
        <w:jc w:val="center"/>
        <w:rPr>
          <w:rFonts w:ascii="Arial" w:hAnsi="Arial" w:cs="Arial"/>
          <w:b/>
          <w:sz w:val="20"/>
          <w:lang w:eastAsia="en-US" w:bidi="es-ES"/>
        </w:rPr>
      </w:pPr>
      <w:r w:rsidRPr="0079771C">
        <w:rPr>
          <w:rFonts w:ascii="Arial" w:hAnsi="Arial" w:cs="Arial"/>
          <w:b/>
          <w:sz w:val="20"/>
          <w:lang w:eastAsia="en-US" w:bidi="es-ES"/>
        </w:rPr>
        <w:lastRenderedPageBreak/>
        <w:t xml:space="preserve">CAPÍTULO </w:t>
      </w:r>
      <w:r w:rsidR="00AE23E0">
        <w:rPr>
          <w:rFonts w:ascii="Arial" w:hAnsi="Arial" w:cs="Arial"/>
          <w:b/>
          <w:sz w:val="20"/>
          <w:lang w:eastAsia="en-US" w:bidi="es-ES"/>
        </w:rPr>
        <w:t>I</w:t>
      </w:r>
    </w:p>
    <w:p w14:paraId="2921B79E" w14:textId="77777777" w:rsidR="00006FDF" w:rsidRPr="0079771C" w:rsidRDefault="00006FDF" w:rsidP="00006FDF">
      <w:pPr>
        <w:jc w:val="both"/>
        <w:rPr>
          <w:rFonts w:ascii="Arial" w:hAnsi="Arial" w:cs="Arial"/>
          <w:b/>
          <w:sz w:val="20"/>
          <w:lang w:eastAsia="en-US" w:bidi="es-ES"/>
        </w:rPr>
      </w:pPr>
    </w:p>
    <w:p w14:paraId="0D8DDF8D" w14:textId="77777777" w:rsidR="00006FDF" w:rsidRDefault="00006FDF" w:rsidP="00006FDF">
      <w:pPr>
        <w:jc w:val="both"/>
        <w:rPr>
          <w:rFonts w:ascii="Arial" w:hAnsi="Arial" w:cs="Arial"/>
          <w:b/>
          <w:sz w:val="20"/>
          <w:lang w:eastAsia="en-US" w:bidi="es-ES"/>
        </w:rPr>
      </w:pPr>
      <w:r w:rsidRPr="0079771C">
        <w:rPr>
          <w:rFonts w:ascii="Arial" w:hAnsi="Arial" w:cs="Arial"/>
          <w:b/>
          <w:sz w:val="20"/>
          <w:lang w:eastAsia="en-US" w:bidi="es-ES"/>
        </w:rPr>
        <w:t xml:space="preserve">ARTÍCULO. 50 </w:t>
      </w:r>
      <w:proofErr w:type="gramStart"/>
      <w:r w:rsidRPr="0079771C">
        <w:rPr>
          <w:rFonts w:ascii="Arial" w:hAnsi="Arial" w:cs="Arial"/>
          <w:b/>
          <w:sz w:val="20"/>
          <w:lang w:eastAsia="en-US" w:bidi="es-ES"/>
        </w:rPr>
        <w:t>Quinquies</w:t>
      </w:r>
      <w:proofErr w:type="gramEnd"/>
      <w:r w:rsidRPr="0079771C">
        <w:rPr>
          <w:rFonts w:ascii="Arial" w:hAnsi="Arial" w:cs="Arial"/>
          <w:b/>
          <w:sz w:val="20"/>
          <w:lang w:eastAsia="en-US" w:bidi="es-ES"/>
        </w:rPr>
        <w:t>.</w:t>
      </w:r>
    </w:p>
    <w:p w14:paraId="16C5CBB6"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Cs/>
          <w:sz w:val="20"/>
          <w:lang w:val="es-MX" w:eastAsia="es-MX"/>
        </w:rPr>
        <w:t>Todos los ayuntamientos deberán integrar, dentro de la estructura orgánica de</w:t>
      </w:r>
      <w:r>
        <w:rPr>
          <w:rFonts w:ascii="Arial" w:hAnsi="Arial" w:cs="Arial"/>
          <w:bCs/>
          <w:sz w:val="20"/>
          <w:lang w:val="es-MX" w:eastAsia="es-MX"/>
        </w:rPr>
        <w:t xml:space="preserve"> </w:t>
      </w:r>
      <w:r w:rsidRPr="00AE23E0">
        <w:rPr>
          <w:rFonts w:ascii="Arial" w:hAnsi="Arial" w:cs="Arial"/>
          <w:bCs/>
          <w:sz w:val="20"/>
          <w:lang w:val="es-MX" w:eastAsia="es-MX"/>
        </w:rPr>
        <w:t>la Secretaría del Ayuntamiento o de una instancia central del mismo, una oficina</w:t>
      </w:r>
      <w:r>
        <w:rPr>
          <w:rFonts w:ascii="Arial" w:hAnsi="Arial" w:cs="Arial"/>
          <w:bCs/>
          <w:sz w:val="20"/>
          <w:lang w:val="es-MX" w:eastAsia="es-MX"/>
        </w:rPr>
        <w:t xml:space="preserve"> </w:t>
      </w:r>
      <w:r w:rsidRPr="00AE23E0">
        <w:rPr>
          <w:rFonts w:ascii="Arial" w:hAnsi="Arial" w:cs="Arial"/>
          <w:bCs/>
          <w:sz w:val="20"/>
          <w:lang w:val="es-MX" w:eastAsia="es-MX"/>
        </w:rPr>
        <w:t>de implementación y coordinación.</w:t>
      </w:r>
    </w:p>
    <w:p w14:paraId="3D24D464"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48F4E0E9"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Cs/>
          <w:sz w:val="20"/>
          <w:lang w:val="es-MX" w:eastAsia="es-MX"/>
        </w:rPr>
        <w:t>Esta oficina no deberá ser integrada o adscrita a las Secretarías o a las áreas</w:t>
      </w:r>
      <w:r>
        <w:rPr>
          <w:rFonts w:ascii="Arial" w:hAnsi="Arial" w:cs="Arial"/>
          <w:bCs/>
          <w:sz w:val="20"/>
          <w:lang w:val="es-MX" w:eastAsia="es-MX"/>
        </w:rPr>
        <w:t xml:space="preserve"> </w:t>
      </w:r>
      <w:r w:rsidRPr="00AE23E0">
        <w:rPr>
          <w:rFonts w:ascii="Arial" w:hAnsi="Arial" w:cs="Arial"/>
          <w:bCs/>
          <w:sz w:val="20"/>
          <w:lang w:val="es-MX" w:eastAsia="es-MX"/>
        </w:rPr>
        <w:t>correspondientes de Bienestar o Desarrollo Social, de Salud, ni de Trabajo</w:t>
      </w:r>
      <w:r>
        <w:rPr>
          <w:rFonts w:ascii="Arial" w:hAnsi="Arial" w:cs="Arial"/>
          <w:bCs/>
          <w:sz w:val="20"/>
          <w:lang w:val="es-MX" w:eastAsia="es-MX"/>
        </w:rPr>
        <w:t xml:space="preserve"> </w:t>
      </w:r>
      <w:r w:rsidRPr="00AE23E0">
        <w:rPr>
          <w:rFonts w:ascii="Arial" w:hAnsi="Arial" w:cs="Arial"/>
          <w:bCs/>
          <w:sz w:val="20"/>
          <w:lang w:val="es-MX" w:eastAsia="es-MX"/>
        </w:rPr>
        <w:t>municipales. Esta oficina de implementación y coordinación deberá de tener las</w:t>
      </w:r>
      <w:r>
        <w:rPr>
          <w:rFonts w:ascii="Arial" w:hAnsi="Arial" w:cs="Arial"/>
          <w:bCs/>
          <w:sz w:val="20"/>
          <w:lang w:val="es-MX" w:eastAsia="es-MX"/>
        </w:rPr>
        <w:t xml:space="preserve"> </w:t>
      </w:r>
      <w:r w:rsidRPr="00AE23E0">
        <w:rPr>
          <w:rFonts w:ascii="Arial" w:hAnsi="Arial" w:cs="Arial"/>
          <w:bCs/>
          <w:sz w:val="20"/>
          <w:lang w:val="es-MX" w:eastAsia="es-MX"/>
        </w:rPr>
        <w:t>siguientes características, atribuciones y obligaciones:</w:t>
      </w:r>
    </w:p>
    <w:p w14:paraId="756529A7"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44FBD1CC"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I.</w:t>
      </w:r>
      <w:r w:rsidRPr="00AE23E0">
        <w:rPr>
          <w:rFonts w:ascii="Arial" w:hAnsi="Arial" w:cs="Arial"/>
          <w:bCs/>
          <w:sz w:val="20"/>
          <w:lang w:val="es-MX" w:eastAsia="es-MX"/>
        </w:rPr>
        <w:t xml:space="preserve"> Deberá de coordinar y supervisar la implementación del modelo social dentro</w:t>
      </w:r>
      <w:r>
        <w:rPr>
          <w:rFonts w:ascii="Arial" w:hAnsi="Arial" w:cs="Arial"/>
          <w:bCs/>
          <w:sz w:val="20"/>
          <w:lang w:val="es-MX" w:eastAsia="es-MX"/>
        </w:rPr>
        <w:t xml:space="preserve"> </w:t>
      </w:r>
      <w:r w:rsidRPr="00AE23E0">
        <w:rPr>
          <w:rFonts w:ascii="Arial" w:hAnsi="Arial" w:cs="Arial"/>
          <w:bCs/>
          <w:sz w:val="20"/>
          <w:lang w:val="es-MX" w:eastAsia="es-MX"/>
        </w:rPr>
        <w:t>de las diferentes dependencias del ayuntamiento. Asegurándose de que cada</w:t>
      </w:r>
      <w:r>
        <w:rPr>
          <w:rFonts w:ascii="Arial" w:hAnsi="Arial" w:cs="Arial"/>
          <w:bCs/>
          <w:sz w:val="20"/>
          <w:lang w:val="es-MX" w:eastAsia="es-MX"/>
        </w:rPr>
        <w:t xml:space="preserve"> </w:t>
      </w:r>
      <w:r w:rsidRPr="00AE23E0">
        <w:rPr>
          <w:rFonts w:ascii="Arial" w:hAnsi="Arial" w:cs="Arial"/>
          <w:bCs/>
          <w:sz w:val="20"/>
          <w:lang w:val="es-MX" w:eastAsia="es-MX"/>
        </w:rPr>
        <w:t>dependencia desarrolle programas, proyectos y protocolos de atención en favor</w:t>
      </w:r>
      <w:r>
        <w:rPr>
          <w:rFonts w:ascii="Arial" w:hAnsi="Arial" w:cs="Arial"/>
          <w:bCs/>
          <w:sz w:val="20"/>
          <w:lang w:val="es-MX" w:eastAsia="es-MX"/>
        </w:rPr>
        <w:t xml:space="preserve"> </w:t>
      </w:r>
      <w:r w:rsidRPr="00AE23E0">
        <w:rPr>
          <w:rFonts w:ascii="Arial" w:hAnsi="Arial" w:cs="Arial"/>
          <w:bCs/>
          <w:sz w:val="20"/>
          <w:lang w:val="es-MX" w:eastAsia="es-MX"/>
        </w:rPr>
        <w:t>de promover, proteger y restituir los derechos de las personas con discapacidad;</w:t>
      </w:r>
    </w:p>
    <w:p w14:paraId="0BAC48C4"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6B704FE2"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II.</w:t>
      </w:r>
      <w:r w:rsidRPr="00AE23E0">
        <w:rPr>
          <w:rFonts w:ascii="Arial" w:hAnsi="Arial" w:cs="Arial"/>
          <w:bCs/>
          <w:sz w:val="20"/>
          <w:lang w:val="es-MX" w:eastAsia="es-MX"/>
        </w:rPr>
        <w:t xml:space="preserve"> Deberá contar con los recursos humanos, presupuesto y recursos necesarios;</w:t>
      </w:r>
    </w:p>
    <w:p w14:paraId="4EB57248"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21EE24A0"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III.</w:t>
      </w:r>
      <w:r w:rsidRPr="00AE23E0">
        <w:rPr>
          <w:rFonts w:ascii="Arial" w:hAnsi="Arial" w:cs="Arial"/>
          <w:bCs/>
          <w:sz w:val="20"/>
          <w:lang w:val="es-MX" w:eastAsia="es-MX"/>
        </w:rPr>
        <w:t xml:space="preserve"> En ayuntamientos con más de 25,000 habitantes, este mecanismo deberá de</w:t>
      </w:r>
      <w:r>
        <w:rPr>
          <w:rFonts w:ascii="Arial" w:hAnsi="Arial" w:cs="Arial"/>
          <w:bCs/>
          <w:sz w:val="20"/>
          <w:lang w:val="es-MX" w:eastAsia="es-MX"/>
        </w:rPr>
        <w:t xml:space="preserve"> </w:t>
      </w:r>
      <w:r w:rsidRPr="00AE23E0">
        <w:rPr>
          <w:rFonts w:ascii="Arial" w:hAnsi="Arial" w:cs="Arial"/>
          <w:bCs/>
          <w:sz w:val="20"/>
          <w:lang w:val="es-MX" w:eastAsia="es-MX"/>
        </w:rPr>
        <w:t>estar conformado con al menos un titular, un coordinador de atención</w:t>
      </w:r>
      <w:r>
        <w:rPr>
          <w:rFonts w:ascii="Arial" w:hAnsi="Arial" w:cs="Arial"/>
          <w:bCs/>
          <w:sz w:val="20"/>
          <w:lang w:val="es-MX" w:eastAsia="es-MX"/>
        </w:rPr>
        <w:t xml:space="preserve"> </w:t>
      </w:r>
      <w:r w:rsidRPr="00AE23E0">
        <w:rPr>
          <w:rFonts w:ascii="Arial" w:hAnsi="Arial" w:cs="Arial"/>
          <w:bCs/>
          <w:sz w:val="20"/>
          <w:lang w:val="es-MX" w:eastAsia="es-MX"/>
        </w:rPr>
        <w:t>institucional y un coordinador de atención ciudadana;</w:t>
      </w:r>
    </w:p>
    <w:p w14:paraId="47FFDA41" w14:textId="77777777" w:rsidR="00AE23E0" w:rsidRDefault="00AE23E0" w:rsidP="00AE23E0">
      <w:pPr>
        <w:autoSpaceDE w:val="0"/>
        <w:autoSpaceDN w:val="0"/>
        <w:adjustRightInd w:val="0"/>
        <w:jc w:val="both"/>
        <w:rPr>
          <w:rFonts w:ascii="Arial" w:hAnsi="Arial" w:cs="Arial"/>
          <w:bCs/>
          <w:sz w:val="20"/>
          <w:lang w:val="es-MX" w:eastAsia="es-MX"/>
        </w:rPr>
      </w:pPr>
    </w:p>
    <w:p w14:paraId="3D64B812" w14:textId="77777777" w:rsidR="00AE23E0" w:rsidRPr="00AE23E0" w:rsidRDefault="00AE23E0" w:rsidP="00AE23E0">
      <w:pPr>
        <w:autoSpaceDE w:val="0"/>
        <w:autoSpaceDN w:val="0"/>
        <w:adjustRightInd w:val="0"/>
        <w:spacing w:line="235" w:lineRule="exact"/>
        <w:ind w:left="40" w:right="-20"/>
        <w:rPr>
          <w:rFonts w:ascii="Arial" w:hAnsi="Arial" w:cs="Arial"/>
          <w:sz w:val="20"/>
          <w:lang w:val="es-MX" w:eastAsia="es-MX"/>
        </w:rPr>
      </w:pPr>
      <w:r w:rsidRPr="00AE23E0">
        <w:rPr>
          <w:rFonts w:ascii="Arial" w:hAnsi="Arial" w:cs="Arial"/>
          <w:b/>
          <w:bCs/>
          <w:position w:val="1"/>
          <w:sz w:val="20"/>
          <w:lang w:val="es-MX" w:eastAsia="es-MX"/>
        </w:rPr>
        <w:t>IV.</w:t>
      </w:r>
      <w:r w:rsidRPr="00AE23E0">
        <w:rPr>
          <w:rFonts w:ascii="Arial" w:hAnsi="Arial" w:cs="Arial"/>
          <w:bCs/>
          <w:spacing w:val="12"/>
          <w:position w:val="1"/>
          <w:sz w:val="20"/>
          <w:lang w:val="es-MX" w:eastAsia="es-MX"/>
        </w:rPr>
        <w:t xml:space="preserve"> </w:t>
      </w:r>
      <w:r w:rsidRPr="00AE23E0">
        <w:rPr>
          <w:rFonts w:ascii="Arial" w:hAnsi="Arial" w:cs="Arial"/>
          <w:bCs/>
          <w:position w:val="1"/>
          <w:sz w:val="20"/>
          <w:lang w:val="es-MX" w:eastAsia="es-MX"/>
        </w:rPr>
        <w:t>Se</w:t>
      </w:r>
      <w:r w:rsidRPr="00AE23E0">
        <w:rPr>
          <w:rFonts w:ascii="Arial" w:hAnsi="Arial" w:cs="Arial"/>
          <w:bCs/>
          <w:spacing w:val="12"/>
          <w:position w:val="1"/>
          <w:sz w:val="20"/>
          <w:lang w:val="es-MX" w:eastAsia="es-MX"/>
        </w:rPr>
        <w:t xml:space="preserve"> </w:t>
      </w:r>
      <w:r w:rsidRPr="00AE23E0">
        <w:rPr>
          <w:rFonts w:ascii="Arial" w:hAnsi="Arial" w:cs="Arial"/>
          <w:bCs/>
          <w:spacing w:val="-2"/>
          <w:position w:val="1"/>
          <w:sz w:val="20"/>
          <w:lang w:val="es-MX" w:eastAsia="es-MX"/>
        </w:rPr>
        <w:t>e</w:t>
      </w:r>
      <w:r w:rsidRPr="00AE23E0">
        <w:rPr>
          <w:rFonts w:ascii="Arial" w:hAnsi="Arial" w:cs="Arial"/>
          <w:bCs/>
          <w:spacing w:val="1"/>
          <w:position w:val="1"/>
          <w:sz w:val="20"/>
          <w:lang w:val="es-MX" w:eastAsia="es-MX"/>
        </w:rPr>
        <w:t>n</w:t>
      </w:r>
      <w:r w:rsidRPr="00AE23E0">
        <w:rPr>
          <w:rFonts w:ascii="Arial" w:hAnsi="Arial" w:cs="Arial"/>
          <w:bCs/>
          <w:spacing w:val="-1"/>
          <w:position w:val="1"/>
          <w:sz w:val="20"/>
          <w:lang w:val="es-MX" w:eastAsia="es-MX"/>
        </w:rPr>
        <w:t>c</w:t>
      </w:r>
      <w:r w:rsidRPr="00AE23E0">
        <w:rPr>
          <w:rFonts w:ascii="Arial" w:hAnsi="Arial" w:cs="Arial"/>
          <w:bCs/>
          <w:spacing w:val="-2"/>
          <w:position w:val="1"/>
          <w:sz w:val="20"/>
          <w:lang w:val="es-MX" w:eastAsia="es-MX"/>
        </w:rPr>
        <w:t>a</w:t>
      </w:r>
      <w:r w:rsidRPr="00AE23E0">
        <w:rPr>
          <w:rFonts w:ascii="Arial" w:hAnsi="Arial" w:cs="Arial"/>
          <w:bCs/>
          <w:spacing w:val="1"/>
          <w:position w:val="1"/>
          <w:sz w:val="20"/>
          <w:lang w:val="es-MX" w:eastAsia="es-MX"/>
        </w:rPr>
        <w:t>r</w:t>
      </w:r>
      <w:r w:rsidRPr="00AE23E0">
        <w:rPr>
          <w:rFonts w:ascii="Arial" w:hAnsi="Arial" w:cs="Arial"/>
          <w:bCs/>
          <w:spacing w:val="-1"/>
          <w:position w:val="1"/>
          <w:sz w:val="20"/>
          <w:lang w:val="es-MX" w:eastAsia="es-MX"/>
        </w:rPr>
        <w:t>g</w:t>
      </w:r>
      <w:r w:rsidRPr="00AE23E0">
        <w:rPr>
          <w:rFonts w:ascii="Arial" w:hAnsi="Arial" w:cs="Arial"/>
          <w:bCs/>
          <w:position w:val="1"/>
          <w:sz w:val="20"/>
          <w:lang w:val="es-MX" w:eastAsia="es-MX"/>
        </w:rPr>
        <w:t>a</w:t>
      </w:r>
      <w:r w:rsidRPr="00AE23E0">
        <w:rPr>
          <w:rFonts w:ascii="Arial" w:hAnsi="Arial" w:cs="Arial"/>
          <w:bCs/>
          <w:spacing w:val="-1"/>
          <w:position w:val="1"/>
          <w:sz w:val="20"/>
          <w:lang w:val="es-MX" w:eastAsia="es-MX"/>
        </w:rPr>
        <w:t>r</w:t>
      </w:r>
      <w:r w:rsidRPr="00AE23E0">
        <w:rPr>
          <w:rFonts w:ascii="Arial" w:hAnsi="Arial" w:cs="Arial"/>
          <w:bCs/>
          <w:position w:val="1"/>
          <w:sz w:val="20"/>
          <w:lang w:val="es-MX" w:eastAsia="es-MX"/>
        </w:rPr>
        <w:t>á</w:t>
      </w:r>
      <w:r w:rsidRPr="00AE23E0">
        <w:rPr>
          <w:rFonts w:ascii="Arial" w:hAnsi="Arial" w:cs="Arial"/>
          <w:bCs/>
          <w:spacing w:val="13"/>
          <w:position w:val="1"/>
          <w:sz w:val="20"/>
          <w:lang w:val="es-MX" w:eastAsia="es-MX"/>
        </w:rPr>
        <w:t xml:space="preserve"> </w:t>
      </w:r>
      <w:r w:rsidRPr="00AE23E0">
        <w:rPr>
          <w:rFonts w:ascii="Arial" w:hAnsi="Arial" w:cs="Arial"/>
          <w:bCs/>
          <w:spacing w:val="1"/>
          <w:position w:val="1"/>
          <w:sz w:val="20"/>
          <w:lang w:val="es-MX" w:eastAsia="es-MX"/>
        </w:rPr>
        <w:t>d</w:t>
      </w:r>
      <w:r w:rsidRPr="00AE23E0">
        <w:rPr>
          <w:rFonts w:ascii="Arial" w:hAnsi="Arial" w:cs="Arial"/>
          <w:bCs/>
          <w:position w:val="1"/>
          <w:sz w:val="20"/>
          <w:lang w:val="es-MX" w:eastAsia="es-MX"/>
        </w:rPr>
        <w:t>e</w:t>
      </w:r>
      <w:r w:rsidRPr="00AE23E0">
        <w:rPr>
          <w:rFonts w:ascii="Arial" w:hAnsi="Arial" w:cs="Arial"/>
          <w:bCs/>
          <w:spacing w:val="9"/>
          <w:position w:val="1"/>
          <w:sz w:val="20"/>
          <w:lang w:val="es-MX" w:eastAsia="es-MX"/>
        </w:rPr>
        <w:t xml:space="preserve"> </w:t>
      </w:r>
      <w:r w:rsidRPr="00AE23E0">
        <w:rPr>
          <w:rFonts w:ascii="Arial" w:hAnsi="Arial" w:cs="Arial"/>
          <w:bCs/>
          <w:spacing w:val="-2"/>
          <w:position w:val="1"/>
          <w:sz w:val="20"/>
          <w:lang w:val="es-MX" w:eastAsia="es-MX"/>
        </w:rPr>
        <w:t>l</w:t>
      </w:r>
      <w:r w:rsidRPr="00AE23E0">
        <w:rPr>
          <w:rFonts w:ascii="Arial" w:hAnsi="Arial" w:cs="Arial"/>
          <w:bCs/>
          <w:position w:val="1"/>
          <w:sz w:val="20"/>
          <w:lang w:val="es-MX" w:eastAsia="es-MX"/>
        </w:rPr>
        <w:t>a</w:t>
      </w:r>
      <w:r w:rsidRPr="00AE23E0">
        <w:rPr>
          <w:rFonts w:ascii="Arial" w:hAnsi="Arial" w:cs="Arial"/>
          <w:bCs/>
          <w:spacing w:val="13"/>
          <w:position w:val="1"/>
          <w:sz w:val="20"/>
          <w:lang w:val="es-MX" w:eastAsia="es-MX"/>
        </w:rPr>
        <w:t xml:space="preserve"> </w:t>
      </w:r>
      <w:r w:rsidRPr="00AE23E0">
        <w:rPr>
          <w:rFonts w:ascii="Arial" w:hAnsi="Arial" w:cs="Arial"/>
          <w:bCs/>
          <w:spacing w:val="1"/>
          <w:position w:val="1"/>
          <w:sz w:val="20"/>
          <w:lang w:val="es-MX" w:eastAsia="es-MX"/>
        </w:rPr>
        <w:t>c</w:t>
      </w:r>
      <w:r w:rsidRPr="00AE23E0">
        <w:rPr>
          <w:rFonts w:ascii="Arial" w:hAnsi="Arial" w:cs="Arial"/>
          <w:bCs/>
          <w:position w:val="1"/>
          <w:sz w:val="20"/>
          <w:lang w:val="es-MX" w:eastAsia="es-MX"/>
        </w:rPr>
        <w:t>apa</w:t>
      </w:r>
      <w:r w:rsidRPr="00AE23E0">
        <w:rPr>
          <w:rFonts w:ascii="Arial" w:hAnsi="Arial" w:cs="Arial"/>
          <w:bCs/>
          <w:spacing w:val="-1"/>
          <w:position w:val="1"/>
          <w:sz w:val="20"/>
          <w:lang w:val="es-MX" w:eastAsia="es-MX"/>
        </w:rPr>
        <w:t>c</w:t>
      </w:r>
      <w:r w:rsidRPr="00AE23E0">
        <w:rPr>
          <w:rFonts w:ascii="Arial" w:hAnsi="Arial" w:cs="Arial"/>
          <w:bCs/>
          <w:position w:val="1"/>
          <w:sz w:val="20"/>
          <w:lang w:val="es-MX" w:eastAsia="es-MX"/>
        </w:rPr>
        <w:t>i</w:t>
      </w:r>
      <w:r w:rsidRPr="00AE23E0">
        <w:rPr>
          <w:rFonts w:ascii="Arial" w:hAnsi="Arial" w:cs="Arial"/>
          <w:bCs/>
          <w:spacing w:val="-2"/>
          <w:position w:val="1"/>
          <w:sz w:val="20"/>
          <w:lang w:val="es-MX" w:eastAsia="es-MX"/>
        </w:rPr>
        <w:t>t</w:t>
      </w:r>
      <w:r w:rsidRPr="00AE23E0">
        <w:rPr>
          <w:rFonts w:ascii="Arial" w:hAnsi="Arial" w:cs="Arial"/>
          <w:bCs/>
          <w:position w:val="1"/>
          <w:sz w:val="20"/>
          <w:lang w:val="es-MX" w:eastAsia="es-MX"/>
        </w:rPr>
        <w:t>ación</w:t>
      </w:r>
      <w:r w:rsidRPr="00AE23E0">
        <w:rPr>
          <w:rFonts w:ascii="Arial" w:hAnsi="Arial" w:cs="Arial"/>
          <w:bCs/>
          <w:spacing w:val="13"/>
          <w:position w:val="1"/>
          <w:sz w:val="20"/>
          <w:lang w:val="es-MX" w:eastAsia="es-MX"/>
        </w:rPr>
        <w:t xml:space="preserve"> </w:t>
      </w:r>
      <w:r w:rsidRPr="00AE23E0">
        <w:rPr>
          <w:rFonts w:ascii="Arial" w:hAnsi="Arial" w:cs="Arial"/>
          <w:bCs/>
          <w:spacing w:val="-1"/>
          <w:position w:val="1"/>
          <w:sz w:val="20"/>
          <w:lang w:val="es-MX" w:eastAsia="es-MX"/>
        </w:rPr>
        <w:t>p</w:t>
      </w:r>
      <w:r w:rsidRPr="00AE23E0">
        <w:rPr>
          <w:rFonts w:ascii="Arial" w:hAnsi="Arial" w:cs="Arial"/>
          <w:bCs/>
          <w:spacing w:val="-2"/>
          <w:position w:val="1"/>
          <w:sz w:val="20"/>
          <w:lang w:val="es-MX" w:eastAsia="es-MX"/>
        </w:rPr>
        <w:t>e</w:t>
      </w:r>
      <w:r w:rsidRPr="00AE23E0">
        <w:rPr>
          <w:rFonts w:ascii="Arial" w:hAnsi="Arial" w:cs="Arial"/>
          <w:bCs/>
          <w:spacing w:val="1"/>
          <w:position w:val="1"/>
          <w:sz w:val="20"/>
          <w:lang w:val="es-MX" w:eastAsia="es-MX"/>
        </w:rPr>
        <w:t>r</w:t>
      </w:r>
      <w:r w:rsidRPr="00AE23E0">
        <w:rPr>
          <w:rFonts w:ascii="Arial" w:hAnsi="Arial" w:cs="Arial"/>
          <w:bCs/>
          <w:position w:val="1"/>
          <w:sz w:val="20"/>
          <w:lang w:val="es-MX" w:eastAsia="es-MX"/>
        </w:rPr>
        <w:t>i</w:t>
      </w:r>
      <w:r w:rsidRPr="00AE23E0">
        <w:rPr>
          <w:rFonts w:ascii="Arial" w:hAnsi="Arial" w:cs="Arial"/>
          <w:bCs/>
          <w:spacing w:val="-3"/>
          <w:position w:val="1"/>
          <w:sz w:val="20"/>
          <w:lang w:val="es-MX" w:eastAsia="es-MX"/>
        </w:rPr>
        <w:t>ó</w:t>
      </w:r>
      <w:r w:rsidRPr="00AE23E0">
        <w:rPr>
          <w:rFonts w:ascii="Arial" w:hAnsi="Arial" w:cs="Arial"/>
          <w:bCs/>
          <w:spacing w:val="1"/>
          <w:position w:val="1"/>
          <w:sz w:val="20"/>
          <w:lang w:val="es-MX" w:eastAsia="es-MX"/>
        </w:rPr>
        <w:t>d</w:t>
      </w:r>
      <w:r w:rsidRPr="00AE23E0">
        <w:rPr>
          <w:rFonts w:ascii="Arial" w:hAnsi="Arial" w:cs="Arial"/>
          <w:bCs/>
          <w:position w:val="1"/>
          <w:sz w:val="20"/>
          <w:lang w:val="es-MX" w:eastAsia="es-MX"/>
        </w:rPr>
        <w:t>i</w:t>
      </w:r>
      <w:r w:rsidRPr="00AE23E0">
        <w:rPr>
          <w:rFonts w:ascii="Arial" w:hAnsi="Arial" w:cs="Arial"/>
          <w:bCs/>
          <w:spacing w:val="-1"/>
          <w:position w:val="1"/>
          <w:sz w:val="20"/>
          <w:lang w:val="es-MX" w:eastAsia="es-MX"/>
        </w:rPr>
        <w:t>c</w:t>
      </w:r>
      <w:r w:rsidRPr="00AE23E0">
        <w:rPr>
          <w:rFonts w:ascii="Arial" w:hAnsi="Arial" w:cs="Arial"/>
          <w:bCs/>
          <w:position w:val="1"/>
          <w:sz w:val="20"/>
          <w:lang w:val="es-MX" w:eastAsia="es-MX"/>
        </w:rPr>
        <w:t>a</w:t>
      </w:r>
      <w:r w:rsidRPr="00AE23E0">
        <w:rPr>
          <w:rFonts w:ascii="Arial" w:hAnsi="Arial" w:cs="Arial"/>
          <w:bCs/>
          <w:spacing w:val="10"/>
          <w:position w:val="1"/>
          <w:sz w:val="20"/>
          <w:lang w:val="es-MX" w:eastAsia="es-MX"/>
        </w:rPr>
        <w:t xml:space="preserve"> </w:t>
      </w:r>
      <w:r w:rsidRPr="00AE23E0">
        <w:rPr>
          <w:rFonts w:ascii="Arial" w:hAnsi="Arial" w:cs="Arial"/>
          <w:bCs/>
          <w:spacing w:val="1"/>
          <w:position w:val="1"/>
          <w:sz w:val="20"/>
          <w:lang w:val="es-MX" w:eastAsia="es-MX"/>
        </w:rPr>
        <w:t>d</w:t>
      </w:r>
      <w:r w:rsidRPr="00AE23E0">
        <w:rPr>
          <w:rFonts w:ascii="Arial" w:hAnsi="Arial" w:cs="Arial"/>
          <w:bCs/>
          <w:position w:val="1"/>
          <w:sz w:val="20"/>
          <w:lang w:val="es-MX" w:eastAsia="es-MX"/>
        </w:rPr>
        <w:t>e</w:t>
      </w:r>
      <w:r w:rsidRPr="00AE23E0">
        <w:rPr>
          <w:rFonts w:ascii="Arial" w:hAnsi="Arial" w:cs="Arial"/>
          <w:bCs/>
          <w:spacing w:val="12"/>
          <w:position w:val="1"/>
          <w:sz w:val="20"/>
          <w:lang w:val="es-MX" w:eastAsia="es-MX"/>
        </w:rPr>
        <w:t xml:space="preserve"> </w:t>
      </w:r>
      <w:r w:rsidRPr="00AE23E0">
        <w:rPr>
          <w:rFonts w:ascii="Arial" w:hAnsi="Arial" w:cs="Arial"/>
          <w:bCs/>
          <w:spacing w:val="-2"/>
          <w:position w:val="1"/>
          <w:sz w:val="20"/>
          <w:lang w:val="es-MX" w:eastAsia="es-MX"/>
        </w:rPr>
        <w:t>l</w:t>
      </w:r>
      <w:r w:rsidRPr="00AE23E0">
        <w:rPr>
          <w:rFonts w:ascii="Arial" w:hAnsi="Arial" w:cs="Arial"/>
          <w:bCs/>
          <w:position w:val="1"/>
          <w:sz w:val="20"/>
          <w:lang w:val="es-MX" w:eastAsia="es-MX"/>
        </w:rPr>
        <w:t>as</w:t>
      </w:r>
      <w:r w:rsidRPr="00AE23E0">
        <w:rPr>
          <w:rFonts w:ascii="Arial" w:hAnsi="Arial" w:cs="Arial"/>
          <w:bCs/>
          <w:spacing w:val="13"/>
          <w:position w:val="1"/>
          <w:sz w:val="20"/>
          <w:lang w:val="es-MX" w:eastAsia="es-MX"/>
        </w:rPr>
        <w:t xml:space="preserve"> </w:t>
      </w:r>
      <w:r w:rsidRPr="00AE23E0">
        <w:rPr>
          <w:rFonts w:ascii="Arial" w:hAnsi="Arial" w:cs="Arial"/>
          <w:bCs/>
          <w:spacing w:val="-2"/>
          <w:position w:val="1"/>
          <w:sz w:val="20"/>
          <w:lang w:val="es-MX" w:eastAsia="es-MX"/>
        </w:rPr>
        <w:t>d</w:t>
      </w:r>
      <w:r w:rsidRPr="00AE23E0">
        <w:rPr>
          <w:rFonts w:ascii="Arial" w:hAnsi="Arial" w:cs="Arial"/>
          <w:bCs/>
          <w:position w:val="1"/>
          <w:sz w:val="20"/>
          <w:lang w:val="es-MX" w:eastAsia="es-MX"/>
        </w:rPr>
        <w:t>e</w:t>
      </w:r>
      <w:r w:rsidRPr="00AE23E0">
        <w:rPr>
          <w:rFonts w:ascii="Arial" w:hAnsi="Arial" w:cs="Arial"/>
          <w:bCs/>
          <w:spacing w:val="-1"/>
          <w:position w:val="1"/>
          <w:sz w:val="20"/>
          <w:lang w:val="es-MX" w:eastAsia="es-MX"/>
        </w:rPr>
        <w:t>p</w:t>
      </w:r>
      <w:r w:rsidRPr="00AE23E0">
        <w:rPr>
          <w:rFonts w:ascii="Arial" w:hAnsi="Arial" w:cs="Arial"/>
          <w:bCs/>
          <w:position w:val="1"/>
          <w:sz w:val="20"/>
          <w:lang w:val="es-MX" w:eastAsia="es-MX"/>
        </w:rPr>
        <w:t>e</w:t>
      </w:r>
      <w:r w:rsidRPr="00AE23E0">
        <w:rPr>
          <w:rFonts w:ascii="Arial" w:hAnsi="Arial" w:cs="Arial"/>
          <w:bCs/>
          <w:spacing w:val="-2"/>
          <w:position w:val="1"/>
          <w:sz w:val="20"/>
          <w:lang w:val="es-MX" w:eastAsia="es-MX"/>
        </w:rPr>
        <w:t>n</w:t>
      </w:r>
      <w:r w:rsidRPr="00AE23E0">
        <w:rPr>
          <w:rFonts w:ascii="Arial" w:hAnsi="Arial" w:cs="Arial"/>
          <w:bCs/>
          <w:spacing w:val="1"/>
          <w:position w:val="1"/>
          <w:sz w:val="20"/>
          <w:lang w:val="es-MX" w:eastAsia="es-MX"/>
        </w:rPr>
        <w:t>d</w:t>
      </w:r>
      <w:r w:rsidRPr="00AE23E0">
        <w:rPr>
          <w:rFonts w:ascii="Arial" w:hAnsi="Arial" w:cs="Arial"/>
          <w:bCs/>
          <w:spacing w:val="-2"/>
          <w:position w:val="1"/>
          <w:sz w:val="20"/>
          <w:lang w:val="es-MX" w:eastAsia="es-MX"/>
        </w:rPr>
        <w:t>e</w:t>
      </w:r>
      <w:r w:rsidRPr="00AE23E0">
        <w:rPr>
          <w:rFonts w:ascii="Arial" w:hAnsi="Arial" w:cs="Arial"/>
          <w:bCs/>
          <w:spacing w:val="1"/>
          <w:position w:val="1"/>
          <w:sz w:val="20"/>
          <w:lang w:val="es-MX" w:eastAsia="es-MX"/>
        </w:rPr>
        <w:t>n</w:t>
      </w:r>
      <w:r w:rsidRPr="00AE23E0">
        <w:rPr>
          <w:rFonts w:ascii="Arial" w:hAnsi="Arial" w:cs="Arial"/>
          <w:bCs/>
          <w:spacing w:val="-1"/>
          <w:position w:val="1"/>
          <w:sz w:val="20"/>
          <w:lang w:val="es-MX" w:eastAsia="es-MX"/>
        </w:rPr>
        <w:t>c</w:t>
      </w:r>
      <w:r w:rsidRPr="00AE23E0">
        <w:rPr>
          <w:rFonts w:ascii="Arial" w:hAnsi="Arial" w:cs="Arial"/>
          <w:bCs/>
          <w:position w:val="1"/>
          <w:sz w:val="20"/>
          <w:lang w:val="es-MX" w:eastAsia="es-MX"/>
        </w:rPr>
        <w:t>i</w:t>
      </w:r>
      <w:r w:rsidRPr="00AE23E0">
        <w:rPr>
          <w:rFonts w:ascii="Arial" w:hAnsi="Arial" w:cs="Arial"/>
          <w:bCs/>
          <w:spacing w:val="-2"/>
          <w:position w:val="1"/>
          <w:sz w:val="20"/>
          <w:lang w:val="es-MX" w:eastAsia="es-MX"/>
        </w:rPr>
        <w:t>a</w:t>
      </w:r>
      <w:r w:rsidRPr="00AE23E0">
        <w:rPr>
          <w:rFonts w:ascii="Arial" w:hAnsi="Arial" w:cs="Arial"/>
          <w:bCs/>
          <w:position w:val="1"/>
          <w:sz w:val="20"/>
          <w:lang w:val="es-MX" w:eastAsia="es-MX"/>
        </w:rPr>
        <w:t>s</w:t>
      </w:r>
      <w:r w:rsidRPr="00AE23E0">
        <w:rPr>
          <w:rFonts w:ascii="Arial" w:hAnsi="Arial" w:cs="Arial"/>
          <w:bCs/>
          <w:spacing w:val="12"/>
          <w:position w:val="1"/>
          <w:sz w:val="20"/>
          <w:lang w:val="es-MX" w:eastAsia="es-MX"/>
        </w:rPr>
        <w:t xml:space="preserve"> </w:t>
      </w:r>
      <w:r w:rsidRPr="00AE23E0">
        <w:rPr>
          <w:rFonts w:ascii="Arial" w:hAnsi="Arial" w:cs="Arial"/>
          <w:bCs/>
          <w:position w:val="1"/>
          <w:sz w:val="20"/>
          <w:lang w:val="es-MX" w:eastAsia="es-MX"/>
        </w:rPr>
        <w:t>u</w:t>
      </w:r>
      <w:r w:rsidRPr="00AE23E0">
        <w:rPr>
          <w:rFonts w:ascii="Arial" w:hAnsi="Arial" w:cs="Arial"/>
          <w:bCs/>
          <w:spacing w:val="11"/>
          <w:position w:val="1"/>
          <w:sz w:val="20"/>
          <w:lang w:val="es-MX" w:eastAsia="es-MX"/>
        </w:rPr>
        <w:t xml:space="preserve"> </w:t>
      </w:r>
      <w:r w:rsidRPr="00AE23E0">
        <w:rPr>
          <w:rFonts w:ascii="Arial" w:hAnsi="Arial" w:cs="Arial"/>
          <w:bCs/>
          <w:position w:val="1"/>
          <w:sz w:val="20"/>
          <w:lang w:val="es-MX" w:eastAsia="es-MX"/>
        </w:rPr>
        <w:t>or</w:t>
      </w:r>
      <w:r w:rsidRPr="00AE23E0">
        <w:rPr>
          <w:rFonts w:ascii="Arial" w:hAnsi="Arial" w:cs="Arial"/>
          <w:bCs/>
          <w:spacing w:val="-1"/>
          <w:position w:val="1"/>
          <w:sz w:val="20"/>
          <w:lang w:val="es-MX" w:eastAsia="es-MX"/>
        </w:rPr>
        <w:t>g</w:t>
      </w:r>
      <w:r w:rsidRPr="00AE23E0">
        <w:rPr>
          <w:rFonts w:ascii="Arial" w:hAnsi="Arial" w:cs="Arial"/>
          <w:bCs/>
          <w:spacing w:val="-2"/>
          <w:position w:val="1"/>
          <w:sz w:val="20"/>
          <w:lang w:val="es-MX" w:eastAsia="es-MX"/>
        </w:rPr>
        <w:t>a</w:t>
      </w:r>
      <w:r w:rsidRPr="00AE23E0">
        <w:rPr>
          <w:rFonts w:ascii="Arial" w:hAnsi="Arial" w:cs="Arial"/>
          <w:bCs/>
          <w:spacing w:val="1"/>
          <w:position w:val="1"/>
          <w:sz w:val="20"/>
          <w:lang w:val="es-MX" w:eastAsia="es-MX"/>
        </w:rPr>
        <w:t>n</w:t>
      </w:r>
      <w:r w:rsidRPr="00AE23E0">
        <w:rPr>
          <w:rFonts w:ascii="Arial" w:hAnsi="Arial" w:cs="Arial"/>
          <w:bCs/>
          <w:spacing w:val="-2"/>
          <w:position w:val="1"/>
          <w:sz w:val="20"/>
          <w:lang w:val="es-MX" w:eastAsia="es-MX"/>
        </w:rPr>
        <w:t>i</w:t>
      </w:r>
      <w:r w:rsidRPr="00AE23E0">
        <w:rPr>
          <w:rFonts w:ascii="Arial" w:hAnsi="Arial" w:cs="Arial"/>
          <w:bCs/>
          <w:position w:val="1"/>
          <w:sz w:val="20"/>
          <w:lang w:val="es-MX" w:eastAsia="es-MX"/>
        </w:rPr>
        <w:t>s</w:t>
      </w:r>
      <w:r w:rsidRPr="00AE23E0">
        <w:rPr>
          <w:rFonts w:ascii="Arial" w:hAnsi="Arial" w:cs="Arial"/>
          <w:bCs/>
          <w:spacing w:val="1"/>
          <w:position w:val="1"/>
          <w:sz w:val="20"/>
          <w:lang w:val="es-MX" w:eastAsia="es-MX"/>
        </w:rPr>
        <w:t>m</w:t>
      </w:r>
      <w:r w:rsidRPr="00AE23E0">
        <w:rPr>
          <w:rFonts w:ascii="Arial" w:hAnsi="Arial" w:cs="Arial"/>
          <w:bCs/>
          <w:spacing w:val="-3"/>
          <w:position w:val="1"/>
          <w:sz w:val="20"/>
          <w:lang w:val="es-MX" w:eastAsia="es-MX"/>
        </w:rPr>
        <w:t>o</w:t>
      </w:r>
      <w:r w:rsidRPr="00AE23E0">
        <w:rPr>
          <w:rFonts w:ascii="Arial" w:hAnsi="Arial" w:cs="Arial"/>
          <w:bCs/>
          <w:position w:val="1"/>
          <w:sz w:val="20"/>
          <w:lang w:val="es-MX" w:eastAsia="es-MX"/>
        </w:rPr>
        <w:t>s</w:t>
      </w:r>
      <w:r>
        <w:rPr>
          <w:rFonts w:ascii="Arial" w:hAnsi="Arial" w:cs="Arial"/>
          <w:sz w:val="20"/>
          <w:lang w:val="es-MX" w:eastAsia="es-MX"/>
        </w:rPr>
        <w:t xml:space="preserve"> </w:t>
      </w:r>
      <w:r w:rsidRPr="00AE23E0">
        <w:rPr>
          <w:rFonts w:ascii="Arial" w:hAnsi="Arial" w:cs="Arial"/>
          <w:bCs/>
          <w:spacing w:val="1"/>
          <w:sz w:val="20"/>
          <w:lang w:val="es-MX" w:eastAsia="es-MX"/>
        </w:rPr>
        <w:t>m</w:t>
      </w:r>
      <w:r w:rsidRPr="00AE23E0">
        <w:rPr>
          <w:rFonts w:ascii="Arial" w:hAnsi="Arial" w:cs="Arial"/>
          <w:bCs/>
          <w:spacing w:val="-3"/>
          <w:sz w:val="20"/>
          <w:lang w:val="es-MX" w:eastAsia="es-MX"/>
        </w:rPr>
        <w:t>u</w:t>
      </w:r>
      <w:r w:rsidRPr="00AE23E0">
        <w:rPr>
          <w:rFonts w:ascii="Arial" w:hAnsi="Arial" w:cs="Arial"/>
          <w:bCs/>
          <w:spacing w:val="1"/>
          <w:sz w:val="20"/>
          <w:lang w:val="es-MX" w:eastAsia="es-MX"/>
        </w:rPr>
        <w:t>n</w:t>
      </w:r>
      <w:r w:rsidRPr="00AE23E0">
        <w:rPr>
          <w:rFonts w:ascii="Arial" w:hAnsi="Arial" w:cs="Arial"/>
          <w:bCs/>
          <w:sz w:val="20"/>
          <w:lang w:val="es-MX" w:eastAsia="es-MX"/>
        </w:rPr>
        <w:t>i</w:t>
      </w:r>
      <w:r w:rsidRPr="00AE23E0">
        <w:rPr>
          <w:rFonts w:ascii="Arial" w:hAnsi="Arial" w:cs="Arial"/>
          <w:bCs/>
          <w:spacing w:val="-1"/>
          <w:sz w:val="20"/>
          <w:lang w:val="es-MX" w:eastAsia="es-MX"/>
        </w:rPr>
        <w:t>c</w:t>
      </w:r>
      <w:r w:rsidRPr="00AE23E0">
        <w:rPr>
          <w:rFonts w:ascii="Arial" w:hAnsi="Arial" w:cs="Arial"/>
          <w:bCs/>
          <w:sz w:val="20"/>
          <w:lang w:val="es-MX" w:eastAsia="es-MX"/>
        </w:rPr>
        <w:t>i</w:t>
      </w:r>
      <w:r w:rsidRPr="00AE23E0">
        <w:rPr>
          <w:rFonts w:ascii="Arial" w:hAnsi="Arial" w:cs="Arial"/>
          <w:bCs/>
          <w:spacing w:val="-1"/>
          <w:sz w:val="20"/>
          <w:lang w:val="es-MX" w:eastAsia="es-MX"/>
        </w:rPr>
        <w:t>p</w:t>
      </w:r>
      <w:r w:rsidRPr="00AE23E0">
        <w:rPr>
          <w:rFonts w:ascii="Arial" w:hAnsi="Arial" w:cs="Arial"/>
          <w:bCs/>
          <w:spacing w:val="-2"/>
          <w:sz w:val="20"/>
          <w:lang w:val="es-MX" w:eastAsia="es-MX"/>
        </w:rPr>
        <w:t>a</w:t>
      </w:r>
      <w:r w:rsidRPr="00AE23E0">
        <w:rPr>
          <w:rFonts w:ascii="Arial" w:hAnsi="Arial" w:cs="Arial"/>
          <w:bCs/>
          <w:sz w:val="20"/>
          <w:lang w:val="es-MX" w:eastAsia="es-MX"/>
        </w:rPr>
        <w:t xml:space="preserve">les, </w:t>
      </w:r>
      <w:r w:rsidRPr="00AE23E0">
        <w:rPr>
          <w:rFonts w:ascii="Arial" w:hAnsi="Arial" w:cs="Arial"/>
          <w:bCs/>
          <w:spacing w:val="-3"/>
          <w:sz w:val="20"/>
          <w:lang w:val="es-MX" w:eastAsia="es-MX"/>
        </w:rPr>
        <w:t>e</w:t>
      </w:r>
      <w:r w:rsidRPr="00AE23E0">
        <w:rPr>
          <w:rFonts w:ascii="Arial" w:hAnsi="Arial" w:cs="Arial"/>
          <w:bCs/>
          <w:sz w:val="20"/>
          <w:lang w:val="es-MX" w:eastAsia="es-MX"/>
        </w:rPr>
        <w:t>n</w:t>
      </w:r>
      <w:r w:rsidRPr="00AE23E0">
        <w:rPr>
          <w:rFonts w:ascii="Arial" w:hAnsi="Arial" w:cs="Arial"/>
          <w:bCs/>
          <w:spacing w:val="-1"/>
          <w:sz w:val="20"/>
          <w:lang w:val="es-MX" w:eastAsia="es-MX"/>
        </w:rPr>
        <w:t xml:space="preserve"> </w:t>
      </w:r>
      <w:r w:rsidRPr="00AE23E0">
        <w:rPr>
          <w:rFonts w:ascii="Arial" w:hAnsi="Arial" w:cs="Arial"/>
          <w:bCs/>
          <w:spacing w:val="1"/>
          <w:sz w:val="20"/>
          <w:lang w:val="es-MX" w:eastAsia="es-MX"/>
        </w:rPr>
        <w:t>m</w:t>
      </w:r>
      <w:r w:rsidRPr="00AE23E0">
        <w:rPr>
          <w:rFonts w:ascii="Arial" w:hAnsi="Arial" w:cs="Arial"/>
          <w:bCs/>
          <w:spacing w:val="-2"/>
          <w:sz w:val="20"/>
          <w:lang w:val="es-MX" w:eastAsia="es-MX"/>
        </w:rPr>
        <w:t>at</w:t>
      </w:r>
      <w:r w:rsidRPr="00AE23E0">
        <w:rPr>
          <w:rFonts w:ascii="Arial" w:hAnsi="Arial" w:cs="Arial"/>
          <w:bCs/>
          <w:sz w:val="20"/>
          <w:lang w:val="es-MX" w:eastAsia="es-MX"/>
        </w:rPr>
        <w:t>eria</w:t>
      </w:r>
      <w:r w:rsidRPr="00AE23E0">
        <w:rPr>
          <w:rFonts w:ascii="Arial" w:hAnsi="Arial" w:cs="Arial"/>
          <w:bCs/>
          <w:spacing w:val="-2"/>
          <w:sz w:val="20"/>
          <w:lang w:val="es-MX" w:eastAsia="es-MX"/>
        </w:rPr>
        <w:t xml:space="preserve"> </w:t>
      </w:r>
      <w:r w:rsidRPr="00AE23E0">
        <w:rPr>
          <w:rFonts w:ascii="Arial" w:hAnsi="Arial" w:cs="Arial"/>
          <w:bCs/>
          <w:sz w:val="20"/>
          <w:lang w:val="es-MX" w:eastAsia="es-MX"/>
        </w:rPr>
        <w:t>de:</w:t>
      </w:r>
    </w:p>
    <w:p w14:paraId="5BF656D1" w14:textId="77777777" w:rsidR="00AE23E0" w:rsidRPr="00AE23E0" w:rsidRDefault="00AE23E0" w:rsidP="00AE23E0">
      <w:pPr>
        <w:autoSpaceDE w:val="0"/>
        <w:autoSpaceDN w:val="0"/>
        <w:adjustRightInd w:val="0"/>
        <w:spacing w:before="15" w:line="220" w:lineRule="exact"/>
        <w:rPr>
          <w:rFonts w:ascii="Arial" w:hAnsi="Arial" w:cs="Arial"/>
          <w:sz w:val="20"/>
          <w:lang w:val="es-MX" w:eastAsia="es-MX"/>
        </w:rPr>
      </w:pPr>
    </w:p>
    <w:p w14:paraId="146D6652" w14:textId="77777777" w:rsidR="00AE23E0" w:rsidRPr="00AE23E0" w:rsidRDefault="00AE23E0" w:rsidP="00AE23E0">
      <w:pPr>
        <w:autoSpaceDE w:val="0"/>
        <w:autoSpaceDN w:val="0"/>
        <w:adjustRightInd w:val="0"/>
        <w:ind w:left="40" w:right="-20"/>
        <w:rPr>
          <w:rFonts w:ascii="Arial" w:hAnsi="Arial" w:cs="Arial"/>
          <w:sz w:val="20"/>
          <w:lang w:val="es-MX" w:eastAsia="es-MX"/>
        </w:rPr>
      </w:pPr>
      <w:r w:rsidRPr="00AE23E0">
        <w:rPr>
          <w:rFonts w:ascii="Arial" w:hAnsi="Arial" w:cs="Arial"/>
          <w:b/>
          <w:bCs/>
          <w:spacing w:val="1"/>
          <w:sz w:val="20"/>
          <w:lang w:val="es-MX" w:eastAsia="es-MX"/>
        </w:rPr>
        <w:t>a</w:t>
      </w:r>
      <w:r w:rsidRPr="00AE23E0">
        <w:rPr>
          <w:rFonts w:ascii="Arial" w:hAnsi="Arial" w:cs="Arial"/>
          <w:b/>
          <w:bCs/>
          <w:sz w:val="20"/>
          <w:lang w:val="es-MX" w:eastAsia="es-MX"/>
        </w:rPr>
        <w:t>)</w:t>
      </w:r>
      <w:r w:rsidRPr="00AE23E0">
        <w:rPr>
          <w:rFonts w:ascii="Arial" w:hAnsi="Arial" w:cs="Arial"/>
          <w:bCs/>
          <w:sz w:val="20"/>
          <w:lang w:val="es-MX" w:eastAsia="es-MX"/>
        </w:rPr>
        <w:t xml:space="preserve"> </w:t>
      </w:r>
      <w:r w:rsidRPr="00AE23E0">
        <w:rPr>
          <w:rFonts w:ascii="Arial" w:hAnsi="Arial" w:cs="Arial"/>
          <w:bCs/>
          <w:spacing w:val="-1"/>
          <w:sz w:val="20"/>
          <w:lang w:val="es-MX" w:eastAsia="es-MX"/>
        </w:rPr>
        <w:t>P</w:t>
      </w:r>
      <w:r w:rsidRPr="00AE23E0">
        <w:rPr>
          <w:rFonts w:ascii="Arial" w:hAnsi="Arial" w:cs="Arial"/>
          <w:bCs/>
          <w:sz w:val="20"/>
          <w:lang w:val="es-MX" w:eastAsia="es-MX"/>
        </w:rPr>
        <w:t>ol</w:t>
      </w:r>
      <w:r w:rsidRPr="00AE23E0">
        <w:rPr>
          <w:rFonts w:ascii="Arial" w:hAnsi="Arial" w:cs="Arial"/>
          <w:bCs/>
          <w:spacing w:val="1"/>
          <w:sz w:val="20"/>
          <w:lang w:val="es-MX" w:eastAsia="es-MX"/>
        </w:rPr>
        <w:t>í</w:t>
      </w:r>
      <w:r w:rsidRPr="00AE23E0">
        <w:rPr>
          <w:rFonts w:ascii="Arial" w:hAnsi="Arial" w:cs="Arial"/>
          <w:bCs/>
          <w:spacing w:val="-2"/>
          <w:sz w:val="20"/>
          <w:lang w:val="es-MX" w:eastAsia="es-MX"/>
        </w:rPr>
        <w:t>t</w:t>
      </w:r>
      <w:r w:rsidRPr="00AE23E0">
        <w:rPr>
          <w:rFonts w:ascii="Arial" w:hAnsi="Arial" w:cs="Arial"/>
          <w:bCs/>
          <w:sz w:val="20"/>
          <w:lang w:val="es-MX" w:eastAsia="es-MX"/>
        </w:rPr>
        <w:t>i</w:t>
      </w:r>
      <w:r w:rsidRPr="00AE23E0">
        <w:rPr>
          <w:rFonts w:ascii="Arial" w:hAnsi="Arial" w:cs="Arial"/>
          <w:bCs/>
          <w:spacing w:val="-1"/>
          <w:sz w:val="20"/>
          <w:lang w:val="es-MX" w:eastAsia="es-MX"/>
        </w:rPr>
        <w:t>c</w:t>
      </w:r>
      <w:r w:rsidRPr="00AE23E0">
        <w:rPr>
          <w:rFonts w:ascii="Arial" w:hAnsi="Arial" w:cs="Arial"/>
          <w:bCs/>
          <w:sz w:val="20"/>
          <w:lang w:val="es-MX" w:eastAsia="es-MX"/>
        </w:rPr>
        <w:t>as</w:t>
      </w:r>
      <w:r w:rsidRPr="00AE23E0">
        <w:rPr>
          <w:rFonts w:ascii="Arial" w:hAnsi="Arial" w:cs="Arial"/>
          <w:bCs/>
          <w:spacing w:val="-1"/>
          <w:sz w:val="20"/>
          <w:lang w:val="es-MX" w:eastAsia="es-MX"/>
        </w:rPr>
        <w:t xml:space="preserve"> p</w:t>
      </w:r>
      <w:r w:rsidRPr="00AE23E0">
        <w:rPr>
          <w:rFonts w:ascii="Arial" w:hAnsi="Arial" w:cs="Arial"/>
          <w:bCs/>
          <w:sz w:val="20"/>
          <w:lang w:val="es-MX" w:eastAsia="es-MX"/>
        </w:rPr>
        <w:t>ú</w:t>
      </w:r>
      <w:r w:rsidRPr="00AE23E0">
        <w:rPr>
          <w:rFonts w:ascii="Arial" w:hAnsi="Arial" w:cs="Arial"/>
          <w:bCs/>
          <w:spacing w:val="-2"/>
          <w:sz w:val="20"/>
          <w:lang w:val="es-MX" w:eastAsia="es-MX"/>
        </w:rPr>
        <w:t>b</w:t>
      </w:r>
      <w:r w:rsidRPr="00AE23E0">
        <w:rPr>
          <w:rFonts w:ascii="Arial" w:hAnsi="Arial" w:cs="Arial"/>
          <w:bCs/>
          <w:sz w:val="20"/>
          <w:lang w:val="es-MX" w:eastAsia="es-MX"/>
        </w:rPr>
        <w:t>li</w:t>
      </w:r>
      <w:r w:rsidRPr="00AE23E0">
        <w:rPr>
          <w:rFonts w:ascii="Arial" w:hAnsi="Arial" w:cs="Arial"/>
          <w:bCs/>
          <w:spacing w:val="-1"/>
          <w:sz w:val="20"/>
          <w:lang w:val="es-MX" w:eastAsia="es-MX"/>
        </w:rPr>
        <w:t>c</w:t>
      </w:r>
      <w:r w:rsidRPr="00AE23E0">
        <w:rPr>
          <w:rFonts w:ascii="Arial" w:hAnsi="Arial" w:cs="Arial"/>
          <w:bCs/>
          <w:sz w:val="20"/>
          <w:lang w:val="es-MX" w:eastAsia="es-MX"/>
        </w:rPr>
        <w:t>as</w:t>
      </w:r>
      <w:r w:rsidRPr="00AE23E0">
        <w:rPr>
          <w:rFonts w:ascii="Arial" w:hAnsi="Arial" w:cs="Arial"/>
          <w:bCs/>
          <w:spacing w:val="-2"/>
          <w:sz w:val="20"/>
          <w:lang w:val="es-MX" w:eastAsia="es-MX"/>
        </w:rPr>
        <w:t xml:space="preserve"> </w:t>
      </w:r>
      <w:r w:rsidRPr="00AE23E0">
        <w:rPr>
          <w:rFonts w:ascii="Arial" w:hAnsi="Arial" w:cs="Arial"/>
          <w:bCs/>
          <w:spacing w:val="-1"/>
          <w:sz w:val="20"/>
          <w:lang w:val="es-MX" w:eastAsia="es-MX"/>
        </w:rPr>
        <w:t>c</w:t>
      </w:r>
      <w:r w:rsidRPr="00AE23E0">
        <w:rPr>
          <w:rFonts w:ascii="Arial" w:hAnsi="Arial" w:cs="Arial"/>
          <w:bCs/>
          <w:sz w:val="20"/>
          <w:lang w:val="es-MX" w:eastAsia="es-MX"/>
        </w:rPr>
        <w:t>on e</w:t>
      </w:r>
      <w:r w:rsidRPr="00AE23E0">
        <w:rPr>
          <w:rFonts w:ascii="Arial" w:hAnsi="Arial" w:cs="Arial"/>
          <w:bCs/>
          <w:spacing w:val="-1"/>
          <w:sz w:val="20"/>
          <w:lang w:val="es-MX" w:eastAsia="es-MX"/>
        </w:rPr>
        <w:t>n</w:t>
      </w:r>
      <w:r w:rsidRPr="00AE23E0">
        <w:rPr>
          <w:rFonts w:ascii="Arial" w:hAnsi="Arial" w:cs="Arial"/>
          <w:bCs/>
          <w:spacing w:val="1"/>
          <w:sz w:val="20"/>
          <w:lang w:val="es-MX" w:eastAsia="es-MX"/>
        </w:rPr>
        <w:t>f</w:t>
      </w:r>
      <w:r w:rsidRPr="00AE23E0">
        <w:rPr>
          <w:rFonts w:ascii="Arial" w:hAnsi="Arial" w:cs="Arial"/>
          <w:bCs/>
          <w:sz w:val="20"/>
          <w:lang w:val="es-MX" w:eastAsia="es-MX"/>
        </w:rPr>
        <w:t>o</w:t>
      </w:r>
      <w:r w:rsidRPr="00AE23E0">
        <w:rPr>
          <w:rFonts w:ascii="Arial" w:hAnsi="Arial" w:cs="Arial"/>
          <w:bCs/>
          <w:spacing w:val="-2"/>
          <w:sz w:val="20"/>
          <w:lang w:val="es-MX" w:eastAsia="es-MX"/>
        </w:rPr>
        <w:t>q</w:t>
      </w:r>
      <w:r w:rsidRPr="00AE23E0">
        <w:rPr>
          <w:rFonts w:ascii="Arial" w:hAnsi="Arial" w:cs="Arial"/>
          <w:bCs/>
          <w:sz w:val="20"/>
          <w:lang w:val="es-MX" w:eastAsia="es-MX"/>
        </w:rPr>
        <w:t xml:space="preserve">ue </w:t>
      </w:r>
      <w:r w:rsidRPr="00AE23E0">
        <w:rPr>
          <w:rFonts w:ascii="Arial" w:hAnsi="Arial" w:cs="Arial"/>
          <w:bCs/>
          <w:spacing w:val="1"/>
          <w:sz w:val="20"/>
          <w:lang w:val="es-MX" w:eastAsia="es-MX"/>
        </w:rPr>
        <w:t>d</w:t>
      </w:r>
      <w:r w:rsidRPr="00AE23E0">
        <w:rPr>
          <w:rFonts w:ascii="Arial" w:hAnsi="Arial" w:cs="Arial"/>
          <w:bCs/>
          <w:sz w:val="20"/>
          <w:lang w:val="es-MX" w:eastAsia="es-MX"/>
        </w:rPr>
        <w:t>e</w:t>
      </w:r>
      <w:r w:rsidRPr="00AE23E0">
        <w:rPr>
          <w:rFonts w:ascii="Arial" w:hAnsi="Arial" w:cs="Arial"/>
          <w:bCs/>
          <w:spacing w:val="-2"/>
          <w:sz w:val="20"/>
          <w:lang w:val="es-MX" w:eastAsia="es-MX"/>
        </w:rPr>
        <w:t xml:space="preserve"> </w:t>
      </w:r>
      <w:r w:rsidRPr="00AE23E0">
        <w:rPr>
          <w:rFonts w:ascii="Arial" w:hAnsi="Arial" w:cs="Arial"/>
          <w:bCs/>
          <w:sz w:val="20"/>
          <w:lang w:val="es-MX" w:eastAsia="es-MX"/>
        </w:rPr>
        <w:t>d</w:t>
      </w:r>
      <w:r w:rsidRPr="00AE23E0">
        <w:rPr>
          <w:rFonts w:ascii="Arial" w:hAnsi="Arial" w:cs="Arial"/>
          <w:bCs/>
          <w:spacing w:val="-2"/>
          <w:sz w:val="20"/>
          <w:lang w:val="es-MX" w:eastAsia="es-MX"/>
        </w:rPr>
        <w:t>e</w:t>
      </w:r>
      <w:r w:rsidRPr="00AE23E0">
        <w:rPr>
          <w:rFonts w:ascii="Arial" w:hAnsi="Arial" w:cs="Arial"/>
          <w:bCs/>
          <w:spacing w:val="1"/>
          <w:sz w:val="20"/>
          <w:lang w:val="es-MX" w:eastAsia="es-MX"/>
        </w:rPr>
        <w:t>r</w:t>
      </w:r>
      <w:r w:rsidRPr="00AE23E0">
        <w:rPr>
          <w:rFonts w:ascii="Arial" w:hAnsi="Arial" w:cs="Arial"/>
          <w:bCs/>
          <w:spacing w:val="-2"/>
          <w:sz w:val="20"/>
          <w:lang w:val="es-MX" w:eastAsia="es-MX"/>
        </w:rPr>
        <w:t>e</w:t>
      </w:r>
      <w:r w:rsidRPr="00AE23E0">
        <w:rPr>
          <w:rFonts w:ascii="Arial" w:hAnsi="Arial" w:cs="Arial"/>
          <w:bCs/>
          <w:spacing w:val="-1"/>
          <w:sz w:val="20"/>
          <w:lang w:val="es-MX" w:eastAsia="es-MX"/>
        </w:rPr>
        <w:t>c</w:t>
      </w:r>
      <w:r w:rsidRPr="00AE23E0">
        <w:rPr>
          <w:rFonts w:ascii="Arial" w:hAnsi="Arial" w:cs="Arial"/>
          <w:bCs/>
          <w:spacing w:val="1"/>
          <w:sz w:val="20"/>
          <w:lang w:val="es-MX" w:eastAsia="es-MX"/>
        </w:rPr>
        <w:t>h</w:t>
      </w:r>
      <w:r w:rsidRPr="00AE23E0">
        <w:rPr>
          <w:rFonts w:ascii="Arial" w:hAnsi="Arial" w:cs="Arial"/>
          <w:bCs/>
          <w:sz w:val="20"/>
          <w:lang w:val="es-MX" w:eastAsia="es-MX"/>
        </w:rPr>
        <w:t>os h</w:t>
      </w:r>
      <w:r w:rsidRPr="00AE23E0">
        <w:rPr>
          <w:rFonts w:ascii="Arial" w:hAnsi="Arial" w:cs="Arial"/>
          <w:bCs/>
          <w:spacing w:val="-3"/>
          <w:sz w:val="20"/>
          <w:lang w:val="es-MX" w:eastAsia="es-MX"/>
        </w:rPr>
        <w:t>u</w:t>
      </w:r>
      <w:r w:rsidRPr="00AE23E0">
        <w:rPr>
          <w:rFonts w:ascii="Arial" w:hAnsi="Arial" w:cs="Arial"/>
          <w:bCs/>
          <w:spacing w:val="-1"/>
          <w:sz w:val="20"/>
          <w:lang w:val="es-MX" w:eastAsia="es-MX"/>
        </w:rPr>
        <w:t>m</w:t>
      </w:r>
      <w:r w:rsidRPr="00AE23E0">
        <w:rPr>
          <w:rFonts w:ascii="Arial" w:hAnsi="Arial" w:cs="Arial"/>
          <w:bCs/>
          <w:sz w:val="20"/>
          <w:lang w:val="es-MX" w:eastAsia="es-MX"/>
        </w:rPr>
        <w:t>a</w:t>
      </w:r>
      <w:r w:rsidRPr="00AE23E0">
        <w:rPr>
          <w:rFonts w:ascii="Arial" w:hAnsi="Arial" w:cs="Arial"/>
          <w:bCs/>
          <w:spacing w:val="1"/>
          <w:sz w:val="20"/>
          <w:lang w:val="es-MX" w:eastAsia="es-MX"/>
        </w:rPr>
        <w:t>n</w:t>
      </w:r>
      <w:r w:rsidRPr="00AE23E0">
        <w:rPr>
          <w:rFonts w:ascii="Arial" w:hAnsi="Arial" w:cs="Arial"/>
          <w:bCs/>
          <w:spacing w:val="-3"/>
          <w:sz w:val="20"/>
          <w:lang w:val="es-MX" w:eastAsia="es-MX"/>
        </w:rPr>
        <w:t>o</w:t>
      </w:r>
      <w:r w:rsidRPr="00AE23E0">
        <w:rPr>
          <w:rFonts w:ascii="Arial" w:hAnsi="Arial" w:cs="Arial"/>
          <w:bCs/>
          <w:sz w:val="20"/>
          <w:lang w:val="es-MX" w:eastAsia="es-MX"/>
        </w:rPr>
        <w:t>s;</w:t>
      </w:r>
    </w:p>
    <w:p w14:paraId="43FB1BD3" w14:textId="77777777" w:rsidR="00AE23E0" w:rsidRPr="00AE23E0" w:rsidRDefault="00AE23E0" w:rsidP="00AE23E0">
      <w:pPr>
        <w:autoSpaceDE w:val="0"/>
        <w:autoSpaceDN w:val="0"/>
        <w:adjustRightInd w:val="0"/>
        <w:spacing w:before="12" w:line="220" w:lineRule="exact"/>
        <w:rPr>
          <w:rFonts w:ascii="Arial" w:hAnsi="Arial" w:cs="Arial"/>
          <w:sz w:val="20"/>
          <w:lang w:val="es-MX" w:eastAsia="es-MX"/>
        </w:rPr>
      </w:pPr>
    </w:p>
    <w:p w14:paraId="136744CC" w14:textId="77777777" w:rsidR="00AE23E0" w:rsidRPr="00AE23E0" w:rsidRDefault="00AE23E0" w:rsidP="00AE23E0">
      <w:pPr>
        <w:autoSpaceDE w:val="0"/>
        <w:autoSpaceDN w:val="0"/>
        <w:adjustRightInd w:val="0"/>
        <w:ind w:left="40" w:right="-20"/>
        <w:rPr>
          <w:rFonts w:ascii="Arial" w:hAnsi="Arial" w:cs="Arial"/>
          <w:sz w:val="20"/>
          <w:lang w:val="es-MX" w:eastAsia="es-MX"/>
        </w:rPr>
      </w:pPr>
      <w:r w:rsidRPr="00AE23E0">
        <w:rPr>
          <w:rFonts w:ascii="Arial" w:hAnsi="Arial" w:cs="Arial"/>
          <w:b/>
          <w:bCs/>
          <w:spacing w:val="-1"/>
          <w:sz w:val="20"/>
          <w:lang w:val="es-MX" w:eastAsia="es-MX"/>
        </w:rPr>
        <w:t>b</w:t>
      </w:r>
      <w:r w:rsidRPr="00AE23E0">
        <w:rPr>
          <w:rFonts w:ascii="Arial" w:hAnsi="Arial" w:cs="Arial"/>
          <w:b/>
          <w:bCs/>
          <w:sz w:val="20"/>
          <w:lang w:val="es-MX" w:eastAsia="es-MX"/>
        </w:rPr>
        <w:t>)</w:t>
      </w:r>
      <w:r w:rsidRPr="00AE23E0">
        <w:rPr>
          <w:rFonts w:ascii="Arial" w:hAnsi="Arial" w:cs="Arial"/>
          <w:bCs/>
          <w:sz w:val="20"/>
          <w:lang w:val="es-MX" w:eastAsia="es-MX"/>
        </w:rPr>
        <w:t xml:space="preserve"> De</w:t>
      </w:r>
      <w:r w:rsidRPr="00AE23E0">
        <w:rPr>
          <w:rFonts w:ascii="Arial" w:hAnsi="Arial" w:cs="Arial"/>
          <w:bCs/>
          <w:spacing w:val="1"/>
          <w:sz w:val="20"/>
          <w:lang w:val="es-MX" w:eastAsia="es-MX"/>
        </w:rPr>
        <w:t>r</w:t>
      </w:r>
      <w:r w:rsidRPr="00AE23E0">
        <w:rPr>
          <w:rFonts w:ascii="Arial" w:hAnsi="Arial" w:cs="Arial"/>
          <w:bCs/>
          <w:sz w:val="20"/>
          <w:lang w:val="es-MX" w:eastAsia="es-MX"/>
        </w:rPr>
        <w:t>e</w:t>
      </w:r>
      <w:r w:rsidRPr="00AE23E0">
        <w:rPr>
          <w:rFonts w:ascii="Arial" w:hAnsi="Arial" w:cs="Arial"/>
          <w:bCs/>
          <w:spacing w:val="-3"/>
          <w:sz w:val="20"/>
          <w:lang w:val="es-MX" w:eastAsia="es-MX"/>
        </w:rPr>
        <w:t>c</w:t>
      </w:r>
      <w:r w:rsidRPr="00AE23E0">
        <w:rPr>
          <w:rFonts w:ascii="Arial" w:hAnsi="Arial" w:cs="Arial"/>
          <w:bCs/>
          <w:spacing w:val="1"/>
          <w:sz w:val="20"/>
          <w:lang w:val="es-MX" w:eastAsia="es-MX"/>
        </w:rPr>
        <w:t>h</w:t>
      </w:r>
      <w:r w:rsidRPr="00AE23E0">
        <w:rPr>
          <w:rFonts w:ascii="Arial" w:hAnsi="Arial" w:cs="Arial"/>
          <w:bCs/>
          <w:sz w:val="20"/>
          <w:lang w:val="es-MX" w:eastAsia="es-MX"/>
        </w:rPr>
        <w:t>os</w:t>
      </w:r>
      <w:r w:rsidRPr="00AE23E0">
        <w:rPr>
          <w:rFonts w:ascii="Arial" w:hAnsi="Arial" w:cs="Arial"/>
          <w:bCs/>
          <w:spacing w:val="-2"/>
          <w:sz w:val="20"/>
          <w:lang w:val="es-MX" w:eastAsia="es-MX"/>
        </w:rPr>
        <w:t xml:space="preserve"> </w:t>
      </w:r>
      <w:r w:rsidRPr="00AE23E0">
        <w:rPr>
          <w:rFonts w:ascii="Arial" w:hAnsi="Arial" w:cs="Arial"/>
          <w:bCs/>
          <w:spacing w:val="1"/>
          <w:sz w:val="20"/>
          <w:lang w:val="es-MX" w:eastAsia="es-MX"/>
        </w:rPr>
        <w:t>h</w:t>
      </w:r>
      <w:r w:rsidRPr="00AE23E0">
        <w:rPr>
          <w:rFonts w:ascii="Arial" w:hAnsi="Arial" w:cs="Arial"/>
          <w:bCs/>
          <w:sz w:val="20"/>
          <w:lang w:val="es-MX" w:eastAsia="es-MX"/>
        </w:rPr>
        <w:t>u</w:t>
      </w:r>
      <w:r w:rsidRPr="00AE23E0">
        <w:rPr>
          <w:rFonts w:ascii="Arial" w:hAnsi="Arial" w:cs="Arial"/>
          <w:bCs/>
          <w:spacing w:val="-2"/>
          <w:sz w:val="20"/>
          <w:lang w:val="es-MX" w:eastAsia="es-MX"/>
        </w:rPr>
        <w:t>m</w:t>
      </w:r>
      <w:r w:rsidRPr="00AE23E0">
        <w:rPr>
          <w:rFonts w:ascii="Arial" w:hAnsi="Arial" w:cs="Arial"/>
          <w:bCs/>
          <w:sz w:val="20"/>
          <w:lang w:val="es-MX" w:eastAsia="es-MX"/>
        </w:rPr>
        <w:t>a</w:t>
      </w:r>
      <w:r w:rsidRPr="00AE23E0">
        <w:rPr>
          <w:rFonts w:ascii="Arial" w:hAnsi="Arial" w:cs="Arial"/>
          <w:bCs/>
          <w:spacing w:val="1"/>
          <w:sz w:val="20"/>
          <w:lang w:val="es-MX" w:eastAsia="es-MX"/>
        </w:rPr>
        <w:t>n</w:t>
      </w:r>
      <w:r w:rsidRPr="00AE23E0">
        <w:rPr>
          <w:rFonts w:ascii="Arial" w:hAnsi="Arial" w:cs="Arial"/>
          <w:bCs/>
          <w:spacing w:val="-3"/>
          <w:sz w:val="20"/>
          <w:lang w:val="es-MX" w:eastAsia="es-MX"/>
        </w:rPr>
        <w:t>o</w:t>
      </w:r>
      <w:r w:rsidRPr="00AE23E0">
        <w:rPr>
          <w:rFonts w:ascii="Arial" w:hAnsi="Arial" w:cs="Arial"/>
          <w:bCs/>
          <w:sz w:val="20"/>
          <w:lang w:val="es-MX" w:eastAsia="es-MX"/>
        </w:rPr>
        <w:t>s;</w:t>
      </w:r>
    </w:p>
    <w:p w14:paraId="7BC70319" w14:textId="77777777" w:rsidR="00AE23E0" w:rsidRPr="00AE23E0" w:rsidRDefault="00AE23E0" w:rsidP="00AE23E0">
      <w:pPr>
        <w:autoSpaceDE w:val="0"/>
        <w:autoSpaceDN w:val="0"/>
        <w:adjustRightInd w:val="0"/>
        <w:spacing w:before="14" w:line="220" w:lineRule="exact"/>
        <w:rPr>
          <w:rFonts w:ascii="Arial" w:hAnsi="Arial" w:cs="Arial"/>
          <w:sz w:val="20"/>
          <w:lang w:val="es-MX" w:eastAsia="es-MX"/>
        </w:rPr>
      </w:pPr>
    </w:p>
    <w:p w14:paraId="1CCED0BE" w14:textId="77777777" w:rsidR="00AE23E0" w:rsidRDefault="00AE23E0" w:rsidP="00AE23E0">
      <w:pPr>
        <w:autoSpaceDE w:val="0"/>
        <w:autoSpaceDN w:val="0"/>
        <w:adjustRightInd w:val="0"/>
        <w:ind w:left="40" w:right="-20"/>
        <w:rPr>
          <w:rFonts w:ascii="Arial" w:hAnsi="Arial" w:cs="Arial"/>
          <w:bCs/>
          <w:sz w:val="20"/>
          <w:lang w:val="es-MX" w:eastAsia="es-MX"/>
        </w:rPr>
      </w:pPr>
      <w:r w:rsidRPr="00AE23E0">
        <w:rPr>
          <w:rFonts w:ascii="Arial" w:hAnsi="Arial" w:cs="Arial"/>
          <w:b/>
          <w:bCs/>
          <w:sz w:val="20"/>
          <w:lang w:val="es-MX" w:eastAsia="es-MX"/>
        </w:rPr>
        <w:t>e)</w:t>
      </w:r>
      <w:r w:rsidRPr="00AE23E0">
        <w:rPr>
          <w:rFonts w:ascii="Arial" w:hAnsi="Arial" w:cs="Arial"/>
          <w:bCs/>
          <w:sz w:val="20"/>
          <w:lang w:val="es-MX" w:eastAsia="es-MX"/>
        </w:rPr>
        <w:t xml:space="preserve"> Mo</w:t>
      </w:r>
      <w:r w:rsidRPr="00AE23E0">
        <w:rPr>
          <w:rFonts w:ascii="Arial" w:hAnsi="Arial" w:cs="Arial"/>
          <w:bCs/>
          <w:spacing w:val="-2"/>
          <w:sz w:val="20"/>
          <w:lang w:val="es-MX" w:eastAsia="es-MX"/>
        </w:rPr>
        <w:t>d</w:t>
      </w:r>
      <w:r w:rsidRPr="00AE23E0">
        <w:rPr>
          <w:rFonts w:ascii="Arial" w:hAnsi="Arial" w:cs="Arial"/>
          <w:bCs/>
          <w:sz w:val="20"/>
          <w:lang w:val="es-MX" w:eastAsia="es-MX"/>
        </w:rPr>
        <w:t>elo so</w:t>
      </w:r>
      <w:r w:rsidRPr="00AE23E0">
        <w:rPr>
          <w:rFonts w:ascii="Arial" w:hAnsi="Arial" w:cs="Arial"/>
          <w:bCs/>
          <w:spacing w:val="-1"/>
          <w:sz w:val="20"/>
          <w:lang w:val="es-MX" w:eastAsia="es-MX"/>
        </w:rPr>
        <w:t>c</w:t>
      </w:r>
      <w:r w:rsidRPr="00AE23E0">
        <w:rPr>
          <w:rFonts w:ascii="Arial" w:hAnsi="Arial" w:cs="Arial"/>
          <w:bCs/>
          <w:spacing w:val="-2"/>
          <w:sz w:val="20"/>
          <w:lang w:val="es-MX" w:eastAsia="es-MX"/>
        </w:rPr>
        <w:t>i</w:t>
      </w:r>
      <w:r w:rsidRPr="00AE23E0">
        <w:rPr>
          <w:rFonts w:ascii="Arial" w:hAnsi="Arial" w:cs="Arial"/>
          <w:bCs/>
          <w:sz w:val="20"/>
          <w:lang w:val="es-MX" w:eastAsia="es-MX"/>
        </w:rPr>
        <w:t>al</w:t>
      </w:r>
      <w:r w:rsidRPr="00AE23E0">
        <w:rPr>
          <w:rFonts w:ascii="Arial" w:hAnsi="Arial" w:cs="Arial"/>
          <w:bCs/>
          <w:spacing w:val="-1"/>
          <w:sz w:val="20"/>
          <w:lang w:val="es-MX" w:eastAsia="es-MX"/>
        </w:rPr>
        <w:t xml:space="preserve"> </w:t>
      </w:r>
      <w:r w:rsidRPr="00AE23E0">
        <w:rPr>
          <w:rFonts w:ascii="Arial" w:hAnsi="Arial" w:cs="Arial"/>
          <w:bCs/>
          <w:spacing w:val="1"/>
          <w:sz w:val="20"/>
          <w:lang w:val="es-MX" w:eastAsia="es-MX"/>
        </w:rPr>
        <w:t>d</w:t>
      </w:r>
      <w:r w:rsidRPr="00AE23E0">
        <w:rPr>
          <w:rFonts w:ascii="Arial" w:hAnsi="Arial" w:cs="Arial"/>
          <w:bCs/>
          <w:sz w:val="20"/>
          <w:lang w:val="es-MX" w:eastAsia="es-MX"/>
        </w:rPr>
        <w:t>e</w:t>
      </w:r>
      <w:r w:rsidRPr="00AE23E0">
        <w:rPr>
          <w:rFonts w:ascii="Arial" w:hAnsi="Arial" w:cs="Arial"/>
          <w:bCs/>
          <w:spacing w:val="-2"/>
          <w:sz w:val="20"/>
          <w:lang w:val="es-MX" w:eastAsia="es-MX"/>
        </w:rPr>
        <w:t xml:space="preserve"> a</w:t>
      </w:r>
      <w:r w:rsidRPr="00AE23E0">
        <w:rPr>
          <w:rFonts w:ascii="Arial" w:hAnsi="Arial" w:cs="Arial"/>
          <w:bCs/>
          <w:sz w:val="20"/>
          <w:lang w:val="es-MX" w:eastAsia="es-MX"/>
        </w:rPr>
        <w:t>te</w:t>
      </w:r>
      <w:r w:rsidRPr="00AE23E0">
        <w:rPr>
          <w:rFonts w:ascii="Arial" w:hAnsi="Arial" w:cs="Arial"/>
          <w:bCs/>
          <w:spacing w:val="1"/>
          <w:sz w:val="20"/>
          <w:lang w:val="es-MX" w:eastAsia="es-MX"/>
        </w:rPr>
        <w:t>n</w:t>
      </w:r>
      <w:r w:rsidRPr="00AE23E0">
        <w:rPr>
          <w:rFonts w:ascii="Arial" w:hAnsi="Arial" w:cs="Arial"/>
          <w:bCs/>
          <w:spacing w:val="-1"/>
          <w:sz w:val="20"/>
          <w:lang w:val="es-MX" w:eastAsia="es-MX"/>
        </w:rPr>
        <w:t>c</w:t>
      </w:r>
      <w:r w:rsidRPr="00AE23E0">
        <w:rPr>
          <w:rFonts w:ascii="Arial" w:hAnsi="Arial" w:cs="Arial"/>
          <w:bCs/>
          <w:sz w:val="20"/>
          <w:lang w:val="es-MX" w:eastAsia="es-MX"/>
        </w:rPr>
        <w:t>i</w:t>
      </w:r>
      <w:r w:rsidRPr="00AE23E0">
        <w:rPr>
          <w:rFonts w:ascii="Arial" w:hAnsi="Arial" w:cs="Arial"/>
          <w:bCs/>
          <w:spacing w:val="-3"/>
          <w:sz w:val="20"/>
          <w:lang w:val="es-MX" w:eastAsia="es-MX"/>
        </w:rPr>
        <w:t>ó</w:t>
      </w:r>
      <w:r w:rsidRPr="00AE23E0">
        <w:rPr>
          <w:rFonts w:ascii="Arial" w:hAnsi="Arial" w:cs="Arial"/>
          <w:bCs/>
          <w:sz w:val="20"/>
          <w:lang w:val="es-MX" w:eastAsia="es-MX"/>
        </w:rPr>
        <w:t>n</w:t>
      </w:r>
      <w:r w:rsidRPr="00AE23E0">
        <w:rPr>
          <w:rFonts w:ascii="Arial" w:hAnsi="Arial" w:cs="Arial"/>
          <w:bCs/>
          <w:spacing w:val="1"/>
          <w:sz w:val="20"/>
          <w:lang w:val="es-MX" w:eastAsia="es-MX"/>
        </w:rPr>
        <w:t xml:space="preserve"> </w:t>
      </w:r>
      <w:r w:rsidRPr="00AE23E0">
        <w:rPr>
          <w:rFonts w:ascii="Arial" w:hAnsi="Arial" w:cs="Arial"/>
          <w:bCs/>
          <w:sz w:val="20"/>
          <w:lang w:val="es-MX" w:eastAsia="es-MX"/>
        </w:rPr>
        <w:t xml:space="preserve">a </w:t>
      </w:r>
      <w:r w:rsidRPr="00AE23E0">
        <w:rPr>
          <w:rFonts w:ascii="Arial" w:hAnsi="Arial" w:cs="Arial"/>
          <w:bCs/>
          <w:spacing w:val="-1"/>
          <w:sz w:val="20"/>
          <w:lang w:val="es-MX" w:eastAsia="es-MX"/>
        </w:rPr>
        <w:t>p</w:t>
      </w:r>
      <w:r w:rsidRPr="00AE23E0">
        <w:rPr>
          <w:rFonts w:ascii="Arial" w:hAnsi="Arial" w:cs="Arial"/>
          <w:bCs/>
          <w:spacing w:val="-2"/>
          <w:sz w:val="20"/>
          <w:lang w:val="es-MX" w:eastAsia="es-MX"/>
        </w:rPr>
        <w:t>e</w:t>
      </w:r>
      <w:r w:rsidRPr="00AE23E0">
        <w:rPr>
          <w:rFonts w:ascii="Arial" w:hAnsi="Arial" w:cs="Arial"/>
          <w:bCs/>
          <w:spacing w:val="1"/>
          <w:sz w:val="20"/>
          <w:lang w:val="es-MX" w:eastAsia="es-MX"/>
        </w:rPr>
        <w:t>r</w:t>
      </w:r>
      <w:r w:rsidRPr="00AE23E0">
        <w:rPr>
          <w:rFonts w:ascii="Arial" w:hAnsi="Arial" w:cs="Arial"/>
          <w:bCs/>
          <w:sz w:val="20"/>
          <w:lang w:val="es-MX" w:eastAsia="es-MX"/>
        </w:rPr>
        <w:t>s</w:t>
      </w:r>
      <w:r w:rsidRPr="00AE23E0">
        <w:rPr>
          <w:rFonts w:ascii="Arial" w:hAnsi="Arial" w:cs="Arial"/>
          <w:bCs/>
          <w:spacing w:val="-3"/>
          <w:sz w:val="20"/>
          <w:lang w:val="es-MX" w:eastAsia="es-MX"/>
        </w:rPr>
        <w:t>o</w:t>
      </w:r>
      <w:r w:rsidRPr="00AE23E0">
        <w:rPr>
          <w:rFonts w:ascii="Arial" w:hAnsi="Arial" w:cs="Arial"/>
          <w:bCs/>
          <w:spacing w:val="1"/>
          <w:sz w:val="20"/>
          <w:lang w:val="es-MX" w:eastAsia="es-MX"/>
        </w:rPr>
        <w:t>n</w:t>
      </w:r>
      <w:r w:rsidRPr="00AE23E0">
        <w:rPr>
          <w:rFonts w:ascii="Arial" w:hAnsi="Arial" w:cs="Arial"/>
          <w:bCs/>
          <w:sz w:val="20"/>
          <w:lang w:val="es-MX" w:eastAsia="es-MX"/>
        </w:rPr>
        <w:t>as</w:t>
      </w:r>
      <w:r w:rsidRPr="00AE23E0">
        <w:rPr>
          <w:rFonts w:ascii="Arial" w:hAnsi="Arial" w:cs="Arial"/>
          <w:bCs/>
          <w:spacing w:val="1"/>
          <w:sz w:val="20"/>
          <w:lang w:val="es-MX" w:eastAsia="es-MX"/>
        </w:rPr>
        <w:t xml:space="preserve"> </w:t>
      </w:r>
      <w:r w:rsidRPr="00AE23E0">
        <w:rPr>
          <w:rFonts w:ascii="Arial" w:hAnsi="Arial" w:cs="Arial"/>
          <w:bCs/>
          <w:spacing w:val="-3"/>
          <w:sz w:val="20"/>
          <w:lang w:val="es-MX" w:eastAsia="es-MX"/>
        </w:rPr>
        <w:t>c</w:t>
      </w:r>
      <w:r w:rsidRPr="00AE23E0">
        <w:rPr>
          <w:rFonts w:ascii="Arial" w:hAnsi="Arial" w:cs="Arial"/>
          <w:bCs/>
          <w:sz w:val="20"/>
          <w:lang w:val="es-MX" w:eastAsia="es-MX"/>
        </w:rPr>
        <w:t xml:space="preserve">on </w:t>
      </w:r>
      <w:r w:rsidRPr="00AE23E0">
        <w:rPr>
          <w:rFonts w:ascii="Arial" w:hAnsi="Arial" w:cs="Arial"/>
          <w:bCs/>
          <w:spacing w:val="-1"/>
          <w:sz w:val="20"/>
          <w:lang w:val="es-MX" w:eastAsia="es-MX"/>
        </w:rPr>
        <w:t>d</w:t>
      </w:r>
      <w:r w:rsidRPr="00AE23E0">
        <w:rPr>
          <w:rFonts w:ascii="Arial" w:hAnsi="Arial" w:cs="Arial"/>
          <w:bCs/>
          <w:sz w:val="20"/>
          <w:lang w:val="es-MX" w:eastAsia="es-MX"/>
        </w:rPr>
        <w:t>isca</w:t>
      </w:r>
      <w:r w:rsidRPr="00AE23E0">
        <w:rPr>
          <w:rFonts w:ascii="Arial" w:hAnsi="Arial" w:cs="Arial"/>
          <w:bCs/>
          <w:spacing w:val="-1"/>
          <w:sz w:val="20"/>
          <w:lang w:val="es-MX" w:eastAsia="es-MX"/>
        </w:rPr>
        <w:t>p</w:t>
      </w:r>
      <w:r w:rsidRPr="00AE23E0">
        <w:rPr>
          <w:rFonts w:ascii="Arial" w:hAnsi="Arial" w:cs="Arial"/>
          <w:bCs/>
          <w:sz w:val="20"/>
          <w:lang w:val="es-MX" w:eastAsia="es-MX"/>
        </w:rPr>
        <w:t>a</w:t>
      </w:r>
      <w:r w:rsidRPr="00AE23E0">
        <w:rPr>
          <w:rFonts w:ascii="Arial" w:hAnsi="Arial" w:cs="Arial"/>
          <w:bCs/>
          <w:spacing w:val="-3"/>
          <w:sz w:val="20"/>
          <w:lang w:val="es-MX" w:eastAsia="es-MX"/>
        </w:rPr>
        <w:t>c</w:t>
      </w:r>
      <w:r w:rsidRPr="00AE23E0">
        <w:rPr>
          <w:rFonts w:ascii="Arial" w:hAnsi="Arial" w:cs="Arial"/>
          <w:bCs/>
          <w:sz w:val="20"/>
          <w:lang w:val="es-MX" w:eastAsia="es-MX"/>
        </w:rPr>
        <w:t>i</w:t>
      </w:r>
      <w:r w:rsidRPr="00AE23E0">
        <w:rPr>
          <w:rFonts w:ascii="Arial" w:hAnsi="Arial" w:cs="Arial"/>
          <w:bCs/>
          <w:spacing w:val="-2"/>
          <w:sz w:val="20"/>
          <w:lang w:val="es-MX" w:eastAsia="es-MX"/>
        </w:rPr>
        <w:t>d</w:t>
      </w:r>
      <w:r w:rsidRPr="00AE23E0">
        <w:rPr>
          <w:rFonts w:ascii="Arial" w:hAnsi="Arial" w:cs="Arial"/>
          <w:bCs/>
          <w:sz w:val="20"/>
          <w:lang w:val="es-MX" w:eastAsia="es-MX"/>
        </w:rPr>
        <w:t>a</w:t>
      </w:r>
      <w:r w:rsidRPr="00AE23E0">
        <w:rPr>
          <w:rFonts w:ascii="Arial" w:hAnsi="Arial" w:cs="Arial"/>
          <w:bCs/>
          <w:spacing w:val="1"/>
          <w:sz w:val="20"/>
          <w:lang w:val="es-MX" w:eastAsia="es-MX"/>
        </w:rPr>
        <w:t>d</w:t>
      </w:r>
      <w:r w:rsidRPr="00AE23E0">
        <w:rPr>
          <w:rFonts w:ascii="Arial" w:hAnsi="Arial" w:cs="Arial"/>
          <w:bCs/>
          <w:sz w:val="20"/>
          <w:lang w:val="es-MX" w:eastAsia="es-MX"/>
        </w:rPr>
        <w:t>;</w:t>
      </w:r>
    </w:p>
    <w:p w14:paraId="452AC9D6" w14:textId="77777777" w:rsidR="00AE23E0" w:rsidRPr="00AE23E0" w:rsidRDefault="00AE23E0" w:rsidP="00AE23E0">
      <w:pPr>
        <w:autoSpaceDE w:val="0"/>
        <w:autoSpaceDN w:val="0"/>
        <w:adjustRightInd w:val="0"/>
        <w:ind w:left="40" w:right="-20"/>
        <w:rPr>
          <w:rFonts w:ascii="Arial" w:hAnsi="Arial" w:cs="Arial"/>
          <w:sz w:val="20"/>
          <w:lang w:val="es-MX" w:eastAsia="es-MX"/>
        </w:rPr>
      </w:pPr>
    </w:p>
    <w:p w14:paraId="158DF528" w14:textId="77777777" w:rsidR="00AE23E0" w:rsidRPr="00AE23E0" w:rsidRDefault="00AE23E0" w:rsidP="00AE23E0">
      <w:pPr>
        <w:autoSpaceDE w:val="0"/>
        <w:autoSpaceDN w:val="0"/>
        <w:adjustRightInd w:val="0"/>
        <w:spacing w:before="9"/>
        <w:ind w:left="40" w:right="-20"/>
        <w:rPr>
          <w:rFonts w:ascii="Arial" w:hAnsi="Arial" w:cs="Arial"/>
          <w:sz w:val="20"/>
          <w:lang w:val="es-MX" w:eastAsia="es-MX"/>
        </w:rPr>
      </w:pPr>
      <w:r w:rsidRPr="00AE23E0">
        <w:rPr>
          <w:rFonts w:ascii="Arial" w:hAnsi="Arial" w:cs="Arial"/>
          <w:b/>
          <w:bCs/>
          <w:spacing w:val="1"/>
          <w:sz w:val="20"/>
          <w:lang w:val="es-MX" w:eastAsia="es-MX"/>
        </w:rPr>
        <w:t>d</w:t>
      </w:r>
      <w:r w:rsidRPr="00AE23E0">
        <w:rPr>
          <w:rFonts w:ascii="Arial" w:hAnsi="Arial" w:cs="Arial"/>
          <w:b/>
          <w:bCs/>
          <w:sz w:val="20"/>
          <w:lang w:val="es-MX" w:eastAsia="es-MX"/>
        </w:rPr>
        <w:t>)</w:t>
      </w:r>
      <w:r w:rsidRPr="00AE23E0">
        <w:rPr>
          <w:rFonts w:ascii="Arial" w:hAnsi="Arial" w:cs="Arial"/>
          <w:bCs/>
          <w:sz w:val="20"/>
          <w:lang w:val="es-MX" w:eastAsia="es-MX"/>
        </w:rPr>
        <w:t xml:space="preserve"> D</w:t>
      </w:r>
      <w:r w:rsidRPr="00AE23E0">
        <w:rPr>
          <w:rFonts w:ascii="Arial" w:hAnsi="Arial" w:cs="Arial"/>
          <w:bCs/>
          <w:spacing w:val="-2"/>
          <w:sz w:val="20"/>
          <w:lang w:val="es-MX" w:eastAsia="es-MX"/>
        </w:rPr>
        <w:t>e</w:t>
      </w:r>
      <w:r w:rsidRPr="00AE23E0">
        <w:rPr>
          <w:rFonts w:ascii="Arial" w:hAnsi="Arial" w:cs="Arial"/>
          <w:bCs/>
          <w:sz w:val="20"/>
          <w:lang w:val="es-MX" w:eastAsia="es-MX"/>
        </w:rPr>
        <w:t>s</w:t>
      </w:r>
      <w:r w:rsidRPr="00AE23E0">
        <w:rPr>
          <w:rFonts w:ascii="Arial" w:hAnsi="Arial" w:cs="Arial"/>
          <w:bCs/>
          <w:spacing w:val="1"/>
          <w:sz w:val="20"/>
          <w:lang w:val="es-MX" w:eastAsia="es-MX"/>
        </w:rPr>
        <w:t>a</w:t>
      </w:r>
      <w:r w:rsidRPr="00AE23E0">
        <w:rPr>
          <w:rFonts w:ascii="Arial" w:hAnsi="Arial" w:cs="Arial"/>
          <w:bCs/>
          <w:spacing w:val="-2"/>
          <w:sz w:val="20"/>
          <w:lang w:val="es-MX" w:eastAsia="es-MX"/>
        </w:rPr>
        <w:t>r</w:t>
      </w:r>
      <w:r w:rsidRPr="00AE23E0">
        <w:rPr>
          <w:rFonts w:ascii="Arial" w:hAnsi="Arial" w:cs="Arial"/>
          <w:bCs/>
          <w:spacing w:val="1"/>
          <w:sz w:val="20"/>
          <w:lang w:val="es-MX" w:eastAsia="es-MX"/>
        </w:rPr>
        <w:t>r</w:t>
      </w:r>
      <w:r w:rsidRPr="00AE23E0">
        <w:rPr>
          <w:rFonts w:ascii="Arial" w:hAnsi="Arial" w:cs="Arial"/>
          <w:bCs/>
          <w:sz w:val="20"/>
          <w:lang w:val="es-MX" w:eastAsia="es-MX"/>
        </w:rPr>
        <w:t>o</w:t>
      </w:r>
      <w:r w:rsidRPr="00AE23E0">
        <w:rPr>
          <w:rFonts w:ascii="Arial" w:hAnsi="Arial" w:cs="Arial"/>
          <w:bCs/>
          <w:spacing w:val="-2"/>
          <w:sz w:val="20"/>
          <w:lang w:val="es-MX" w:eastAsia="es-MX"/>
        </w:rPr>
        <w:t>l</w:t>
      </w:r>
      <w:r w:rsidRPr="00AE23E0">
        <w:rPr>
          <w:rFonts w:ascii="Arial" w:hAnsi="Arial" w:cs="Arial"/>
          <w:bCs/>
          <w:sz w:val="20"/>
          <w:lang w:val="es-MX" w:eastAsia="es-MX"/>
        </w:rPr>
        <w:t xml:space="preserve">lo </w:t>
      </w:r>
      <w:r w:rsidRPr="00AE23E0">
        <w:rPr>
          <w:rFonts w:ascii="Arial" w:hAnsi="Arial" w:cs="Arial"/>
          <w:bCs/>
          <w:spacing w:val="1"/>
          <w:sz w:val="20"/>
          <w:lang w:val="es-MX" w:eastAsia="es-MX"/>
        </w:rPr>
        <w:t>d</w:t>
      </w:r>
      <w:r w:rsidRPr="00AE23E0">
        <w:rPr>
          <w:rFonts w:ascii="Arial" w:hAnsi="Arial" w:cs="Arial"/>
          <w:bCs/>
          <w:sz w:val="20"/>
          <w:lang w:val="es-MX" w:eastAsia="es-MX"/>
        </w:rPr>
        <w:t>e</w:t>
      </w:r>
      <w:r w:rsidRPr="00AE23E0">
        <w:rPr>
          <w:rFonts w:ascii="Arial" w:hAnsi="Arial" w:cs="Arial"/>
          <w:bCs/>
          <w:spacing w:val="-2"/>
          <w:sz w:val="20"/>
          <w:lang w:val="es-MX" w:eastAsia="es-MX"/>
        </w:rPr>
        <w:t xml:space="preserve"> </w:t>
      </w:r>
      <w:r w:rsidRPr="00AE23E0">
        <w:rPr>
          <w:rFonts w:ascii="Arial" w:hAnsi="Arial" w:cs="Arial"/>
          <w:bCs/>
          <w:spacing w:val="-1"/>
          <w:sz w:val="20"/>
          <w:lang w:val="es-MX" w:eastAsia="es-MX"/>
        </w:rPr>
        <w:t>P</w:t>
      </w:r>
      <w:r w:rsidRPr="00AE23E0">
        <w:rPr>
          <w:rFonts w:ascii="Arial" w:hAnsi="Arial" w:cs="Arial"/>
          <w:bCs/>
          <w:spacing w:val="1"/>
          <w:sz w:val="20"/>
          <w:lang w:val="es-MX" w:eastAsia="es-MX"/>
        </w:rPr>
        <w:t>r</w:t>
      </w:r>
      <w:r w:rsidRPr="00AE23E0">
        <w:rPr>
          <w:rFonts w:ascii="Arial" w:hAnsi="Arial" w:cs="Arial"/>
          <w:bCs/>
          <w:sz w:val="20"/>
          <w:lang w:val="es-MX" w:eastAsia="es-MX"/>
        </w:rPr>
        <w:t>o</w:t>
      </w:r>
      <w:r w:rsidRPr="00AE23E0">
        <w:rPr>
          <w:rFonts w:ascii="Arial" w:hAnsi="Arial" w:cs="Arial"/>
          <w:bCs/>
          <w:spacing w:val="-4"/>
          <w:sz w:val="20"/>
          <w:lang w:val="es-MX" w:eastAsia="es-MX"/>
        </w:rPr>
        <w:t>g</w:t>
      </w:r>
      <w:r w:rsidRPr="00AE23E0">
        <w:rPr>
          <w:rFonts w:ascii="Arial" w:hAnsi="Arial" w:cs="Arial"/>
          <w:bCs/>
          <w:spacing w:val="1"/>
          <w:sz w:val="20"/>
          <w:lang w:val="es-MX" w:eastAsia="es-MX"/>
        </w:rPr>
        <w:t>r</w:t>
      </w:r>
      <w:r w:rsidRPr="00AE23E0">
        <w:rPr>
          <w:rFonts w:ascii="Arial" w:hAnsi="Arial" w:cs="Arial"/>
          <w:bCs/>
          <w:spacing w:val="-2"/>
          <w:sz w:val="20"/>
          <w:lang w:val="es-MX" w:eastAsia="es-MX"/>
        </w:rPr>
        <w:t>a</w:t>
      </w:r>
      <w:r w:rsidRPr="00AE23E0">
        <w:rPr>
          <w:rFonts w:ascii="Arial" w:hAnsi="Arial" w:cs="Arial"/>
          <w:bCs/>
          <w:spacing w:val="1"/>
          <w:sz w:val="20"/>
          <w:lang w:val="es-MX" w:eastAsia="es-MX"/>
        </w:rPr>
        <w:t>m</w:t>
      </w:r>
      <w:r w:rsidRPr="00AE23E0">
        <w:rPr>
          <w:rFonts w:ascii="Arial" w:hAnsi="Arial" w:cs="Arial"/>
          <w:bCs/>
          <w:spacing w:val="-2"/>
          <w:sz w:val="20"/>
          <w:lang w:val="es-MX" w:eastAsia="es-MX"/>
        </w:rPr>
        <w:t>a</w:t>
      </w:r>
      <w:r w:rsidRPr="00AE23E0">
        <w:rPr>
          <w:rFonts w:ascii="Arial" w:hAnsi="Arial" w:cs="Arial"/>
          <w:bCs/>
          <w:sz w:val="20"/>
          <w:lang w:val="es-MX" w:eastAsia="es-MX"/>
        </w:rPr>
        <w:t xml:space="preserve">s y </w:t>
      </w:r>
      <w:r w:rsidRPr="00AE23E0">
        <w:rPr>
          <w:rFonts w:ascii="Arial" w:hAnsi="Arial" w:cs="Arial"/>
          <w:bCs/>
          <w:spacing w:val="-1"/>
          <w:sz w:val="20"/>
          <w:lang w:val="es-MX" w:eastAsia="es-MX"/>
        </w:rPr>
        <w:t>p</w:t>
      </w:r>
      <w:r w:rsidRPr="00AE23E0">
        <w:rPr>
          <w:rFonts w:ascii="Arial" w:hAnsi="Arial" w:cs="Arial"/>
          <w:bCs/>
          <w:spacing w:val="1"/>
          <w:sz w:val="20"/>
          <w:lang w:val="es-MX" w:eastAsia="es-MX"/>
        </w:rPr>
        <w:t>r</w:t>
      </w:r>
      <w:r w:rsidRPr="00AE23E0">
        <w:rPr>
          <w:rFonts w:ascii="Arial" w:hAnsi="Arial" w:cs="Arial"/>
          <w:bCs/>
          <w:sz w:val="20"/>
          <w:lang w:val="es-MX" w:eastAsia="es-MX"/>
        </w:rPr>
        <w:t>o</w:t>
      </w:r>
      <w:r w:rsidRPr="00AE23E0">
        <w:rPr>
          <w:rFonts w:ascii="Arial" w:hAnsi="Arial" w:cs="Arial"/>
          <w:bCs/>
          <w:spacing w:val="-1"/>
          <w:sz w:val="20"/>
          <w:lang w:val="es-MX" w:eastAsia="es-MX"/>
        </w:rPr>
        <w:t>y</w:t>
      </w:r>
      <w:r w:rsidRPr="00AE23E0">
        <w:rPr>
          <w:rFonts w:ascii="Arial" w:hAnsi="Arial" w:cs="Arial"/>
          <w:bCs/>
          <w:sz w:val="20"/>
          <w:lang w:val="es-MX" w:eastAsia="es-MX"/>
        </w:rPr>
        <w:t>e</w:t>
      </w:r>
      <w:r w:rsidRPr="00AE23E0">
        <w:rPr>
          <w:rFonts w:ascii="Arial" w:hAnsi="Arial" w:cs="Arial"/>
          <w:bCs/>
          <w:spacing w:val="1"/>
          <w:sz w:val="20"/>
          <w:lang w:val="es-MX" w:eastAsia="es-MX"/>
        </w:rPr>
        <w:t>c</w:t>
      </w:r>
      <w:r w:rsidRPr="00AE23E0">
        <w:rPr>
          <w:rFonts w:ascii="Arial" w:hAnsi="Arial" w:cs="Arial"/>
          <w:bCs/>
          <w:sz w:val="20"/>
          <w:lang w:val="es-MX" w:eastAsia="es-MX"/>
        </w:rPr>
        <w:t>t</w:t>
      </w:r>
      <w:r w:rsidRPr="00AE23E0">
        <w:rPr>
          <w:rFonts w:ascii="Arial" w:hAnsi="Arial" w:cs="Arial"/>
          <w:bCs/>
          <w:spacing w:val="-3"/>
          <w:sz w:val="20"/>
          <w:lang w:val="es-MX" w:eastAsia="es-MX"/>
        </w:rPr>
        <w:t>o</w:t>
      </w:r>
      <w:r w:rsidRPr="00AE23E0">
        <w:rPr>
          <w:rFonts w:ascii="Arial" w:hAnsi="Arial" w:cs="Arial"/>
          <w:bCs/>
          <w:sz w:val="20"/>
          <w:lang w:val="es-MX" w:eastAsia="es-MX"/>
        </w:rPr>
        <w:t>s;</w:t>
      </w:r>
    </w:p>
    <w:p w14:paraId="0202ADEA" w14:textId="77777777" w:rsidR="00AE23E0" w:rsidRPr="00AE23E0" w:rsidRDefault="00AE23E0" w:rsidP="00AE23E0">
      <w:pPr>
        <w:autoSpaceDE w:val="0"/>
        <w:autoSpaceDN w:val="0"/>
        <w:adjustRightInd w:val="0"/>
        <w:spacing w:before="14" w:line="220" w:lineRule="exact"/>
        <w:rPr>
          <w:rFonts w:ascii="Arial" w:hAnsi="Arial" w:cs="Arial"/>
          <w:sz w:val="20"/>
          <w:lang w:val="es-MX" w:eastAsia="es-MX"/>
        </w:rPr>
      </w:pPr>
    </w:p>
    <w:p w14:paraId="3BD6AE31" w14:textId="77777777" w:rsidR="00AE23E0" w:rsidRPr="00AE23E0" w:rsidRDefault="00AE23E0" w:rsidP="00AE23E0">
      <w:pPr>
        <w:autoSpaceDE w:val="0"/>
        <w:autoSpaceDN w:val="0"/>
        <w:adjustRightInd w:val="0"/>
        <w:ind w:left="40" w:right="-20"/>
        <w:rPr>
          <w:rFonts w:ascii="Arial" w:hAnsi="Arial" w:cs="Arial"/>
          <w:sz w:val="20"/>
          <w:lang w:val="es-MX" w:eastAsia="es-MX"/>
        </w:rPr>
      </w:pPr>
      <w:r w:rsidRPr="00AE23E0">
        <w:rPr>
          <w:rFonts w:ascii="Arial" w:hAnsi="Arial" w:cs="Arial"/>
          <w:b/>
          <w:bCs/>
          <w:sz w:val="20"/>
          <w:lang w:val="es-MX" w:eastAsia="es-MX"/>
        </w:rPr>
        <w:t>e)</w:t>
      </w:r>
      <w:r w:rsidRPr="00AE23E0">
        <w:rPr>
          <w:rFonts w:ascii="Arial" w:hAnsi="Arial" w:cs="Arial"/>
          <w:bCs/>
          <w:sz w:val="20"/>
          <w:lang w:val="es-MX" w:eastAsia="es-MX"/>
        </w:rPr>
        <w:t xml:space="preserve"> Ev</w:t>
      </w:r>
      <w:r w:rsidRPr="00AE23E0">
        <w:rPr>
          <w:rFonts w:ascii="Arial" w:hAnsi="Arial" w:cs="Arial"/>
          <w:bCs/>
          <w:spacing w:val="-1"/>
          <w:sz w:val="20"/>
          <w:lang w:val="es-MX" w:eastAsia="es-MX"/>
        </w:rPr>
        <w:t>a</w:t>
      </w:r>
      <w:r w:rsidRPr="00AE23E0">
        <w:rPr>
          <w:rFonts w:ascii="Arial" w:hAnsi="Arial" w:cs="Arial"/>
          <w:bCs/>
          <w:sz w:val="20"/>
          <w:lang w:val="es-MX" w:eastAsia="es-MX"/>
        </w:rPr>
        <w:t>lua</w:t>
      </w:r>
      <w:r w:rsidRPr="00AE23E0">
        <w:rPr>
          <w:rFonts w:ascii="Arial" w:hAnsi="Arial" w:cs="Arial"/>
          <w:bCs/>
          <w:spacing w:val="-3"/>
          <w:sz w:val="20"/>
          <w:lang w:val="es-MX" w:eastAsia="es-MX"/>
        </w:rPr>
        <w:t>c</w:t>
      </w:r>
      <w:r w:rsidRPr="00AE23E0">
        <w:rPr>
          <w:rFonts w:ascii="Arial" w:hAnsi="Arial" w:cs="Arial"/>
          <w:bCs/>
          <w:sz w:val="20"/>
          <w:lang w:val="es-MX" w:eastAsia="es-MX"/>
        </w:rPr>
        <w:t>ión y</w:t>
      </w:r>
      <w:r w:rsidRPr="00AE23E0">
        <w:rPr>
          <w:rFonts w:ascii="Arial" w:hAnsi="Arial" w:cs="Arial"/>
          <w:bCs/>
          <w:spacing w:val="-2"/>
          <w:sz w:val="20"/>
          <w:lang w:val="es-MX" w:eastAsia="es-MX"/>
        </w:rPr>
        <w:t xml:space="preserve"> </w:t>
      </w:r>
      <w:r w:rsidRPr="00AE23E0">
        <w:rPr>
          <w:rFonts w:ascii="Arial" w:hAnsi="Arial" w:cs="Arial"/>
          <w:bCs/>
          <w:sz w:val="20"/>
          <w:lang w:val="es-MX" w:eastAsia="es-MX"/>
        </w:rPr>
        <w:t>Seg</w:t>
      </w:r>
      <w:r w:rsidRPr="00AE23E0">
        <w:rPr>
          <w:rFonts w:ascii="Arial" w:hAnsi="Arial" w:cs="Arial"/>
          <w:bCs/>
          <w:spacing w:val="-1"/>
          <w:sz w:val="20"/>
          <w:lang w:val="es-MX" w:eastAsia="es-MX"/>
        </w:rPr>
        <w:t>u</w:t>
      </w:r>
      <w:r w:rsidRPr="00AE23E0">
        <w:rPr>
          <w:rFonts w:ascii="Arial" w:hAnsi="Arial" w:cs="Arial"/>
          <w:bCs/>
          <w:spacing w:val="-2"/>
          <w:sz w:val="20"/>
          <w:lang w:val="es-MX" w:eastAsia="es-MX"/>
        </w:rPr>
        <w:t>i</w:t>
      </w:r>
      <w:r w:rsidRPr="00AE23E0">
        <w:rPr>
          <w:rFonts w:ascii="Arial" w:hAnsi="Arial" w:cs="Arial"/>
          <w:bCs/>
          <w:spacing w:val="1"/>
          <w:sz w:val="20"/>
          <w:lang w:val="es-MX" w:eastAsia="es-MX"/>
        </w:rPr>
        <w:t>m</w:t>
      </w:r>
      <w:r w:rsidRPr="00AE23E0">
        <w:rPr>
          <w:rFonts w:ascii="Arial" w:hAnsi="Arial" w:cs="Arial"/>
          <w:bCs/>
          <w:sz w:val="20"/>
          <w:lang w:val="es-MX" w:eastAsia="es-MX"/>
        </w:rPr>
        <w:t>i</w:t>
      </w:r>
      <w:r w:rsidRPr="00AE23E0">
        <w:rPr>
          <w:rFonts w:ascii="Arial" w:hAnsi="Arial" w:cs="Arial"/>
          <w:bCs/>
          <w:spacing w:val="-2"/>
          <w:sz w:val="20"/>
          <w:lang w:val="es-MX" w:eastAsia="es-MX"/>
        </w:rPr>
        <w:t>e</w:t>
      </w:r>
      <w:r w:rsidRPr="00AE23E0">
        <w:rPr>
          <w:rFonts w:ascii="Arial" w:hAnsi="Arial" w:cs="Arial"/>
          <w:bCs/>
          <w:spacing w:val="1"/>
          <w:sz w:val="20"/>
          <w:lang w:val="es-MX" w:eastAsia="es-MX"/>
        </w:rPr>
        <w:t>n</w:t>
      </w:r>
      <w:r w:rsidRPr="00AE23E0">
        <w:rPr>
          <w:rFonts w:ascii="Arial" w:hAnsi="Arial" w:cs="Arial"/>
          <w:bCs/>
          <w:sz w:val="20"/>
          <w:lang w:val="es-MX" w:eastAsia="es-MX"/>
        </w:rPr>
        <w:t>to</w:t>
      </w:r>
      <w:r w:rsidRPr="00AE23E0">
        <w:rPr>
          <w:rFonts w:ascii="Arial" w:hAnsi="Arial" w:cs="Arial"/>
          <w:bCs/>
          <w:spacing w:val="-3"/>
          <w:sz w:val="20"/>
          <w:lang w:val="es-MX" w:eastAsia="es-MX"/>
        </w:rPr>
        <w:t xml:space="preserve"> </w:t>
      </w:r>
      <w:r w:rsidRPr="00AE23E0">
        <w:rPr>
          <w:rFonts w:ascii="Arial" w:hAnsi="Arial" w:cs="Arial"/>
          <w:bCs/>
          <w:spacing w:val="1"/>
          <w:sz w:val="20"/>
          <w:lang w:val="es-MX" w:eastAsia="es-MX"/>
        </w:rPr>
        <w:t>d</w:t>
      </w:r>
      <w:r w:rsidRPr="00AE23E0">
        <w:rPr>
          <w:rFonts w:ascii="Arial" w:hAnsi="Arial" w:cs="Arial"/>
          <w:bCs/>
          <w:sz w:val="20"/>
          <w:lang w:val="es-MX" w:eastAsia="es-MX"/>
        </w:rPr>
        <w:t xml:space="preserve">e </w:t>
      </w:r>
      <w:r w:rsidRPr="00AE23E0">
        <w:rPr>
          <w:rFonts w:ascii="Arial" w:hAnsi="Arial" w:cs="Arial"/>
          <w:bCs/>
          <w:spacing w:val="-1"/>
          <w:sz w:val="20"/>
          <w:lang w:val="es-MX" w:eastAsia="es-MX"/>
        </w:rPr>
        <w:t>p</w:t>
      </w:r>
      <w:r w:rsidRPr="00AE23E0">
        <w:rPr>
          <w:rFonts w:ascii="Arial" w:hAnsi="Arial" w:cs="Arial"/>
          <w:bCs/>
          <w:spacing w:val="1"/>
          <w:sz w:val="20"/>
          <w:lang w:val="es-MX" w:eastAsia="es-MX"/>
        </w:rPr>
        <w:t>r</w:t>
      </w:r>
      <w:r w:rsidRPr="00AE23E0">
        <w:rPr>
          <w:rFonts w:ascii="Arial" w:hAnsi="Arial" w:cs="Arial"/>
          <w:bCs/>
          <w:sz w:val="20"/>
          <w:lang w:val="es-MX" w:eastAsia="es-MX"/>
        </w:rPr>
        <w:t>o</w:t>
      </w:r>
      <w:r w:rsidRPr="00AE23E0">
        <w:rPr>
          <w:rFonts w:ascii="Arial" w:hAnsi="Arial" w:cs="Arial"/>
          <w:bCs/>
          <w:spacing w:val="-2"/>
          <w:sz w:val="20"/>
          <w:lang w:val="es-MX" w:eastAsia="es-MX"/>
        </w:rPr>
        <w:t>gra</w:t>
      </w:r>
      <w:r w:rsidRPr="00AE23E0">
        <w:rPr>
          <w:rFonts w:ascii="Arial" w:hAnsi="Arial" w:cs="Arial"/>
          <w:bCs/>
          <w:spacing w:val="1"/>
          <w:sz w:val="20"/>
          <w:lang w:val="es-MX" w:eastAsia="es-MX"/>
        </w:rPr>
        <w:t>m</w:t>
      </w:r>
      <w:r w:rsidRPr="00AE23E0">
        <w:rPr>
          <w:rFonts w:ascii="Arial" w:hAnsi="Arial" w:cs="Arial"/>
          <w:bCs/>
          <w:spacing w:val="-2"/>
          <w:sz w:val="20"/>
          <w:lang w:val="es-MX" w:eastAsia="es-MX"/>
        </w:rPr>
        <w:t>a</w:t>
      </w:r>
      <w:r w:rsidRPr="00AE23E0">
        <w:rPr>
          <w:rFonts w:ascii="Arial" w:hAnsi="Arial" w:cs="Arial"/>
          <w:bCs/>
          <w:sz w:val="20"/>
          <w:lang w:val="es-MX" w:eastAsia="es-MX"/>
        </w:rPr>
        <w:t>s; y</w:t>
      </w:r>
    </w:p>
    <w:p w14:paraId="35E572E2" w14:textId="77777777" w:rsidR="00AE23E0" w:rsidRDefault="00AE23E0" w:rsidP="00AE23E0">
      <w:pPr>
        <w:autoSpaceDE w:val="0"/>
        <w:autoSpaceDN w:val="0"/>
        <w:adjustRightInd w:val="0"/>
        <w:spacing w:before="9"/>
        <w:ind w:left="40" w:right="-20"/>
        <w:rPr>
          <w:rFonts w:ascii="Arial" w:hAnsi="Arial" w:cs="Arial"/>
          <w:bCs/>
          <w:spacing w:val="1"/>
          <w:sz w:val="20"/>
          <w:lang w:val="es-MX" w:eastAsia="es-MX"/>
        </w:rPr>
      </w:pPr>
    </w:p>
    <w:p w14:paraId="3E7513DB" w14:textId="77777777" w:rsidR="00AE23E0" w:rsidRDefault="00AE23E0" w:rsidP="00AE23E0">
      <w:pPr>
        <w:autoSpaceDE w:val="0"/>
        <w:autoSpaceDN w:val="0"/>
        <w:adjustRightInd w:val="0"/>
        <w:spacing w:before="9"/>
        <w:ind w:left="40" w:right="-20"/>
        <w:rPr>
          <w:rFonts w:ascii="Arial" w:hAnsi="Arial" w:cs="Arial"/>
          <w:bCs/>
          <w:sz w:val="20"/>
          <w:lang w:val="es-MX" w:eastAsia="es-MX"/>
        </w:rPr>
      </w:pPr>
      <w:r w:rsidRPr="00AE23E0">
        <w:rPr>
          <w:rFonts w:ascii="Arial" w:hAnsi="Arial" w:cs="Arial"/>
          <w:b/>
          <w:bCs/>
          <w:spacing w:val="1"/>
          <w:sz w:val="20"/>
          <w:lang w:val="es-MX" w:eastAsia="es-MX"/>
        </w:rPr>
        <w:t>f</w:t>
      </w:r>
      <w:r w:rsidRPr="00AE23E0">
        <w:rPr>
          <w:rFonts w:ascii="Arial" w:hAnsi="Arial" w:cs="Arial"/>
          <w:b/>
          <w:bCs/>
          <w:sz w:val="20"/>
          <w:lang w:val="es-MX" w:eastAsia="es-MX"/>
        </w:rPr>
        <w:t>)</w:t>
      </w:r>
      <w:r w:rsidRPr="00AE23E0">
        <w:rPr>
          <w:rFonts w:ascii="Arial" w:hAnsi="Arial" w:cs="Arial"/>
          <w:bCs/>
          <w:sz w:val="20"/>
          <w:lang w:val="es-MX" w:eastAsia="es-MX"/>
        </w:rPr>
        <w:t xml:space="preserve"> </w:t>
      </w:r>
      <w:r w:rsidRPr="00AE23E0">
        <w:rPr>
          <w:rFonts w:ascii="Arial" w:hAnsi="Arial" w:cs="Arial"/>
          <w:bCs/>
          <w:spacing w:val="1"/>
          <w:sz w:val="20"/>
          <w:lang w:val="es-MX" w:eastAsia="es-MX"/>
        </w:rPr>
        <w:t>L</w:t>
      </w:r>
      <w:r w:rsidRPr="00AE23E0">
        <w:rPr>
          <w:rFonts w:ascii="Arial" w:hAnsi="Arial" w:cs="Arial"/>
          <w:bCs/>
          <w:spacing w:val="-3"/>
          <w:sz w:val="20"/>
          <w:lang w:val="es-MX" w:eastAsia="es-MX"/>
        </w:rPr>
        <w:t>o</w:t>
      </w:r>
      <w:r w:rsidRPr="00AE23E0">
        <w:rPr>
          <w:rFonts w:ascii="Arial" w:hAnsi="Arial" w:cs="Arial"/>
          <w:bCs/>
          <w:sz w:val="20"/>
          <w:lang w:val="es-MX" w:eastAsia="es-MX"/>
        </w:rPr>
        <w:t xml:space="preserve">s </w:t>
      </w:r>
      <w:r w:rsidRPr="00AE23E0">
        <w:rPr>
          <w:rFonts w:ascii="Arial" w:hAnsi="Arial" w:cs="Arial"/>
          <w:bCs/>
          <w:spacing w:val="-1"/>
          <w:sz w:val="20"/>
          <w:lang w:val="es-MX" w:eastAsia="es-MX"/>
        </w:rPr>
        <w:t>q</w:t>
      </w:r>
      <w:r w:rsidRPr="00AE23E0">
        <w:rPr>
          <w:rFonts w:ascii="Arial" w:hAnsi="Arial" w:cs="Arial"/>
          <w:bCs/>
          <w:sz w:val="20"/>
          <w:lang w:val="es-MX" w:eastAsia="es-MX"/>
        </w:rPr>
        <w:t>ue el</w:t>
      </w:r>
      <w:r w:rsidRPr="00AE23E0">
        <w:rPr>
          <w:rFonts w:ascii="Arial" w:hAnsi="Arial" w:cs="Arial"/>
          <w:bCs/>
          <w:spacing w:val="-2"/>
          <w:sz w:val="20"/>
          <w:lang w:val="es-MX" w:eastAsia="es-MX"/>
        </w:rPr>
        <w:t xml:space="preserve"> </w:t>
      </w:r>
      <w:r w:rsidRPr="00AE23E0">
        <w:rPr>
          <w:rFonts w:ascii="Arial" w:hAnsi="Arial" w:cs="Arial"/>
          <w:bCs/>
          <w:sz w:val="20"/>
          <w:lang w:val="es-MX" w:eastAsia="es-MX"/>
        </w:rPr>
        <w:t>Me</w:t>
      </w:r>
      <w:r w:rsidRPr="00AE23E0">
        <w:rPr>
          <w:rFonts w:ascii="Arial" w:hAnsi="Arial" w:cs="Arial"/>
          <w:bCs/>
          <w:spacing w:val="-1"/>
          <w:sz w:val="20"/>
          <w:lang w:val="es-MX" w:eastAsia="es-MX"/>
        </w:rPr>
        <w:t>c</w:t>
      </w:r>
      <w:r w:rsidRPr="00AE23E0">
        <w:rPr>
          <w:rFonts w:ascii="Arial" w:hAnsi="Arial" w:cs="Arial"/>
          <w:bCs/>
          <w:spacing w:val="-2"/>
          <w:sz w:val="20"/>
          <w:lang w:val="es-MX" w:eastAsia="es-MX"/>
        </w:rPr>
        <w:t>a</w:t>
      </w:r>
      <w:r w:rsidRPr="00AE23E0">
        <w:rPr>
          <w:rFonts w:ascii="Arial" w:hAnsi="Arial" w:cs="Arial"/>
          <w:bCs/>
          <w:spacing w:val="1"/>
          <w:sz w:val="20"/>
          <w:lang w:val="es-MX" w:eastAsia="es-MX"/>
        </w:rPr>
        <w:t>n</w:t>
      </w:r>
      <w:r w:rsidRPr="00AE23E0">
        <w:rPr>
          <w:rFonts w:ascii="Arial" w:hAnsi="Arial" w:cs="Arial"/>
          <w:bCs/>
          <w:spacing w:val="-2"/>
          <w:sz w:val="20"/>
          <w:lang w:val="es-MX" w:eastAsia="es-MX"/>
        </w:rPr>
        <w:t>is</w:t>
      </w:r>
      <w:r w:rsidRPr="00AE23E0">
        <w:rPr>
          <w:rFonts w:ascii="Arial" w:hAnsi="Arial" w:cs="Arial"/>
          <w:bCs/>
          <w:spacing w:val="1"/>
          <w:sz w:val="20"/>
          <w:lang w:val="es-MX" w:eastAsia="es-MX"/>
        </w:rPr>
        <w:t>m</w:t>
      </w:r>
      <w:r w:rsidRPr="00AE23E0">
        <w:rPr>
          <w:rFonts w:ascii="Arial" w:hAnsi="Arial" w:cs="Arial"/>
          <w:bCs/>
          <w:sz w:val="20"/>
          <w:lang w:val="es-MX" w:eastAsia="es-MX"/>
        </w:rPr>
        <w:t xml:space="preserve">o </w:t>
      </w:r>
      <w:r w:rsidRPr="00AE23E0">
        <w:rPr>
          <w:rFonts w:ascii="Arial" w:hAnsi="Arial" w:cs="Arial"/>
          <w:bCs/>
          <w:spacing w:val="-2"/>
          <w:sz w:val="20"/>
          <w:lang w:val="es-MX" w:eastAsia="es-MX"/>
        </w:rPr>
        <w:t>d</w:t>
      </w:r>
      <w:r w:rsidRPr="00AE23E0">
        <w:rPr>
          <w:rFonts w:ascii="Arial" w:hAnsi="Arial" w:cs="Arial"/>
          <w:bCs/>
          <w:sz w:val="20"/>
          <w:lang w:val="es-MX" w:eastAsia="es-MX"/>
        </w:rPr>
        <w:t>e Im</w:t>
      </w:r>
      <w:r w:rsidRPr="00AE23E0">
        <w:rPr>
          <w:rFonts w:ascii="Arial" w:hAnsi="Arial" w:cs="Arial"/>
          <w:bCs/>
          <w:spacing w:val="-3"/>
          <w:sz w:val="20"/>
          <w:lang w:val="es-MX" w:eastAsia="es-MX"/>
        </w:rPr>
        <w:t>p</w:t>
      </w:r>
      <w:r w:rsidRPr="00AE23E0">
        <w:rPr>
          <w:rFonts w:ascii="Arial" w:hAnsi="Arial" w:cs="Arial"/>
          <w:bCs/>
          <w:sz w:val="20"/>
          <w:lang w:val="es-MX" w:eastAsia="es-MX"/>
        </w:rPr>
        <w:t>l</w:t>
      </w:r>
      <w:r w:rsidRPr="00AE23E0">
        <w:rPr>
          <w:rFonts w:ascii="Arial" w:hAnsi="Arial" w:cs="Arial"/>
          <w:bCs/>
          <w:spacing w:val="-2"/>
          <w:sz w:val="20"/>
          <w:lang w:val="es-MX" w:eastAsia="es-MX"/>
        </w:rPr>
        <w:t>e</w:t>
      </w:r>
      <w:r w:rsidRPr="00AE23E0">
        <w:rPr>
          <w:rFonts w:ascii="Arial" w:hAnsi="Arial" w:cs="Arial"/>
          <w:bCs/>
          <w:spacing w:val="1"/>
          <w:sz w:val="20"/>
          <w:lang w:val="es-MX" w:eastAsia="es-MX"/>
        </w:rPr>
        <w:t>m</w:t>
      </w:r>
      <w:r w:rsidRPr="00AE23E0">
        <w:rPr>
          <w:rFonts w:ascii="Arial" w:hAnsi="Arial" w:cs="Arial"/>
          <w:bCs/>
          <w:sz w:val="20"/>
          <w:lang w:val="es-MX" w:eastAsia="es-MX"/>
        </w:rPr>
        <w:t>e</w:t>
      </w:r>
      <w:r w:rsidRPr="00AE23E0">
        <w:rPr>
          <w:rFonts w:ascii="Arial" w:hAnsi="Arial" w:cs="Arial"/>
          <w:bCs/>
          <w:spacing w:val="1"/>
          <w:sz w:val="20"/>
          <w:lang w:val="es-MX" w:eastAsia="es-MX"/>
        </w:rPr>
        <w:t>n</w:t>
      </w:r>
      <w:r w:rsidRPr="00AE23E0">
        <w:rPr>
          <w:rFonts w:ascii="Arial" w:hAnsi="Arial" w:cs="Arial"/>
          <w:bCs/>
          <w:spacing w:val="-2"/>
          <w:sz w:val="20"/>
          <w:lang w:val="es-MX" w:eastAsia="es-MX"/>
        </w:rPr>
        <w:t>t</w:t>
      </w:r>
      <w:r w:rsidRPr="00AE23E0">
        <w:rPr>
          <w:rFonts w:ascii="Arial" w:hAnsi="Arial" w:cs="Arial"/>
          <w:bCs/>
          <w:sz w:val="20"/>
          <w:lang w:val="es-MX" w:eastAsia="es-MX"/>
        </w:rPr>
        <w:t>ac</w:t>
      </w:r>
      <w:r w:rsidRPr="00AE23E0">
        <w:rPr>
          <w:rFonts w:ascii="Arial" w:hAnsi="Arial" w:cs="Arial"/>
          <w:bCs/>
          <w:spacing w:val="-2"/>
          <w:sz w:val="20"/>
          <w:lang w:val="es-MX" w:eastAsia="es-MX"/>
        </w:rPr>
        <w:t>i</w:t>
      </w:r>
      <w:r w:rsidRPr="00AE23E0">
        <w:rPr>
          <w:rFonts w:ascii="Arial" w:hAnsi="Arial" w:cs="Arial"/>
          <w:bCs/>
          <w:sz w:val="20"/>
          <w:lang w:val="es-MX" w:eastAsia="es-MX"/>
        </w:rPr>
        <w:t>ón M</w:t>
      </w:r>
      <w:r w:rsidRPr="00AE23E0">
        <w:rPr>
          <w:rFonts w:ascii="Arial" w:hAnsi="Arial" w:cs="Arial"/>
          <w:bCs/>
          <w:spacing w:val="-2"/>
          <w:sz w:val="20"/>
          <w:lang w:val="es-MX" w:eastAsia="es-MX"/>
        </w:rPr>
        <w:t>u</w:t>
      </w:r>
      <w:r w:rsidRPr="00AE23E0">
        <w:rPr>
          <w:rFonts w:ascii="Arial" w:hAnsi="Arial" w:cs="Arial"/>
          <w:bCs/>
          <w:spacing w:val="1"/>
          <w:sz w:val="20"/>
          <w:lang w:val="es-MX" w:eastAsia="es-MX"/>
        </w:rPr>
        <w:t>n</w:t>
      </w:r>
      <w:r w:rsidRPr="00AE23E0">
        <w:rPr>
          <w:rFonts w:ascii="Arial" w:hAnsi="Arial" w:cs="Arial"/>
          <w:bCs/>
          <w:sz w:val="20"/>
          <w:lang w:val="es-MX" w:eastAsia="es-MX"/>
        </w:rPr>
        <w:t>i</w:t>
      </w:r>
      <w:r w:rsidRPr="00AE23E0">
        <w:rPr>
          <w:rFonts w:ascii="Arial" w:hAnsi="Arial" w:cs="Arial"/>
          <w:bCs/>
          <w:spacing w:val="-1"/>
          <w:sz w:val="20"/>
          <w:lang w:val="es-MX" w:eastAsia="es-MX"/>
        </w:rPr>
        <w:t>c</w:t>
      </w:r>
      <w:r w:rsidRPr="00AE23E0">
        <w:rPr>
          <w:rFonts w:ascii="Arial" w:hAnsi="Arial" w:cs="Arial"/>
          <w:bCs/>
          <w:sz w:val="20"/>
          <w:lang w:val="es-MX" w:eastAsia="es-MX"/>
        </w:rPr>
        <w:t>i</w:t>
      </w:r>
      <w:r w:rsidRPr="00AE23E0">
        <w:rPr>
          <w:rFonts w:ascii="Arial" w:hAnsi="Arial" w:cs="Arial"/>
          <w:bCs/>
          <w:spacing w:val="-4"/>
          <w:sz w:val="20"/>
          <w:lang w:val="es-MX" w:eastAsia="es-MX"/>
        </w:rPr>
        <w:t>p</w:t>
      </w:r>
      <w:r w:rsidRPr="00AE23E0">
        <w:rPr>
          <w:rFonts w:ascii="Arial" w:hAnsi="Arial" w:cs="Arial"/>
          <w:bCs/>
          <w:sz w:val="20"/>
          <w:lang w:val="es-MX" w:eastAsia="es-MX"/>
        </w:rPr>
        <w:t>al</w:t>
      </w:r>
      <w:r w:rsidRPr="00AE23E0">
        <w:rPr>
          <w:rFonts w:ascii="Arial" w:hAnsi="Arial" w:cs="Arial"/>
          <w:bCs/>
          <w:spacing w:val="1"/>
          <w:sz w:val="20"/>
          <w:lang w:val="es-MX" w:eastAsia="es-MX"/>
        </w:rPr>
        <w:t xml:space="preserve"> </w:t>
      </w:r>
      <w:r w:rsidRPr="00AE23E0">
        <w:rPr>
          <w:rFonts w:ascii="Arial" w:hAnsi="Arial" w:cs="Arial"/>
          <w:bCs/>
          <w:spacing w:val="-1"/>
          <w:sz w:val="20"/>
          <w:lang w:val="es-MX" w:eastAsia="es-MX"/>
        </w:rPr>
        <w:t>c</w:t>
      </w:r>
      <w:r w:rsidRPr="00AE23E0">
        <w:rPr>
          <w:rFonts w:ascii="Arial" w:hAnsi="Arial" w:cs="Arial"/>
          <w:bCs/>
          <w:spacing w:val="-3"/>
          <w:sz w:val="20"/>
          <w:lang w:val="es-MX" w:eastAsia="es-MX"/>
        </w:rPr>
        <w:t>o</w:t>
      </w:r>
      <w:r w:rsidRPr="00AE23E0">
        <w:rPr>
          <w:rFonts w:ascii="Arial" w:hAnsi="Arial" w:cs="Arial"/>
          <w:bCs/>
          <w:spacing w:val="1"/>
          <w:sz w:val="20"/>
          <w:lang w:val="es-MX" w:eastAsia="es-MX"/>
        </w:rPr>
        <w:t>n</w:t>
      </w:r>
      <w:r w:rsidRPr="00AE23E0">
        <w:rPr>
          <w:rFonts w:ascii="Arial" w:hAnsi="Arial" w:cs="Arial"/>
          <w:bCs/>
          <w:sz w:val="20"/>
          <w:lang w:val="es-MX" w:eastAsia="es-MX"/>
        </w:rPr>
        <w:t>s</w:t>
      </w:r>
      <w:r w:rsidRPr="00AE23E0">
        <w:rPr>
          <w:rFonts w:ascii="Arial" w:hAnsi="Arial" w:cs="Arial"/>
          <w:bCs/>
          <w:spacing w:val="-1"/>
          <w:sz w:val="20"/>
          <w:lang w:val="es-MX" w:eastAsia="es-MX"/>
        </w:rPr>
        <w:t>i</w:t>
      </w:r>
      <w:r w:rsidRPr="00AE23E0">
        <w:rPr>
          <w:rFonts w:ascii="Arial" w:hAnsi="Arial" w:cs="Arial"/>
          <w:bCs/>
          <w:spacing w:val="1"/>
          <w:sz w:val="20"/>
          <w:lang w:val="es-MX" w:eastAsia="es-MX"/>
        </w:rPr>
        <w:t>d</w:t>
      </w:r>
      <w:r w:rsidRPr="00AE23E0">
        <w:rPr>
          <w:rFonts w:ascii="Arial" w:hAnsi="Arial" w:cs="Arial"/>
          <w:bCs/>
          <w:spacing w:val="-2"/>
          <w:sz w:val="20"/>
          <w:lang w:val="es-MX" w:eastAsia="es-MX"/>
        </w:rPr>
        <w:t>e</w:t>
      </w:r>
      <w:r w:rsidRPr="00AE23E0">
        <w:rPr>
          <w:rFonts w:ascii="Arial" w:hAnsi="Arial" w:cs="Arial"/>
          <w:bCs/>
          <w:spacing w:val="1"/>
          <w:sz w:val="20"/>
          <w:lang w:val="es-MX" w:eastAsia="es-MX"/>
        </w:rPr>
        <w:t>r</w:t>
      </w:r>
      <w:r w:rsidRPr="00AE23E0">
        <w:rPr>
          <w:rFonts w:ascii="Arial" w:hAnsi="Arial" w:cs="Arial"/>
          <w:bCs/>
          <w:sz w:val="20"/>
          <w:lang w:val="es-MX" w:eastAsia="es-MX"/>
        </w:rPr>
        <w:t xml:space="preserve">e </w:t>
      </w:r>
      <w:r w:rsidRPr="00AE23E0">
        <w:rPr>
          <w:rFonts w:ascii="Arial" w:hAnsi="Arial" w:cs="Arial"/>
          <w:bCs/>
          <w:spacing w:val="-1"/>
          <w:sz w:val="20"/>
          <w:lang w:val="es-MX" w:eastAsia="es-MX"/>
        </w:rPr>
        <w:t>p</w:t>
      </w:r>
      <w:r w:rsidRPr="00AE23E0">
        <w:rPr>
          <w:rFonts w:ascii="Arial" w:hAnsi="Arial" w:cs="Arial"/>
          <w:bCs/>
          <w:sz w:val="20"/>
          <w:lang w:val="es-MX" w:eastAsia="es-MX"/>
        </w:rPr>
        <w:t>er</w:t>
      </w:r>
      <w:r w:rsidRPr="00AE23E0">
        <w:rPr>
          <w:rFonts w:ascii="Arial" w:hAnsi="Arial" w:cs="Arial"/>
          <w:bCs/>
          <w:spacing w:val="-2"/>
          <w:sz w:val="20"/>
          <w:lang w:val="es-MX" w:eastAsia="es-MX"/>
        </w:rPr>
        <w:t>t</w:t>
      </w:r>
      <w:r w:rsidRPr="00AE23E0">
        <w:rPr>
          <w:rFonts w:ascii="Arial" w:hAnsi="Arial" w:cs="Arial"/>
          <w:bCs/>
          <w:sz w:val="20"/>
          <w:lang w:val="es-MX" w:eastAsia="es-MX"/>
        </w:rPr>
        <w:t>i</w:t>
      </w:r>
      <w:r w:rsidRPr="00AE23E0">
        <w:rPr>
          <w:rFonts w:ascii="Arial" w:hAnsi="Arial" w:cs="Arial"/>
          <w:bCs/>
          <w:spacing w:val="1"/>
          <w:sz w:val="20"/>
          <w:lang w:val="es-MX" w:eastAsia="es-MX"/>
        </w:rPr>
        <w:t>n</w:t>
      </w:r>
      <w:r w:rsidRPr="00AE23E0">
        <w:rPr>
          <w:rFonts w:ascii="Arial" w:hAnsi="Arial" w:cs="Arial"/>
          <w:bCs/>
          <w:spacing w:val="-2"/>
          <w:sz w:val="20"/>
          <w:lang w:val="es-MX" w:eastAsia="es-MX"/>
        </w:rPr>
        <w:t>e</w:t>
      </w:r>
      <w:r w:rsidRPr="00AE23E0">
        <w:rPr>
          <w:rFonts w:ascii="Arial" w:hAnsi="Arial" w:cs="Arial"/>
          <w:bCs/>
          <w:spacing w:val="1"/>
          <w:sz w:val="20"/>
          <w:lang w:val="es-MX" w:eastAsia="es-MX"/>
        </w:rPr>
        <w:t>n</w:t>
      </w:r>
      <w:r w:rsidRPr="00AE23E0">
        <w:rPr>
          <w:rFonts w:ascii="Arial" w:hAnsi="Arial" w:cs="Arial"/>
          <w:bCs/>
          <w:sz w:val="20"/>
          <w:lang w:val="es-MX" w:eastAsia="es-MX"/>
        </w:rPr>
        <w:t>te.</w:t>
      </w:r>
    </w:p>
    <w:p w14:paraId="2C87848A" w14:textId="77777777" w:rsidR="00AE23E0" w:rsidRDefault="00AE23E0" w:rsidP="00AE23E0">
      <w:pPr>
        <w:autoSpaceDE w:val="0"/>
        <w:autoSpaceDN w:val="0"/>
        <w:adjustRightInd w:val="0"/>
        <w:spacing w:before="9"/>
        <w:ind w:left="40" w:right="-20"/>
        <w:rPr>
          <w:rFonts w:ascii="Arial" w:hAnsi="Arial" w:cs="Arial"/>
          <w:sz w:val="20"/>
          <w:lang w:val="es-MX" w:eastAsia="es-MX"/>
        </w:rPr>
      </w:pPr>
    </w:p>
    <w:p w14:paraId="65F45CA6" w14:textId="77777777" w:rsidR="00B26AA1"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V.</w:t>
      </w:r>
      <w:r w:rsidRPr="00AE23E0">
        <w:rPr>
          <w:rFonts w:ascii="Arial" w:hAnsi="Arial" w:cs="Arial"/>
          <w:bCs/>
          <w:sz w:val="20"/>
          <w:lang w:val="es-MX" w:eastAsia="es-MX"/>
        </w:rPr>
        <w:t xml:space="preserve"> Deberá coordinar la formulación, diseño e instrumentación de programas,</w:t>
      </w:r>
      <w:r>
        <w:rPr>
          <w:rFonts w:ascii="Arial" w:hAnsi="Arial" w:cs="Arial"/>
          <w:bCs/>
          <w:sz w:val="20"/>
          <w:lang w:val="es-MX" w:eastAsia="es-MX"/>
        </w:rPr>
        <w:t xml:space="preserve"> </w:t>
      </w:r>
      <w:r w:rsidRPr="00AE23E0">
        <w:rPr>
          <w:rFonts w:ascii="Arial" w:hAnsi="Arial" w:cs="Arial"/>
          <w:bCs/>
          <w:sz w:val="20"/>
          <w:lang w:val="es-MX" w:eastAsia="es-MX"/>
        </w:rPr>
        <w:t>proyectos y acciones en beneficio de las personas con discapacidad, bajo el</w:t>
      </w:r>
      <w:r>
        <w:rPr>
          <w:rFonts w:ascii="Arial" w:hAnsi="Arial" w:cs="Arial"/>
          <w:bCs/>
          <w:sz w:val="20"/>
          <w:lang w:val="es-MX" w:eastAsia="es-MX"/>
        </w:rPr>
        <w:t xml:space="preserve"> </w:t>
      </w:r>
      <w:r w:rsidRPr="00AE23E0">
        <w:rPr>
          <w:rFonts w:ascii="Arial" w:hAnsi="Arial" w:cs="Arial"/>
          <w:bCs/>
          <w:sz w:val="20"/>
          <w:lang w:val="es-MX" w:eastAsia="es-MX"/>
        </w:rPr>
        <w:t>modelo social, en cada una de las dependencias del Ayuntamiento y en base a</w:t>
      </w:r>
      <w:r>
        <w:rPr>
          <w:rFonts w:ascii="Arial" w:hAnsi="Arial" w:cs="Arial"/>
          <w:bCs/>
          <w:sz w:val="20"/>
          <w:lang w:val="es-MX" w:eastAsia="es-MX"/>
        </w:rPr>
        <w:t xml:space="preserve"> </w:t>
      </w:r>
      <w:r w:rsidRPr="00AE23E0">
        <w:rPr>
          <w:rFonts w:ascii="Arial" w:hAnsi="Arial" w:cs="Arial"/>
          <w:bCs/>
          <w:sz w:val="20"/>
          <w:lang w:val="es-MX" w:eastAsia="es-MX"/>
        </w:rPr>
        <w:t>sus competencias;</w:t>
      </w:r>
    </w:p>
    <w:p w14:paraId="6A93472F" w14:textId="77777777" w:rsidR="007142F6" w:rsidRDefault="007142F6" w:rsidP="00AE23E0">
      <w:pPr>
        <w:autoSpaceDE w:val="0"/>
        <w:autoSpaceDN w:val="0"/>
        <w:adjustRightInd w:val="0"/>
        <w:jc w:val="both"/>
        <w:rPr>
          <w:rFonts w:ascii="Arial" w:hAnsi="Arial" w:cs="Arial"/>
          <w:bCs/>
          <w:sz w:val="20"/>
          <w:lang w:val="es-MX" w:eastAsia="es-MX"/>
        </w:rPr>
      </w:pPr>
    </w:p>
    <w:p w14:paraId="2F1ED215"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VI.</w:t>
      </w:r>
      <w:r w:rsidRPr="00AE23E0">
        <w:rPr>
          <w:rFonts w:ascii="Arial" w:hAnsi="Arial" w:cs="Arial"/>
          <w:bCs/>
          <w:sz w:val="20"/>
          <w:lang w:val="es-MX" w:eastAsia="es-MX"/>
        </w:rPr>
        <w:t xml:space="preserve"> Deberá integrar con la suma de los programas, proyectos y acciones de cada</w:t>
      </w:r>
      <w:r>
        <w:rPr>
          <w:rFonts w:ascii="Arial" w:hAnsi="Arial" w:cs="Arial"/>
          <w:bCs/>
          <w:sz w:val="20"/>
          <w:lang w:val="es-MX" w:eastAsia="es-MX"/>
        </w:rPr>
        <w:t xml:space="preserve"> </w:t>
      </w:r>
      <w:r w:rsidRPr="00AE23E0">
        <w:rPr>
          <w:rFonts w:ascii="Arial" w:hAnsi="Arial" w:cs="Arial"/>
          <w:bCs/>
          <w:sz w:val="20"/>
          <w:lang w:val="es-MX" w:eastAsia="es-MX"/>
        </w:rPr>
        <w:t>dependencia del Ayuntamiento en beneficio de las personas con discapacidad el</w:t>
      </w:r>
      <w:r>
        <w:rPr>
          <w:rFonts w:ascii="Arial" w:hAnsi="Arial" w:cs="Arial"/>
          <w:bCs/>
          <w:sz w:val="20"/>
          <w:lang w:val="es-MX" w:eastAsia="es-MX"/>
        </w:rPr>
        <w:t xml:space="preserve"> </w:t>
      </w:r>
      <w:r w:rsidRPr="00AE23E0">
        <w:rPr>
          <w:rFonts w:ascii="Arial" w:hAnsi="Arial" w:cs="Arial"/>
          <w:bCs/>
          <w:sz w:val="20"/>
          <w:lang w:val="es-MX" w:eastAsia="es-MX"/>
        </w:rPr>
        <w:t>programa municipal de atención de personas con discapacidad;</w:t>
      </w:r>
    </w:p>
    <w:p w14:paraId="4C6E3AB5"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3BCF0BBE"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VII.</w:t>
      </w:r>
      <w:r w:rsidRPr="00AE23E0">
        <w:rPr>
          <w:rFonts w:ascii="Arial" w:hAnsi="Arial" w:cs="Arial"/>
          <w:bCs/>
          <w:sz w:val="20"/>
          <w:lang w:val="es-MX" w:eastAsia="es-MX"/>
        </w:rPr>
        <w:t xml:space="preserve"> Deberá supervisar la ejecución de los programas municipales en base al</w:t>
      </w:r>
      <w:r>
        <w:rPr>
          <w:rFonts w:ascii="Arial" w:hAnsi="Arial" w:cs="Arial"/>
          <w:bCs/>
          <w:sz w:val="20"/>
          <w:lang w:val="es-MX" w:eastAsia="es-MX"/>
        </w:rPr>
        <w:t xml:space="preserve"> </w:t>
      </w:r>
      <w:r w:rsidRPr="00AE23E0">
        <w:rPr>
          <w:rFonts w:ascii="Arial" w:hAnsi="Arial" w:cs="Arial"/>
          <w:bCs/>
          <w:sz w:val="20"/>
          <w:lang w:val="es-MX" w:eastAsia="es-MX"/>
        </w:rPr>
        <w:t>establecimiento de un sistema de gestión de indicadores el cual forma parte</w:t>
      </w:r>
      <w:r>
        <w:rPr>
          <w:rFonts w:ascii="Arial" w:hAnsi="Arial" w:cs="Arial"/>
          <w:bCs/>
          <w:sz w:val="20"/>
          <w:lang w:val="es-MX" w:eastAsia="es-MX"/>
        </w:rPr>
        <w:t xml:space="preserve"> </w:t>
      </w:r>
      <w:r w:rsidRPr="00AE23E0">
        <w:rPr>
          <w:rFonts w:ascii="Arial" w:hAnsi="Arial" w:cs="Arial"/>
          <w:bCs/>
          <w:sz w:val="20"/>
          <w:lang w:val="es-MX" w:eastAsia="es-MX"/>
        </w:rPr>
        <w:t>sustantiva del programa municipal de atención de personas con discapacidad;</w:t>
      </w:r>
    </w:p>
    <w:p w14:paraId="110257A3"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21E8B300" w14:textId="77777777" w:rsidR="00AE23E0" w:rsidRDefault="00AE23E0" w:rsidP="00AE23E0">
      <w:pPr>
        <w:autoSpaceDE w:val="0"/>
        <w:autoSpaceDN w:val="0"/>
        <w:adjustRightInd w:val="0"/>
        <w:jc w:val="both"/>
        <w:rPr>
          <w:rFonts w:ascii="Arial" w:hAnsi="Arial" w:cs="Arial"/>
          <w:bCs/>
          <w:sz w:val="20"/>
          <w:lang w:val="es-MX" w:eastAsia="es-MX"/>
        </w:rPr>
      </w:pPr>
      <w:r w:rsidRPr="00AE23E0">
        <w:rPr>
          <w:rFonts w:ascii="Arial" w:hAnsi="Arial" w:cs="Arial"/>
          <w:b/>
          <w:bCs/>
          <w:sz w:val="20"/>
          <w:lang w:val="es-MX" w:eastAsia="es-MX"/>
        </w:rPr>
        <w:t>VIII.</w:t>
      </w:r>
      <w:r w:rsidRPr="00AE23E0">
        <w:rPr>
          <w:rFonts w:ascii="Arial" w:hAnsi="Arial" w:cs="Arial"/>
          <w:bCs/>
          <w:sz w:val="20"/>
          <w:lang w:val="es-MX" w:eastAsia="es-MX"/>
        </w:rPr>
        <w:t xml:space="preserve"> Deberá impulsar y coordinar la creación del Sistema Intersectorial</w:t>
      </w:r>
      <w:r>
        <w:rPr>
          <w:rFonts w:ascii="Arial" w:hAnsi="Arial" w:cs="Arial"/>
          <w:bCs/>
          <w:sz w:val="20"/>
          <w:lang w:val="es-MX" w:eastAsia="es-MX"/>
        </w:rPr>
        <w:t xml:space="preserve"> </w:t>
      </w:r>
      <w:r w:rsidRPr="00AE23E0">
        <w:rPr>
          <w:rFonts w:ascii="Arial" w:hAnsi="Arial" w:cs="Arial"/>
          <w:bCs/>
          <w:sz w:val="20"/>
          <w:lang w:val="es-MX" w:eastAsia="es-MX"/>
        </w:rPr>
        <w:t>Municipal;</w:t>
      </w:r>
    </w:p>
    <w:p w14:paraId="7727D5F9" w14:textId="77777777" w:rsidR="00AE23E0" w:rsidRPr="00AE23E0" w:rsidRDefault="00AE23E0" w:rsidP="00AE23E0">
      <w:pPr>
        <w:autoSpaceDE w:val="0"/>
        <w:autoSpaceDN w:val="0"/>
        <w:adjustRightInd w:val="0"/>
        <w:jc w:val="both"/>
        <w:rPr>
          <w:rFonts w:ascii="Arial" w:hAnsi="Arial" w:cs="Arial"/>
          <w:bCs/>
          <w:sz w:val="20"/>
          <w:lang w:val="es-MX" w:eastAsia="es-MX"/>
        </w:rPr>
      </w:pPr>
    </w:p>
    <w:p w14:paraId="4E489C87" w14:textId="77777777" w:rsid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IX.</w:t>
      </w:r>
      <w:r w:rsidRPr="00AE23E0">
        <w:rPr>
          <w:rFonts w:ascii="Arial" w:hAnsi="Arial" w:cs="Arial"/>
          <w:bCs/>
          <w:sz w:val="20"/>
          <w:lang w:val="es-MX" w:eastAsia="es-MX"/>
        </w:rPr>
        <w:t xml:space="preserve"> Desarrollar los canales, mecanismos y procedimientos para que las personas</w:t>
      </w:r>
      <w:r>
        <w:rPr>
          <w:rFonts w:ascii="Arial" w:hAnsi="Arial" w:cs="Arial"/>
          <w:bCs/>
          <w:sz w:val="20"/>
          <w:lang w:val="es-MX" w:eastAsia="es-MX"/>
        </w:rPr>
        <w:t xml:space="preserve"> </w:t>
      </w:r>
      <w:r w:rsidRPr="00AE23E0">
        <w:rPr>
          <w:rFonts w:ascii="Arial" w:hAnsi="Arial" w:cs="Arial"/>
          <w:bCs/>
          <w:sz w:val="20"/>
          <w:lang w:val="es-MX" w:eastAsia="es-MX"/>
        </w:rPr>
        <w:t>con discapacidad y las organizaciones de la sociedad civil puedan canalizar sus</w:t>
      </w:r>
      <w:r>
        <w:rPr>
          <w:rFonts w:ascii="Arial" w:hAnsi="Arial" w:cs="Arial"/>
          <w:bCs/>
          <w:sz w:val="20"/>
          <w:lang w:val="es-MX" w:eastAsia="es-MX"/>
        </w:rPr>
        <w:t xml:space="preserve"> </w:t>
      </w:r>
      <w:r w:rsidRPr="00AE23E0">
        <w:rPr>
          <w:rFonts w:ascii="Arial" w:hAnsi="Arial" w:cs="Arial"/>
          <w:bCs/>
          <w:sz w:val="20"/>
          <w:lang w:val="es-MX" w:eastAsia="es-MX"/>
        </w:rPr>
        <w:t>propuestas y sugerencias al Sistema Intersectorial municipal para su</w:t>
      </w:r>
      <w:r>
        <w:rPr>
          <w:rFonts w:ascii="Arial" w:hAnsi="Arial" w:cs="Arial"/>
          <w:bCs/>
          <w:sz w:val="20"/>
          <w:lang w:val="es-MX" w:eastAsia="es-MX"/>
        </w:rPr>
        <w:t xml:space="preserve"> </w:t>
      </w:r>
      <w:r w:rsidRPr="00AE23E0">
        <w:rPr>
          <w:rFonts w:ascii="Arial" w:hAnsi="Arial" w:cs="Arial"/>
          <w:bCs/>
          <w:sz w:val="20"/>
          <w:lang w:val="es-MX" w:eastAsia="es-MX"/>
        </w:rPr>
        <w:t>incorporación al programa municipal de atención de personas con Discapacidad;</w:t>
      </w:r>
    </w:p>
    <w:p w14:paraId="52A9D69C" w14:textId="77777777" w:rsidR="00AE23E0" w:rsidRDefault="00AE23E0" w:rsidP="00AE23E0">
      <w:pPr>
        <w:autoSpaceDE w:val="0"/>
        <w:autoSpaceDN w:val="0"/>
        <w:adjustRightInd w:val="0"/>
        <w:jc w:val="both"/>
        <w:rPr>
          <w:rFonts w:ascii="Arial" w:hAnsi="Arial" w:cs="Arial"/>
          <w:bCs/>
          <w:sz w:val="20"/>
          <w:lang w:val="es-MX" w:eastAsia="es-MX"/>
        </w:rPr>
      </w:pPr>
    </w:p>
    <w:p w14:paraId="0598134E" w14:textId="77777777" w:rsidR="00E76618" w:rsidRPr="00AE23E0" w:rsidRDefault="00E76618" w:rsidP="00AE23E0">
      <w:pPr>
        <w:autoSpaceDE w:val="0"/>
        <w:autoSpaceDN w:val="0"/>
        <w:adjustRightInd w:val="0"/>
        <w:jc w:val="both"/>
        <w:rPr>
          <w:rFonts w:ascii="Arial" w:hAnsi="Arial" w:cs="Arial"/>
          <w:bCs/>
          <w:sz w:val="20"/>
          <w:lang w:val="es-MX" w:eastAsia="es-MX"/>
        </w:rPr>
      </w:pPr>
    </w:p>
    <w:p w14:paraId="589B0A45" w14:textId="77777777" w:rsid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lastRenderedPageBreak/>
        <w:t>X.</w:t>
      </w:r>
      <w:r w:rsidRPr="00AE23E0">
        <w:rPr>
          <w:rFonts w:ascii="Arial" w:hAnsi="Arial" w:cs="Arial"/>
          <w:bCs/>
          <w:sz w:val="20"/>
          <w:lang w:val="es-MX" w:eastAsia="es-MX"/>
        </w:rPr>
        <w:t xml:space="preserve"> La dirección y el personal que labore en esta oficina, encargada de la</w:t>
      </w:r>
      <w:r>
        <w:rPr>
          <w:rFonts w:ascii="Arial" w:hAnsi="Arial" w:cs="Arial"/>
          <w:bCs/>
          <w:sz w:val="20"/>
          <w:lang w:val="es-MX" w:eastAsia="es-MX"/>
        </w:rPr>
        <w:t xml:space="preserve"> </w:t>
      </w:r>
      <w:r w:rsidRPr="00AE23E0">
        <w:rPr>
          <w:rFonts w:ascii="Arial" w:hAnsi="Arial" w:cs="Arial"/>
          <w:bCs/>
          <w:sz w:val="20"/>
          <w:lang w:val="es-MX" w:eastAsia="es-MX"/>
        </w:rPr>
        <w:t>implementación del modelo social deberán contar con un solvente dominio de</w:t>
      </w:r>
      <w:r>
        <w:rPr>
          <w:rFonts w:ascii="Arial" w:hAnsi="Arial" w:cs="Arial"/>
          <w:bCs/>
          <w:sz w:val="20"/>
          <w:lang w:val="es-MX" w:eastAsia="es-MX"/>
        </w:rPr>
        <w:t xml:space="preserve"> </w:t>
      </w:r>
      <w:r w:rsidRPr="00AE23E0">
        <w:rPr>
          <w:rFonts w:ascii="Arial" w:hAnsi="Arial" w:cs="Arial"/>
          <w:bCs/>
          <w:sz w:val="20"/>
          <w:lang w:val="es-MX" w:eastAsia="es-MX"/>
        </w:rPr>
        <w:t>los derechos de las personas con discapacidad, reconocidos en la Convención de</w:t>
      </w:r>
      <w:r>
        <w:rPr>
          <w:rFonts w:ascii="Arial" w:hAnsi="Arial" w:cs="Arial"/>
          <w:bCs/>
          <w:sz w:val="20"/>
          <w:lang w:val="es-MX" w:eastAsia="es-MX"/>
        </w:rPr>
        <w:t xml:space="preserve"> </w:t>
      </w:r>
      <w:r w:rsidRPr="00AE23E0">
        <w:rPr>
          <w:rFonts w:ascii="Arial" w:hAnsi="Arial" w:cs="Arial"/>
          <w:bCs/>
          <w:sz w:val="20"/>
          <w:lang w:val="es-MX" w:eastAsia="es-MX"/>
        </w:rPr>
        <w:t>los Derechos de las Personas con Discapacidad, y conocimiento en el diseño de</w:t>
      </w:r>
      <w:r>
        <w:rPr>
          <w:rFonts w:ascii="Arial" w:hAnsi="Arial" w:cs="Arial"/>
          <w:bCs/>
          <w:sz w:val="20"/>
          <w:lang w:val="es-MX" w:eastAsia="es-MX"/>
        </w:rPr>
        <w:t xml:space="preserve"> </w:t>
      </w:r>
      <w:r w:rsidRPr="00AE23E0">
        <w:rPr>
          <w:rFonts w:ascii="Arial" w:hAnsi="Arial" w:cs="Arial"/>
          <w:bCs/>
          <w:sz w:val="20"/>
          <w:lang w:val="es-MX" w:eastAsia="es-MX"/>
        </w:rPr>
        <w:t>políticas públicas incluyentes para la mejor orientación y asesoría al conjunto</w:t>
      </w:r>
      <w:r>
        <w:rPr>
          <w:rFonts w:ascii="Arial" w:hAnsi="Arial" w:cs="Arial"/>
          <w:bCs/>
          <w:sz w:val="20"/>
          <w:lang w:val="es-MX" w:eastAsia="es-MX"/>
        </w:rPr>
        <w:t xml:space="preserve"> </w:t>
      </w:r>
      <w:r w:rsidRPr="00AE23E0">
        <w:rPr>
          <w:rFonts w:ascii="Arial" w:hAnsi="Arial" w:cs="Arial"/>
          <w:bCs/>
          <w:sz w:val="20"/>
          <w:lang w:val="es-MX" w:eastAsia="es-MX"/>
        </w:rPr>
        <w:t>institucional;</w:t>
      </w:r>
    </w:p>
    <w:p w14:paraId="4EE5CC9C" w14:textId="77777777" w:rsidR="00B26AA1" w:rsidRPr="00AE23E0" w:rsidRDefault="00B26AA1" w:rsidP="00AE23E0">
      <w:pPr>
        <w:autoSpaceDE w:val="0"/>
        <w:autoSpaceDN w:val="0"/>
        <w:adjustRightInd w:val="0"/>
        <w:jc w:val="both"/>
        <w:rPr>
          <w:rFonts w:ascii="Arial" w:hAnsi="Arial" w:cs="Arial"/>
          <w:bCs/>
          <w:sz w:val="20"/>
          <w:lang w:val="es-MX" w:eastAsia="es-MX"/>
        </w:rPr>
      </w:pPr>
    </w:p>
    <w:p w14:paraId="60E76AD1" w14:textId="77777777" w:rsidR="00AE23E0" w:rsidRP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XI.</w:t>
      </w:r>
      <w:r w:rsidRPr="00AE23E0">
        <w:rPr>
          <w:rFonts w:ascii="Arial" w:hAnsi="Arial" w:cs="Arial"/>
          <w:bCs/>
          <w:sz w:val="20"/>
          <w:lang w:val="es-MX" w:eastAsia="es-MX"/>
        </w:rPr>
        <w:t xml:space="preserve"> El encargado de esta oficina de coordinación e implementación deberá tener</w:t>
      </w:r>
      <w:r w:rsidR="00B26AA1">
        <w:rPr>
          <w:rFonts w:ascii="Arial" w:hAnsi="Arial" w:cs="Arial"/>
          <w:bCs/>
          <w:sz w:val="20"/>
          <w:lang w:val="es-MX" w:eastAsia="es-MX"/>
        </w:rPr>
        <w:t xml:space="preserve"> </w:t>
      </w:r>
      <w:r w:rsidRPr="00AE23E0">
        <w:rPr>
          <w:rFonts w:ascii="Arial" w:hAnsi="Arial" w:cs="Arial"/>
          <w:bCs/>
          <w:sz w:val="20"/>
          <w:lang w:val="es-MX" w:eastAsia="es-MX"/>
        </w:rPr>
        <w:t xml:space="preserve">un nivel mínimo de </w:t>
      </w:r>
      <w:proofErr w:type="gramStart"/>
      <w:r w:rsidRPr="00AE23E0">
        <w:rPr>
          <w:rFonts w:ascii="Arial" w:hAnsi="Arial" w:cs="Arial"/>
          <w:bCs/>
          <w:sz w:val="20"/>
          <w:lang w:val="es-MX" w:eastAsia="es-MX"/>
        </w:rPr>
        <w:t>Director</w:t>
      </w:r>
      <w:proofErr w:type="gramEnd"/>
      <w:r w:rsidRPr="00AE23E0">
        <w:rPr>
          <w:rFonts w:ascii="Arial" w:hAnsi="Arial" w:cs="Arial"/>
          <w:bCs/>
          <w:sz w:val="20"/>
          <w:lang w:val="es-MX" w:eastAsia="es-MX"/>
        </w:rPr>
        <w:t>;</w:t>
      </w:r>
    </w:p>
    <w:p w14:paraId="28F9AE37" w14:textId="77777777" w:rsidR="00B26AA1" w:rsidRDefault="00B26AA1" w:rsidP="00AE23E0">
      <w:pPr>
        <w:autoSpaceDE w:val="0"/>
        <w:autoSpaceDN w:val="0"/>
        <w:adjustRightInd w:val="0"/>
        <w:jc w:val="both"/>
        <w:rPr>
          <w:rFonts w:ascii="Arial" w:hAnsi="Arial" w:cs="Arial"/>
          <w:bCs/>
          <w:sz w:val="20"/>
          <w:lang w:val="es-MX" w:eastAsia="es-MX"/>
        </w:rPr>
      </w:pPr>
    </w:p>
    <w:p w14:paraId="0D9D491A" w14:textId="77777777" w:rsidR="00AE23E0" w:rsidRP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XII.</w:t>
      </w:r>
      <w:r w:rsidRPr="00AE23E0">
        <w:rPr>
          <w:rFonts w:ascii="Arial" w:hAnsi="Arial" w:cs="Arial"/>
          <w:bCs/>
          <w:sz w:val="20"/>
          <w:lang w:val="es-MX" w:eastAsia="es-MX"/>
        </w:rPr>
        <w:t xml:space="preserve"> Deberá estar abierto a la coordinación y consulta con las organizaciones de</w:t>
      </w:r>
      <w:r w:rsidR="00B26AA1">
        <w:rPr>
          <w:rFonts w:ascii="Arial" w:hAnsi="Arial" w:cs="Arial"/>
          <w:bCs/>
          <w:sz w:val="20"/>
          <w:lang w:val="es-MX" w:eastAsia="es-MX"/>
        </w:rPr>
        <w:t xml:space="preserve"> </w:t>
      </w:r>
      <w:r w:rsidRPr="00AE23E0">
        <w:rPr>
          <w:rFonts w:ascii="Arial" w:hAnsi="Arial" w:cs="Arial"/>
          <w:bCs/>
          <w:sz w:val="20"/>
          <w:lang w:val="es-MX" w:eastAsia="es-MX"/>
        </w:rPr>
        <w:t>personas con discapacidad e, incluso, tanto en su dirección como en su personal</w:t>
      </w:r>
      <w:r w:rsidR="00B26AA1">
        <w:rPr>
          <w:rFonts w:ascii="Arial" w:hAnsi="Arial" w:cs="Arial"/>
          <w:bCs/>
          <w:sz w:val="20"/>
          <w:lang w:val="es-MX" w:eastAsia="es-MX"/>
        </w:rPr>
        <w:t xml:space="preserve"> </w:t>
      </w:r>
      <w:r w:rsidRPr="00AE23E0">
        <w:rPr>
          <w:rFonts w:ascii="Arial" w:hAnsi="Arial" w:cs="Arial"/>
          <w:bCs/>
          <w:sz w:val="20"/>
          <w:lang w:val="es-MX" w:eastAsia="es-MX"/>
        </w:rPr>
        <w:t>es muy recomendable que cuente con personas con discapacidad, potenciadas</w:t>
      </w:r>
      <w:r w:rsidR="00B26AA1">
        <w:rPr>
          <w:rFonts w:ascii="Arial" w:hAnsi="Arial" w:cs="Arial"/>
          <w:bCs/>
          <w:sz w:val="20"/>
          <w:lang w:val="es-MX" w:eastAsia="es-MX"/>
        </w:rPr>
        <w:t xml:space="preserve"> </w:t>
      </w:r>
      <w:r w:rsidRPr="00AE23E0">
        <w:rPr>
          <w:rFonts w:ascii="Arial" w:hAnsi="Arial" w:cs="Arial"/>
          <w:bCs/>
          <w:sz w:val="20"/>
          <w:lang w:val="es-MX" w:eastAsia="es-MX"/>
        </w:rPr>
        <w:t>social y políticamente;</w:t>
      </w:r>
    </w:p>
    <w:p w14:paraId="660A2B1B" w14:textId="77777777" w:rsidR="00B26AA1" w:rsidRDefault="00B26AA1" w:rsidP="00AE23E0">
      <w:pPr>
        <w:autoSpaceDE w:val="0"/>
        <w:autoSpaceDN w:val="0"/>
        <w:adjustRightInd w:val="0"/>
        <w:jc w:val="both"/>
        <w:rPr>
          <w:rFonts w:ascii="Arial" w:hAnsi="Arial" w:cs="Arial"/>
          <w:bCs/>
          <w:sz w:val="20"/>
          <w:lang w:val="es-MX" w:eastAsia="es-MX"/>
        </w:rPr>
      </w:pPr>
    </w:p>
    <w:p w14:paraId="2F24A1A5" w14:textId="77777777" w:rsidR="00AE23E0" w:rsidRP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XIII</w:t>
      </w:r>
      <w:r w:rsidRPr="00AE23E0">
        <w:rPr>
          <w:rFonts w:ascii="Arial" w:hAnsi="Arial" w:cs="Arial"/>
          <w:bCs/>
          <w:sz w:val="20"/>
          <w:lang w:val="es-MX" w:eastAsia="es-MX"/>
        </w:rPr>
        <w:t>. Deberá estar dispuesto a colaborar y recibir, constructivamente, las críticas</w:t>
      </w:r>
      <w:r w:rsidR="00B26AA1">
        <w:rPr>
          <w:rFonts w:ascii="Arial" w:hAnsi="Arial" w:cs="Arial"/>
          <w:bCs/>
          <w:sz w:val="20"/>
          <w:lang w:val="es-MX" w:eastAsia="es-MX"/>
        </w:rPr>
        <w:t xml:space="preserve"> </w:t>
      </w:r>
      <w:r w:rsidRPr="00AE23E0">
        <w:rPr>
          <w:rFonts w:ascii="Arial" w:hAnsi="Arial" w:cs="Arial"/>
          <w:bCs/>
          <w:sz w:val="20"/>
          <w:lang w:val="es-MX" w:eastAsia="es-MX"/>
        </w:rPr>
        <w:t>y observaciones de la institución o mecanismo de vigilancia establecido, en</w:t>
      </w:r>
      <w:r w:rsidR="00B26AA1">
        <w:rPr>
          <w:rFonts w:ascii="Arial" w:hAnsi="Arial" w:cs="Arial"/>
          <w:bCs/>
          <w:sz w:val="20"/>
          <w:lang w:val="es-MX" w:eastAsia="es-MX"/>
        </w:rPr>
        <w:t xml:space="preserve"> </w:t>
      </w:r>
      <w:r w:rsidRPr="00AE23E0">
        <w:rPr>
          <w:rFonts w:ascii="Arial" w:hAnsi="Arial" w:cs="Arial"/>
          <w:bCs/>
          <w:sz w:val="20"/>
          <w:lang w:val="es-MX" w:eastAsia="es-MX"/>
        </w:rPr>
        <w:t>arreglo al párrafo 2 del artículo 33 de la Convención de los Derechos de las</w:t>
      </w:r>
      <w:r w:rsidR="00B26AA1">
        <w:rPr>
          <w:rFonts w:ascii="Arial" w:hAnsi="Arial" w:cs="Arial"/>
          <w:bCs/>
          <w:sz w:val="20"/>
          <w:lang w:val="es-MX" w:eastAsia="es-MX"/>
        </w:rPr>
        <w:t xml:space="preserve"> </w:t>
      </w:r>
      <w:r w:rsidRPr="00AE23E0">
        <w:rPr>
          <w:rFonts w:ascii="Arial" w:hAnsi="Arial" w:cs="Arial"/>
          <w:bCs/>
          <w:sz w:val="20"/>
          <w:lang w:val="es-MX" w:eastAsia="es-MX"/>
        </w:rPr>
        <w:t>Personas con Discapacidad;</w:t>
      </w:r>
    </w:p>
    <w:p w14:paraId="2B5A13EE" w14:textId="77777777" w:rsidR="00AE23E0" w:rsidRPr="00AE23E0" w:rsidRDefault="00AE23E0" w:rsidP="00AE23E0">
      <w:pPr>
        <w:autoSpaceDE w:val="0"/>
        <w:autoSpaceDN w:val="0"/>
        <w:adjustRightInd w:val="0"/>
        <w:jc w:val="both"/>
        <w:rPr>
          <w:rFonts w:ascii="Arial" w:hAnsi="Arial" w:cs="Arial"/>
          <w:sz w:val="20"/>
          <w:lang w:val="es-MX" w:eastAsia="es-MX"/>
        </w:rPr>
      </w:pPr>
    </w:p>
    <w:p w14:paraId="39BB54E6" w14:textId="77777777" w:rsidR="00AE23E0" w:rsidRP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XIV.</w:t>
      </w:r>
      <w:r w:rsidRPr="00AE23E0">
        <w:rPr>
          <w:rFonts w:ascii="Arial" w:hAnsi="Arial" w:cs="Arial"/>
          <w:bCs/>
          <w:sz w:val="20"/>
          <w:lang w:val="es-MX" w:eastAsia="es-MX"/>
        </w:rPr>
        <w:t xml:space="preserve"> Deberá coadyuvar, con la Secretaría de Bienestar Municipal o el área</w:t>
      </w:r>
      <w:r w:rsidR="00B26AA1">
        <w:rPr>
          <w:rFonts w:ascii="Arial" w:hAnsi="Arial" w:cs="Arial"/>
          <w:bCs/>
          <w:sz w:val="20"/>
          <w:lang w:val="es-MX" w:eastAsia="es-MX"/>
        </w:rPr>
        <w:t xml:space="preserve"> </w:t>
      </w:r>
      <w:r w:rsidRPr="00AE23E0">
        <w:rPr>
          <w:rFonts w:ascii="Arial" w:hAnsi="Arial" w:cs="Arial"/>
          <w:bCs/>
          <w:sz w:val="20"/>
          <w:lang w:val="es-MX" w:eastAsia="es-MX"/>
        </w:rPr>
        <w:t>correspondiente en la materia, la Secretaría Ejecutiva del Estado y el INEGI, para</w:t>
      </w:r>
      <w:r w:rsidR="00B26AA1">
        <w:rPr>
          <w:rFonts w:ascii="Arial" w:hAnsi="Arial" w:cs="Arial"/>
          <w:bCs/>
          <w:sz w:val="20"/>
          <w:lang w:val="es-MX" w:eastAsia="es-MX"/>
        </w:rPr>
        <w:t xml:space="preserve"> </w:t>
      </w:r>
      <w:r w:rsidRPr="00AE23E0">
        <w:rPr>
          <w:rFonts w:ascii="Arial" w:hAnsi="Arial" w:cs="Arial"/>
          <w:bCs/>
          <w:sz w:val="20"/>
          <w:lang w:val="es-MX" w:eastAsia="es-MX"/>
        </w:rPr>
        <w:t>la conformación del Registro Municipal de Personas con Discapacidad;</w:t>
      </w:r>
    </w:p>
    <w:p w14:paraId="62B4C150" w14:textId="77777777" w:rsidR="00B26AA1" w:rsidRDefault="00B26AA1" w:rsidP="00AE23E0">
      <w:pPr>
        <w:autoSpaceDE w:val="0"/>
        <w:autoSpaceDN w:val="0"/>
        <w:adjustRightInd w:val="0"/>
        <w:jc w:val="both"/>
        <w:rPr>
          <w:rFonts w:ascii="Arial" w:hAnsi="Arial" w:cs="Arial"/>
          <w:bCs/>
          <w:sz w:val="20"/>
          <w:lang w:val="es-MX" w:eastAsia="es-MX"/>
        </w:rPr>
      </w:pPr>
    </w:p>
    <w:p w14:paraId="4B68F806" w14:textId="77777777" w:rsidR="00AE23E0" w:rsidRP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XV.</w:t>
      </w:r>
      <w:r w:rsidRPr="00AE23E0">
        <w:rPr>
          <w:rFonts w:ascii="Arial" w:hAnsi="Arial" w:cs="Arial"/>
          <w:bCs/>
          <w:sz w:val="20"/>
          <w:lang w:val="es-MX" w:eastAsia="es-MX"/>
        </w:rPr>
        <w:t xml:space="preserve"> Deberá entregar mensualmente a la Secretaría Ejecutiva del Estado la</w:t>
      </w:r>
      <w:r w:rsidR="00B26AA1">
        <w:rPr>
          <w:rFonts w:ascii="Arial" w:hAnsi="Arial" w:cs="Arial"/>
          <w:bCs/>
          <w:sz w:val="20"/>
          <w:lang w:val="es-MX" w:eastAsia="es-MX"/>
        </w:rPr>
        <w:t xml:space="preserve"> </w:t>
      </w:r>
      <w:r w:rsidRPr="00AE23E0">
        <w:rPr>
          <w:rFonts w:ascii="Arial" w:hAnsi="Arial" w:cs="Arial"/>
          <w:bCs/>
          <w:sz w:val="20"/>
          <w:lang w:val="es-MX" w:eastAsia="es-MX"/>
        </w:rPr>
        <w:t>información referente a los indicadores de desempeño requeridos por la</w:t>
      </w:r>
      <w:r w:rsidR="00B26AA1">
        <w:rPr>
          <w:rFonts w:ascii="Arial" w:hAnsi="Arial" w:cs="Arial"/>
          <w:bCs/>
          <w:sz w:val="20"/>
          <w:lang w:val="es-MX" w:eastAsia="es-MX"/>
        </w:rPr>
        <w:t xml:space="preserve"> </w:t>
      </w:r>
      <w:r w:rsidRPr="00AE23E0">
        <w:rPr>
          <w:rFonts w:ascii="Arial" w:hAnsi="Arial" w:cs="Arial"/>
          <w:bCs/>
          <w:sz w:val="20"/>
          <w:lang w:val="es-MX" w:eastAsia="es-MX"/>
        </w:rPr>
        <w:t>Secretaría Ejecutiva. Así como, un reporte de actividades en relación a la</w:t>
      </w:r>
      <w:r w:rsidR="00B26AA1">
        <w:rPr>
          <w:rFonts w:ascii="Arial" w:hAnsi="Arial" w:cs="Arial"/>
          <w:bCs/>
          <w:sz w:val="20"/>
          <w:lang w:val="es-MX" w:eastAsia="es-MX"/>
        </w:rPr>
        <w:t xml:space="preserve"> </w:t>
      </w:r>
      <w:r w:rsidRPr="00AE23E0">
        <w:rPr>
          <w:rFonts w:ascii="Arial" w:hAnsi="Arial" w:cs="Arial"/>
          <w:bCs/>
          <w:sz w:val="20"/>
          <w:lang w:val="es-MX" w:eastAsia="es-MX"/>
        </w:rPr>
        <w:t>promoción, protección y restitución de los derechos de las personas con</w:t>
      </w:r>
      <w:r w:rsidR="00B26AA1">
        <w:rPr>
          <w:rFonts w:ascii="Arial" w:hAnsi="Arial" w:cs="Arial"/>
          <w:bCs/>
          <w:sz w:val="20"/>
          <w:lang w:val="es-MX" w:eastAsia="es-MX"/>
        </w:rPr>
        <w:t xml:space="preserve"> </w:t>
      </w:r>
      <w:r w:rsidRPr="00AE23E0">
        <w:rPr>
          <w:rFonts w:ascii="Arial" w:hAnsi="Arial" w:cs="Arial"/>
          <w:bCs/>
          <w:sz w:val="20"/>
          <w:lang w:val="es-MX" w:eastAsia="es-MX"/>
        </w:rPr>
        <w:t>discapacidad en el Municipio; y</w:t>
      </w:r>
    </w:p>
    <w:p w14:paraId="14FFCF7B" w14:textId="77777777" w:rsidR="00B26AA1" w:rsidRDefault="00B26AA1" w:rsidP="00AE23E0">
      <w:pPr>
        <w:autoSpaceDE w:val="0"/>
        <w:autoSpaceDN w:val="0"/>
        <w:adjustRightInd w:val="0"/>
        <w:jc w:val="both"/>
        <w:rPr>
          <w:rFonts w:ascii="Arial" w:hAnsi="Arial" w:cs="Arial"/>
          <w:bCs/>
          <w:sz w:val="20"/>
          <w:lang w:val="es-MX" w:eastAsia="es-MX"/>
        </w:rPr>
      </w:pPr>
    </w:p>
    <w:p w14:paraId="34C7583B" w14:textId="77777777" w:rsidR="00AE23E0" w:rsidRPr="00AE23E0" w:rsidRDefault="00AE23E0" w:rsidP="00AE23E0">
      <w:pPr>
        <w:autoSpaceDE w:val="0"/>
        <w:autoSpaceDN w:val="0"/>
        <w:adjustRightInd w:val="0"/>
        <w:jc w:val="both"/>
        <w:rPr>
          <w:rFonts w:ascii="Arial" w:hAnsi="Arial" w:cs="Arial"/>
          <w:bCs/>
          <w:sz w:val="20"/>
          <w:lang w:val="es-MX" w:eastAsia="es-MX"/>
        </w:rPr>
      </w:pPr>
      <w:r w:rsidRPr="00B26AA1">
        <w:rPr>
          <w:rFonts w:ascii="Arial" w:hAnsi="Arial" w:cs="Arial"/>
          <w:b/>
          <w:bCs/>
          <w:sz w:val="20"/>
          <w:lang w:val="es-MX" w:eastAsia="es-MX"/>
        </w:rPr>
        <w:t>XVI.</w:t>
      </w:r>
      <w:r w:rsidRPr="00AE23E0">
        <w:rPr>
          <w:rFonts w:ascii="Arial" w:hAnsi="Arial" w:cs="Arial"/>
          <w:bCs/>
          <w:sz w:val="20"/>
          <w:lang w:val="es-MX" w:eastAsia="es-MX"/>
        </w:rPr>
        <w:t xml:space="preserve"> Las demás que señale el Reglamento municipal en la materia o las que sean</w:t>
      </w:r>
      <w:r w:rsidR="00B26AA1">
        <w:rPr>
          <w:rFonts w:ascii="Arial" w:hAnsi="Arial" w:cs="Arial"/>
          <w:bCs/>
          <w:sz w:val="20"/>
          <w:lang w:val="es-MX" w:eastAsia="es-MX"/>
        </w:rPr>
        <w:t xml:space="preserve"> </w:t>
      </w:r>
      <w:r w:rsidRPr="00AE23E0">
        <w:rPr>
          <w:rFonts w:ascii="Arial" w:hAnsi="Arial" w:cs="Arial"/>
          <w:bCs/>
          <w:sz w:val="20"/>
          <w:lang w:val="es-MX" w:eastAsia="es-MX"/>
        </w:rPr>
        <w:t xml:space="preserve">conferidas por el </w:t>
      </w:r>
      <w:proofErr w:type="gramStart"/>
      <w:r w:rsidRPr="00AE23E0">
        <w:rPr>
          <w:rFonts w:ascii="Arial" w:hAnsi="Arial" w:cs="Arial"/>
          <w:bCs/>
          <w:sz w:val="20"/>
          <w:lang w:val="es-MX" w:eastAsia="es-MX"/>
        </w:rPr>
        <w:t>Presidente</w:t>
      </w:r>
      <w:proofErr w:type="gramEnd"/>
      <w:r w:rsidRPr="00AE23E0">
        <w:rPr>
          <w:rFonts w:ascii="Arial" w:hAnsi="Arial" w:cs="Arial"/>
          <w:bCs/>
          <w:sz w:val="20"/>
          <w:lang w:val="es-MX" w:eastAsia="es-MX"/>
        </w:rPr>
        <w:t xml:space="preserve"> Municipal como integrante del Sistema</w:t>
      </w:r>
      <w:r w:rsidR="00B26AA1">
        <w:rPr>
          <w:rFonts w:ascii="Arial" w:hAnsi="Arial" w:cs="Arial"/>
          <w:bCs/>
          <w:sz w:val="20"/>
          <w:lang w:val="es-MX" w:eastAsia="es-MX"/>
        </w:rPr>
        <w:t xml:space="preserve"> </w:t>
      </w:r>
      <w:r w:rsidRPr="00AE23E0">
        <w:rPr>
          <w:rFonts w:ascii="Arial" w:hAnsi="Arial" w:cs="Arial"/>
          <w:bCs/>
          <w:sz w:val="20"/>
          <w:lang w:val="es-MX" w:eastAsia="es-MX"/>
        </w:rPr>
        <w:t>Intersectorial Municipal.</w:t>
      </w:r>
    </w:p>
    <w:p w14:paraId="5E90B243" w14:textId="77777777" w:rsidR="00B26AA1" w:rsidRPr="00422AFC" w:rsidRDefault="00B26AA1" w:rsidP="00B26AA1">
      <w:pPr>
        <w:jc w:val="right"/>
        <w:rPr>
          <w:rFonts w:ascii="Arial" w:hAnsi="Arial" w:cs="Arial"/>
          <w:b/>
          <w:i/>
          <w:kern w:val="28"/>
          <w:sz w:val="16"/>
          <w:lang w:val="es-MX"/>
        </w:rPr>
      </w:pPr>
      <w:r>
        <w:rPr>
          <w:rFonts w:ascii="Arial" w:hAnsi="Arial" w:cs="Arial"/>
          <w:b/>
          <w:i/>
          <w:kern w:val="28"/>
          <w:sz w:val="16"/>
          <w:lang w:val="es-MX"/>
        </w:rPr>
        <w:t>Artículo reformado,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7013A494" w14:textId="77777777" w:rsidR="00B26AA1" w:rsidRDefault="00B26AA1" w:rsidP="00B26AA1">
      <w:pPr>
        <w:autoSpaceDE w:val="0"/>
        <w:autoSpaceDN w:val="0"/>
        <w:adjustRightInd w:val="0"/>
        <w:ind w:right="-1"/>
        <w:jc w:val="right"/>
        <w:rPr>
          <w:rFonts w:ascii="Arial" w:hAnsi="Arial" w:cs="Arial"/>
          <w:b/>
          <w:i/>
          <w:sz w:val="16"/>
          <w:szCs w:val="16"/>
        </w:rPr>
      </w:pPr>
      <w:hyperlink r:id="rId66" w:history="1">
        <w:r w:rsidRPr="00C3489F">
          <w:rPr>
            <w:rStyle w:val="Hipervnculo"/>
            <w:rFonts w:ascii="Arial" w:hAnsi="Arial" w:cs="Arial"/>
            <w:b/>
            <w:i/>
            <w:sz w:val="16"/>
            <w:szCs w:val="16"/>
          </w:rPr>
          <w:t>https://po.tamaulipas.gob.mx/wp-content/uploads/2022/04/cxlvii-41-060422F.pdf</w:t>
        </w:r>
      </w:hyperlink>
    </w:p>
    <w:p w14:paraId="3C9DC5B7" w14:textId="77777777" w:rsidR="00AE23E0" w:rsidRDefault="00AE23E0" w:rsidP="00AE23E0">
      <w:pPr>
        <w:autoSpaceDE w:val="0"/>
        <w:autoSpaceDN w:val="0"/>
        <w:adjustRightInd w:val="0"/>
        <w:jc w:val="both"/>
        <w:rPr>
          <w:rFonts w:ascii="Arial" w:hAnsi="Arial" w:cs="Arial"/>
          <w:bCs/>
          <w:sz w:val="20"/>
          <w:lang w:val="es-MX" w:eastAsia="es-MX"/>
        </w:rPr>
      </w:pPr>
    </w:p>
    <w:p w14:paraId="0BB6D261" w14:textId="77777777" w:rsidR="00AE23E0" w:rsidRPr="00B26AA1" w:rsidRDefault="00AE23E0" w:rsidP="00AE23E0">
      <w:pPr>
        <w:autoSpaceDE w:val="0"/>
        <w:autoSpaceDN w:val="0"/>
        <w:adjustRightInd w:val="0"/>
        <w:jc w:val="both"/>
        <w:rPr>
          <w:rFonts w:ascii="Arial" w:hAnsi="Arial" w:cs="Arial"/>
          <w:b/>
          <w:bCs/>
          <w:sz w:val="20"/>
          <w:lang w:val="es-MX" w:eastAsia="es-MX"/>
        </w:rPr>
      </w:pPr>
      <w:r w:rsidRPr="00B26AA1">
        <w:rPr>
          <w:rFonts w:ascii="Arial" w:hAnsi="Arial" w:cs="Arial"/>
          <w:b/>
          <w:bCs/>
          <w:sz w:val="20"/>
          <w:lang w:val="es-MX" w:eastAsia="es-MX"/>
        </w:rPr>
        <w:t xml:space="preserve">ARTÍCULO 50 </w:t>
      </w:r>
      <w:proofErr w:type="spellStart"/>
      <w:r w:rsidRPr="00B26AA1">
        <w:rPr>
          <w:rFonts w:ascii="Arial" w:hAnsi="Arial" w:cs="Arial"/>
          <w:b/>
          <w:bCs/>
          <w:sz w:val="20"/>
          <w:lang w:val="es-MX" w:eastAsia="es-MX"/>
        </w:rPr>
        <w:t>Sexies</w:t>
      </w:r>
      <w:proofErr w:type="spellEnd"/>
      <w:r w:rsidRPr="00B26AA1">
        <w:rPr>
          <w:rFonts w:ascii="Arial" w:hAnsi="Arial" w:cs="Arial"/>
          <w:b/>
          <w:bCs/>
          <w:sz w:val="20"/>
          <w:lang w:val="es-MX" w:eastAsia="es-MX"/>
        </w:rPr>
        <w:t>.</w:t>
      </w:r>
    </w:p>
    <w:p w14:paraId="7FB17EFE" w14:textId="77777777" w:rsidR="00AE23E0" w:rsidRPr="00C70489" w:rsidRDefault="00AE23E0" w:rsidP="00C70489">
      <w:pPr>
        <w:autoSpaceDE w:val="0"/>
        <w:autoSpaceDN w:val="0"/>
        <w:adjustRightInd w:val="0"/>
        <w:jc w:val="both"/>
        <w:rPr>
          <w:rFonts w:ascii="Arial" w:hAnsi="Arial" w:cs="Arial"/>
          <w:bCs/>
          <w:sz w:val="20"/>
          <w:lang w:val="es-MX" w:eastAsia="es-MX"/>
        </w:rPr>
      </w:pPr>
      <w:r w:rsidRPr="00AE23E0">
        <w:rPr>
          <w:rFonts w:ascii="Arial" w:hAnsi="Arial" w:cs="Arial"/>
          <w:bCs/>
          <w:sz w:val="20"/>
          <w:lang w:val="es-MX" w:eastAsia="es-MX"/>
        </w:rPr>
        <w:t>El mecanismo de implementación municipal deberá contar con sus propios</w:t>
      </w:r>
      <w:r w:rsidR="00B26AA1">
        <w:rPr>
          <w:rFonts w:ascii="Arial" w:hAnsi="Arial" w:cs="Arial"/>
          <w:bCs/>
          <w:sz w:val="20"/>
          <w:lang w:val="es-MX" w:eastAsia="es-MX"/>
        </w:rPr>
        <w:t xml:space="preserve"> </w:t>
      </w:r>
      <w:r w:rsidRPr="00AE23E0">
        <w:rPr>
          <w:rFonts w:ascii="Arial" w:hAnsi="Arial" w:cs="Arial"/>
          <w:bCs/>
          <w:sz w:val="20"/>
          <w:lang w:val="es-MX" w:eastAsia="es-MX"/>
        </w:rPr>
        <w:t>recursos humanos, instalaciones, equipo a</w:t>
      </w:r>
      <w:r w:rsidR="00B26AA1">
        <w:rPr>
          <w:rFonts w:ascii="Arial" w:hAnsi="Arial" w:cs="Arial"/>
          <w:bCs/>
          <w:sz w:val="20"/>
          <w:lang w:val="es-MX" w:eastAsia="es-MX"/>
        </w:rPr>
        <w:t xml:space="preserve">decuado y capacidad </w:t>
      </w:r>
      <w:r w:rsidR="00B26AA1" w:rsidRPr="00075BAF">
        <w:rPr>
          <w:rFonts w:ascii="Arial" w:hAnsi="Arial" w:cs="Arial"/>
          <w:bCs/>
          <w:sz w:val="20"/>
          <w:lang w:val="es-MX" w:eastAsia="es-MX"/>
        </w:rPr>
        <w:t>presupuesta</w:t>
      </w:r>
      <w:r w:rsidR="00C70489" w:rsidRPr="00075BAF">
        <w:rPr>
          <w:rFonts w:ascii="Arial" w:hAnsi="Arial" w:cs="Arial"/>
          <w:bCs/>
          <w:sz w:val="20"/>
          <w:lang w:val="es-MX" w:eastAsia="es-MX"/>
        </w:rPr>
        <w:t>l</w:t>
      </w:r>
      <w:r w:rsidR="00C70489">
        <w:rPr>
          <w:rFonts w:ascii="Arial" w:hAnsi="Arial" w:cs="Arial"/>
          <w:bCs/>
          <w:sz w:val="20"/>
          <w:lang w:val="es-MX" w:eastAsia="es-MX"/>
        </w:rPr>
        <w:t xml:space="preserve"> </w:t>
      </w:r>
      <w:r w:rsidRPr="00AE23E0">
        <w:rPr>
          <w:rFonts w:ascii="Arial" w:hAnsi="Arial" w:cs="Arial"/>
          <w:bCs/>
          <w:sz w:val="20"/>
          <w:lang w:val="es-MX" w:eastAsia="es-MX"/>
        </w:rPr>
        <w:t>necesaria para desempeñar sus obligaciones y poder promover, proteger y</w:t>
      </w:r>
      <w:r w:rsidR="00C70489">
        <w:rPr>
          <w:rFonts w:ascii="Arial" w:hAnsi="Arial" w:cs="Arial"/>
          <w:bCs/>
          <w:sz w:val="20"/>
          <w:lang w:val="es-MX" w:eastAsia="es-MX"/>
        </w:rPr>
        <w:t xml:space="preserve"> </w:t>
      </w:r>
      <w:r w:rsidRPr="00AE23E0">
        <w:rPr>
          <w:rFonts w:ascii="Arial" w:hAnsi="Arial" w:cs="Arial"/>
          <w:bCs/>
          <w:sz w:val="20"/>
          <w:lang w:val="es-MX" w:eastAsia="es-MX"/>
        </w:rPr>
        <w:t>restituir los derechos de las personas con discapacidad.</w:t>
      </w:r>
    </w:p>
    <w:p w14:paraId="5761D979" w14:textId="77777777" w:rsidR="00AE23E0" w:rsidRPr="00422AFC" w:rsidRDefault="00AE23E0" w:rsidP="00C70489">
      <w:pPr>
        <w:jc w:val="right"/>
        <w:rPr>
          <w:rFonts w:ascii="Arial" w:hAnsi="Arial" w:cs="Arial"/>
          <w:b/>
          <w:i/>
          <w:kern w:val="28"/>
          <w:sz w:val="16"/>
          <w:lang w:val="es-MX"/>
        </w:rPr>
      </w:pPr>
      <w:r>
        <w:rPr>
          <w:rFonts w:ascii="Arial" w:hAnsi="Arial" w:cs="Arial"/>
          <w:b/>
          <w:i/>
          <w:kern w:val="28"/>
          <w:sz w:val="16"/>
          <w:lang w:val="es-MX"/>
        </w:rPr>
        <w:t xml:space="preserve">Artículo </w:t>
      </w:r>
      <w:r w:rsidR="00C70489">
        <w:rPr>
          <w:rFonts w:ascii="Arial" w:hAnsi="Arial" w:cs="Arial"/>
          <w:b/>
          <w:i/>
          <w:kern w:val="28"/>
          <w:sz w:val="16"/>
          <w:lang w:val="es-MX"/>
        </w:rPr>
        <w:t>añadido</w:t>
      </w:r>
      <w:r>
        <w:rPr>
          <w:rFonts w:ascii="Arial" w:hAnsi="Arial" w:cs="Arial"/>
          <w:b/>
          <w:i/>
          <w:kern w:val="28"/>
          <w:sz w:val="16"/>
          <w:lang w:val="es-MX"/>
        </w:rPr>
        <w:t>,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5FE0D2E4" w14:textId="77777777" w:rsidR="00AE23E0" w:rsidRDefault="00AE23E0" w:rsidP="00AE23E0">
      <w:pPr>
        <w:autoSpaceDE w:val="0"/>
        <w:autoSpaceDN w:val="0"/>
        <w:adjustRightInd w:val="0"/>
        <w:ind w:right="-1"/>
        <w:jc w:val="right"/>
        <w:rPr>
          <w:rStyle w:val="Hipervnculo"/>
          <w:rFonts w:ascii="Arial" w:hAnsi="Arial" w:cs="Arial"/>
          <w:b/>
          <w:i/>
          <w:sz w:val="16"/>
          <w:szCs w:val="16"/>
        </w:rPr>
      </w:pPr>
      <w:hyperlink r:id="rId67" w:history="1">
        <w:r w:rsidRPr="00C3489F">
          <w:rPr>
            <w:rStyle w:val="Hipervnculo"/>
            <w:rFonts w:ascii="Arial" w:hAnsi="Arial" w:cs="Arial"/>
            <w:b/>
            <w:i/>
            <w:sz w:val="16"/>
            <w:szCs w:val="16"/>
          </w:rPr>
          <w:t>https://po.tamaulipas.gob.mx/wp-content/uploads/2022/04/cxlvii-41-060422F.pdf</w:t>
        </w:r>
      </w:hyperlink>
    </w:p>
    <w:p w14:paraId="4F077029" w14:textId="77777777" w:rsidR="00C70489" w:rsidRDefault="00C70489" w:rsidP="00AE23E0">
      <w:pPr>
        <w:autoSpaceDE w:val="0"/>
        <w:autoSpaceDN w:val="0"/>
        <w:adjustRightInd w:val="0"/>
        <w:ind w:right="-1"/>
        <w:jc w:val="right"/>
        <w:rPr>
          <w:rStyle w:val="Hipervnculo"/>
          <w:rFonts w:ascii="Arial" w:hAnsi="Arial" w:cs="Arial"/>
          <w:b/>
          <w:i/>
          <w:sz w:val="16"/>
          <w:szCs w:val="16"/>
        </w:rPr>
      </w:pPr>
    </w:p>
    <w:p w14:paraId="6B66ADFB" w14:textId="77777777" w:rsidR="00C70489" w:rsidRPr="00C70489" w:rsidRDefault="00C70489" w:rsidP="00C70489">
      <w:pPr>
        <w:autoSpaceDE w:val="0"/>
        <w:autoSpaceDN w:val="0"/>
        <w:adjustRightInd w:val="0"/>
        <w:jc w:val="both"/>
        <w:rPr>
          <w:rFonts w:ascii="Arial" w:hAnsi="Arial" w:cs="Arial"/>
          <w:b/>
          <w:bCs/>
          <w:sz w:val="20"/>
          <w:lang w:val="es-MX" w:eastAsia="es-MX"/>
        </w:rPr>
      </w:pPr>
      <w:r w:rsidRPr="00C70489">
        <w:rPr>
          <w:rFonts w:ascii="Arial" w:hAnsi="Arial" w:cs="Arial"/>
          <w:b/>
          <w:bCs/>
          <w:sz w:val="20"/>
          <w:lang w:val="es-MX" w:eastAsia="es-MX"/>
        </w:rPr>
        <w:t xml:space="preserve">ARTÍCULO 50 </w:t>
      </w:r>
      <w:proofErr w:type="spellStart"/>
      <w:r w:rsidRPr="00C70489">
        <w:rPr>
          <w:rFonts w:ascii="Arial" w:hAnsi="Arial" w:cs="Arial"/>
          <w:b/>
          <w:bCs/>
          <w:sz w:val="20"/>
          <w:lang w:val="es-MX" w:eastAsia="es-MX"/>
        </w:rPr>
        <w:t>Septies</w:t>
      </w:r>
      <w:proofErr w:type="spellEnd"/>
      <w:r w:rsidRPr="00C70489">
        <w:rPr>
          <w:rFonts w:ascii="Arial" w:hAnsi="Arial" w:cs="Arial"/>
          <w:b/>
          <w:bCs/>
          <w:sz w:val="20"/>
          <w:lang w:val="es-MX" w:eastAsia="es-MX"/>
        </w:rPr>
        <w:t>.</w:t>
      </w:r>
    </w:p>
    <w:p w14:paraId="5D2D7543" w14:textId="77777777" w:rsidR="00C70489" w:rsidRDefault="00075BAF" w:rsidP="00C70489">
      <w:pPr>
        <w:autoSpaceDE w:val="0"/>
        <w:autoSpaceDN w:val="0"/>
        <w:adjustRightInd w:val="0"/>
        <w:jc w:val="both"/>
        <w:rPr>
          <w:rFonts w:ascii="Arial" w:hAnsi="Arial" w:cs="Arial"/>
          <w:bCs/>
          <w:sz w:val="20"/>
          <w:lang w:val="es-MX" w:eastAsia="es-MX"/>
        </w:rPr>
      </w:pPr>
      <w:r w:rsidRPr="00075BAF">
        <w:rPr>
          <w:rFonts w:ascii="Arial" w:hAnsi="Arial" w:cs="Arial"/>
          <w:b/>
          <w:bCs/>
          <w:sz w:val="20"/>
          <w:lang w:val="es-MX" w:eastAsia="es-MX"/>
        </w:rPr>
        <w:t>1.</w:t>
      </w:r>
      <w:r>
        <w:rPr>
          <w:rFonts w:ascii="Arial" w:hAnsi="Arial" w:cs="Arial"/>
          <w:bCs/>
          <w:sz w:val="20"/>
          <w:lang w:val="es-MX" w:eastAsia="es-MX"/>
        </w:rPr>
        <w:t xml:space="preserve"> </w:t>
      </w:r>
      <w:r w:rsidR="00C70489" w:rsidRPr="00C70489">
        <w:rPr>
          <w:rFonts w:ascii="Arial" w:hAnsi="Arial" w:cs="Arial"/>
          <w:bCs/>
          <w:sz w:val="20"/>
          <w:lang w:val="es-MX" w:eastAsia="es-MX"/>
        </w:rPr>
        <w:t>El mecanismo de Implementación y Coordinación Municipal deberá de contar</w:t>
      </w:r>
      <w:r w:rsidR="00C70489">
        <w:rPr>
          <w:rFonts w:ascii="Arial" w:hAnsi="Arial" w:cs="Arial"/>
          <w:bCs/>
          <w:sz w:val="20"/>
          <w:lang w:val="es-MX" w:eastAsia="es-MX"/>
        </w:rPr>
        <w:t xml:space="preserve"> </w:t>
      </w:r>
      <w:r w:rsidR="00C70489" w:rsidRPr="00C70489">
        <w:rPr>
          <w:rFonts w:ascii="Arial" w:hAnsi="Arial" w:cs="Arial"/>
          <w:bCs/>
          <w:sz w:val="20"/>
          <w:lang w:val="es-MX" w:eastAsia="es-MX"/>
        </w:rPr>
        <w:t>con el Sistema Intersectorial Municipal de Protección y Gestión Integral de</w:t>
      </w:r>
      <w:r w:rsidR="00C70489">
        <w:rPr>
          <w:rFonts w:ascii="Arial" w:hAnsi="Arial" w:cs="Arial"/>
          <w:bCs/>
          <w:sz w:val="20"/>
          <w:lang w:val="es-MX" w:eastAsia="es-MX"/>
        </w:rPr>
        <w:t xml:space="preserve"> </w:t>
      </w:r>
      <w:r w:rsidR="00C70489" w:rsidRPr="00C70489">
        <w:rPr>
          <w:rFonts w:ascii="Arial" w:hAnsi="Arial" w:cs="Arial"/>
          <w:bCs/>
          <w:sz w:val="20"/>
          <w:lang w:val="es-MX" w:eastAsia="es-MX"/>
        </w:rPr>
        <w:t>Derechos de las Personas con Discapacidad, que tendrá por objetivos:</w:t>
      </w:r>
    </w:p>
    <w:p w14:paraId="33F86794" w14:textId="77777777" w:rsidR="00C70489" w:rsidRDefault="00C70489" w:rsidP="00C70489">
      <w:pPr>
        <w:autoSpaceDE w:val="0"/>
        <w:autoSpaceDN w:val="0"/>
        <w:adjustRightInd w:val="0"/>
        <w:jc w:val="both"/>
        <w:rPr>
          <w:rFonts w:ascii="Arial" w:hAnsi="Arial" w:cs="Arial"/>
          <w:bCs/>
          <w:sz w:val="20"/>
          <w:lang w:val="es-MX" w:eastAsia="es-MX"/>
        </w:rPr>
      </w:pPr>
    </w:p>
    <w:p w14:paraId="5BAA633E" w14:textId="77777777" w:rsidR="00C70489" w:rsidRPr="00C70489" w:rsidRDefault="00C70489" w:rsidP="00C70489">
      <w:pPr>
        <w:autoSpaceDE w:val="0"/>
        <w:autoSpaceDN w:val="0"/>
        <w:adjustRightInd w:val="0"/>
        <w:jc w:val="both"/>
        <w:rPr>
          <w:rFonts w:ascii="Arial" w:hAnsi="Arial" w:cs="Arial"/>
          <w:bCs/>
          <w:sz w:val="20"/>
          <w:lang w:val="es-MX" w:eastAsia="es-MX"/>
        </w:rPr>
      </w:pPr>
      <w:r w:rsidRPr="00C70489">
        <w:rPr>
          <w:rFonts w:ascii="Arial" w:hAnsi="Arial" w:cs="Arial"/>
          <w:b/>
          <w:bCs/>
          <w:sz w:val="20"/>
          <w:lang w:val="es-MX" w:eastAsia="es-MX"/>
        </w:rPr>
        <w:t>I.-</w:t>
      </w:r>
      <w:r w:rsidRPr="00C70489">
        <w:rPr>
          <w:rFonts w:ascii="Arial" w:hAnsi="Arial" w:cs="Arial"/>
          <w:bCs/>
          <w:sz w:val="20"/>
          <w:lang w:val="es-MX" w:eastAsia="es-MX"/>
        </w:rPr>
        <w:t xml:space="preserve"> Diagnosticar las condiciones en las que se desarrolla su vida cotidiana, con</w:t>
      </w:r>
      <w:r>
        <w:rPr>
          <w:rFonts w:ascii="Arial" w:hAnsi="Arial" w:cs="Arial"/>
          <w:bCs/>
          <w:sz w:val="20"/>
          <w:lang w:val="es-MX" w:eastAsia="es-MX"/>
        </w:rPr>
        <w:t xml:space="preserve"> </w:t>
      </w:r>
      <w:r w:rsidRPr="00C70489">
        <w:rPr>
          <w:rFonts w:ascii="Arial" w:hAnsi="Arial" w:cs="Arial"/>
          <w:bCs/>
          <w:sz w:val="20"/>
          <w:lang w:val="es-MX" w:eastAsia="es-MX"/>
        </w:rPr>
        <w:t>énfasis en aquellos que presentan condiciones de pobreza y marginación social;</w:t>
      </w:r>
    </w:p>
    <w:p w14:paraId="32AE307E" w14:textId="77777777" w:rsidR="00C70489" w:rsidRDefault="00C70489" w:rsidP="00C70489">
      <w:pPr>
        <w:autoSpaceDE w:val="0"/>
        <w:autoSpaceDN w:val="0"/>
        <w:adjustRightInd w:val="0"/>
        <w:jc w:val="both"/>
        <w:rPr>
          <w:rFonts w:ascii="Arial" w:hAnsi="Arial" w:cs="Arial"/>
          <w:b/>
          <w:bCs/>
          <w:sz w:val="20"/>
          <w:lang w:val="es-MX" w:eastAsia="es-MX"/>
        </w:rPr>
      </w:pPr>
    </w:p>
    <w:p w14:paraId="5F872BFC" w14:textId="77777777" w:rsidR="00C70489" w:rsidRDefault="00C70489" w:rsidP="00C70489">
      <w:pPr>
        <w:autoSpaceDE w:val="0"/>
        <w:autoSpaceDN w:val="0"/>
        <w:adjustRightInd w:val="0"/>
        <w:jc w:val="both"/>
        <w:rPr>
          <w:rFonts w:ascii="Arial" w:hAnsi="Arial" w:cs="Arial"/>
          <w:bCs/>
          <w:sz w:val="20"/>
          <w:lang w:val="es-MX" w:eastAsia="es-MX"/>
        </w:rPr>
      </w:pPr>
      <w:r w:rsidRPr="00C70489">
        <w:rPr>
          <w:rFonts w:ascii="Arial" w:hAnsi="Arial" w:cs="Arial"/>
          <w:b/>
          <w:bCs/>
          <w:sz w:val="20"/>
          <w:lang w:val="es-MX" w:eastAsia="es-MX"/>
        </w:rPr>
        <w:t>II.-</w:t>
      </w:r>
      <w:r w:rsidRPr="00C70489">
        <w:rPr>
          <w:rFonts w:ascii="Arial" w:hAnsi="Arial" w:cs="Arial"/>
          <w:bCs/>
          <w:sz w:val="20"/>
          <w:lang w:val="es-MX" w:eastAsia="es-MX"/>
        </w:rPr>
        <w:t xml:space="preserve"> La formulación de políticas focalizadas en ámbitos georreferenciales</w:t>
      </w:r>
      <w:r>
        <w:rPr>
          <w:rFonts w:ascii="Arial" w:hAnsi="Arial" w:cs="Arial"/>
          <w:bCs/>
          <w:sz w:val="20"/>
          <w:lang w:val="es-MX" w:eastAsia="es-MX"/>
        </w:rPr>
        <w:t xml:space="preserve"> </w:t>
      </w:r>
      <w:r w:rsidRPr="00C70489">
        <w:rPr>
          <w:rFonts w:ascii="Arial" w:hAnsi="Arial" w:cs="Arial"/>
          <w:bCs/>
          <w:sz w:val="20"/>
          <w:lang w:val="es-MX" w:eastAsia="es-MX"/>
        </w:rPr>
        <w:t>específicos del municipio;</w:t>
      </w:r>
    </w:p>
    <w:p w14:paraId="5FAF570F" w14:textId="77777777" w:rsidR="00C70489" w:rsidRPr="00C70489" w:rsidRDefault="00C70489" w:rsidP="00C70489">
      <w:pPr>
        <w:autoSpaceDE w:val="0"/>
        <w:autoSpaceDN w:val="0"/>
        <w:adjustRightInd w:val="0"/>
        <w:jc w:val="both"/>
        <w:rPr>
          <w:rFonts w:ascii="Arial" w:hAnsi="Arial" w:cs="Arial"/>
          <w:bCs/>
          <w:sz w:val="20"/>
          <w:lang w:val="es-MX" w:eastAsia="es-MX"/>
        </w:rPr>
      </w:pPr>
    </w:p>
    <w:p w14:paraId="64ABC598" w14:textId="77777777" w:rsidR="00C70489" w:rsidRPr="00C70489" w:rsidRDefault="00C70489" w:rsidP="00C70489">
      <w:pPr>
        <w:autoSpaceDE w:val="0"/>
        <w:autoSpaceDN w:val="0"/>
        <w:adjustRightInd w:val="0"/>
        <w:jc w:val="both"/>
        <w:rPr>
          <w:rFonts w:ascii="Arial" w:hAnsi="Arial" w:cs="Arial"/>
          <w:bCs/>
          <w:sz w:val="20"/>
          <w:lang w:val="es-MX" w:eastAsia="es-MX"/>
        </w:rPr>
      </w:pPr>
      <w:r w:rsidRPr="00C70489">
        <w:rPr>
          <w:rFonts w:ascii="Arial" w:hAnsi="Arial" w:cs="Arial"/>
          <w:b/>
          <w:bCs/>
          <w:sz w:val="20"/>
          <w:lang w:val="es-MX" w:eastAsia="es-MX"/>
        </w:rPr>
        <w:t>III.-</w:t>
      </w:r>
      <w:r w:rsidRPr="00C70489">
        <w:rPr>
          <w:rFonts w:ascii="Arial" w:hAnsi="Arial" w:cs="Arial"/>
          <w:bCs/>
          <w:sz w:val="20"/>
          <w:lang w:val="es-MX" w:eastAsia="es-MX"/>
        </w:rPr>
        <w:t xml:space="preserve"> La construcción de estrategias de coordinación intersectoriales que</w:t>
      </w:r>
      <w:r>
        <w:rPr>
          <w:rFonts w:ascii="Arial" w:hAnsi="Arial" w:cs="Arial"/>
          <w:bCs/>
          <w:sz w:val="20"/>
          <w:lang w:val="es-MX" w:eastAsia="es-MX"/>
        </w:rPr>
        <w:t xml:space="preserve"> </w:t>
      </w:r>
      <w:r w:rsidRPr="00C70489">
        <w:rPr>
          <w:rFonts w:ascii="Arial" w:hAnsi="Arial" w:cs="Arial"/>
          <w:bCs/>
          <w:sz w:val="20"/>
          <w:lang w:val="es-MX" w:eastAsia="es-MX"/>
        </w:rPr>
        <w:t>potencien la capacidad del Estado para superar el desafío que implica generar</w:t>
      </w:r>
      <w:r>
        <w:rPr>
          <w:rFonts w:ascii="Arial" w:hAnsi="Arial" w:cs="Arial"/>
          <w:bCs/>
          <w:sz w:val="20"/>
          <w:lang w:val="es-MX" w:eastAsia="es-MX"/>
        </w:rPr>
        <w:t xml:space="preserve"> </w:t>
      </w:r>
      <w:r w:rsidRPr="00C70489">
        <w:rPr>
          <w:rFonts w:ascii="Arial" w:hAnsi="Arial" w:cs="Arial"/>
          <w:bCs/>
          <w:sz w:val="20"/>
          <w:lang w:val="es-MX" w:eastAsia="es-MX"/>
        </w:rPr>
        <w:t>oportunidades de desarrollo social;</w:t>
      </w:r>
    </w:p>
    <w:p w14:paraId="2CC84EAF" w14:textId="77777777" w:rsidR="00C70489" w:rsidRDefault="00C70489" w:rsidP="00C70489">
      <w:pPr>
        <w:autoSpaceDE w:val="0"/>
        <w:autoSpaceDN w:val="0"/>
        <w:adjustRightInd w:val="0"/>
        <w:jc w:val="both"/>
        <w:rPr>
          <w:rFonts w:ascii="Arial" w:hAnsi="Arial" w:cs="Arial"/>
          <w:bCs/>
          <w:sz w:val="20"/>
          <w:lang w:val="es-MX" w:eastAsia="es-MX"/>
        </w:rPr>
      </w:pPr>
    </w:p>
    <w:p w14:paraId="1B7F49B9" w14:textId="77777777" w:rsidR="00C70489" w:rsidRDefault="00C70489" w:rsidP="00C70489">
      <w:pPr>
        <w:autoSpaceDE w:val="0"/>
        <w:autoSpaceDN w:val="0"/>
        <w:adjustRightInd w:val="0"/>
        <w:jc w:val="both"/>
        <w:rPr>
          <w:rFonts w:ascii="Arial" w:hAnsi="Arial" w:cs="Arial"/>
          <w:bCs/>
          <w:sz w:val="20"/>
          <w:lang w:val="es-MX" w:eastAsia="es-MX"/>
        </w:rPr>
      </w:pPr>
      <w:r w:rsidRPr="00C70489">
        <w:rPr>
          <w:rFonts w:ascii="Arial" w:hAnsi="Arial" w:cs="Arial"/>
          <w:b/>
          <w:bCs/>
          <w:sz w:val="20"/>
          <w:lang w:val="es-MX" w:eastAsia="es-MX"/>
        </w:rPr>
        <w:t>IV.-</w:t>
      </w:r>
      <w:r w:rsidRPr="00C70489">
        <w:rPr>
          <w:rFonts w:ascii="Arial" w:hAnsi="Arial" w:cs="Arial"/>
          <w:bCs/>
          <w:sz w:val="20"/>
          <w:lang w:val="es-MX" w:eastAsia="es-MX"/>
        </w:rPr>
        <w:t xml:space="preserve"> El diseño de programas y proyectos que den respuesta integral a las</w:t>
      </w:r>
      <w:r>
        <w:rPr>
          <w:rFonts w:ascii="Arial" w:hAnsi="Arial" w:cs="Arial"/>
          <w:bCs/>
          <w:sz w:val="20"/>
          <w:lang w:val="es-MX" w:eastAsia="es-MX"/>
        </w:rPr>
        <w:t xml:space="preserve"> </w:t>
      </w:r>
      <w:r w:rsidRPr="00C70489">
        <w:rPr>
          <w:rFonts w:ascii="Arial" w:hAnsi="Arial" w:cs="Arial"/>
          <w:bCs/>
          <w:sz w:val="20"/>
          <w:lang w:val="es-MX" w:eastAsia="es-MX"/>
        </w:rPr>
        <w:t>necesidades básicas de las personas con discapacidad y sus familiares,</w:t>
      </w:r>
      <w:r>
        <w:rPr>
          <w:rFonts w:ascii="Arial" w:hAnsi="Arial" w:cs="Arial"/>
          <w:bCs/>
          <w:sz w:val="20"/>
          <w:lang w:val="es-MX" w:eastAsia="es-MX"/>
        </w:rPr>
        <w:t xml:space="preserve"> </w:t>
      </w:r>
      <w:r w:rsidRPr="00C70489">
        <w:rPr>
          <w:rFonts w:ascii="Arial" w:hAnsi="Arial" w:cs="Arial"/>
          <w:bCs/>
          <w:sz w:val="20"/>
          <w:lang w:val="es-MX" w:eastAsia="es-MX"/>
        </w:rPr>
        <w:t>habitantes del municipio;</w:t>
      </w:r>
    </w:p>
    <w:p w14:paraId="7D3BEFE2" w14:textId="77777777" w:rsidR="00C70489" w:rsidRPr="00C70489" w:rsidRDefault="00C70489" w:rsidP="00C70489">
      <w:pPr>
        <w:autoSpaceDE w:val="0"/>
        <w:autoSpaceDN w:val="0"/>
        <w:adjustRightInd w:val="0"/>
        <w:jc w:val="both"/>
        <w:rPr>
          <w:rFonts w:ascii="Arial" w:hAnsi="Arial" w:cs="Arial"/>
          <w:bCs/>
          <w:sz w:val="20"/>
          <w:lang w:val="es-MX" w:eastAsia="es-MX"/>
        </w:rPr>
      </w:pPr>
    </w:p>
    <w:p w14:paraId="7F6E9B59" w14:textId="77777777" w:rsidR="00C70489" w:rsidRDefault="00C70489" w:rsidP="00C70489">
      <w:pPr>
        <w:autoSpaceDE w:val="0"/>
        <w:autoSpaceDN w:val="0"/>
        <w:adjustRightInd w:val="0"/>
        <w:jc w:val="both"/>
        <w:rPr>
          <w:rFonts w:ascii="Arial" w:hAnsi="Arial" w:cs="Arial"/>
          <w:bCs/>
          <w:sz w:val="20"/>
          <w:lang w:val="es-MX" w:eastAsia="es-MX"/>
        </w:rPr>
      </w:pPr>
      <w:r w:rsidRPr="00C70489">
        <w:rPr>
          <w:rFonts w:ascii="Arial" w:hAnsi="Arial" w:cs="Arial"/>
          <w:b/>
          <w:bCs/>
          <w:sz w:val="20"/>
          <w:lang w:val="es-MX" w:eastAsia="es-MX"/>
        </w:rPr>
        <w:t>V.-</w:t>
      </w:r>
      <w:r w:rsidRPr="00C70489">
        <w:rPr>
          <w:rFonts w:ascii="Arial" w:hAnsi="Arial" w:cs="Arial"/>
          <w:bCs/>
          <w:sz w:val="20"/>
          <w:lang w:val="es-MX" w:eastAsia="es-MX"/>
        </w:rPr>
        <w:t xml:space="preserve"> Al diseño de estrategias de operación táctica que aseguren el cumplimiento</w:t>
      </w:r>
      <w:r>
        <w:rPr>
          <w:rFonts w:ascii="Arial" w:hAnsi="Arial" w:cs="Arial"/>
          <w:bCs/>
          <w:sz w:val="20"/>
          <w:lang w:val="es-MX" w:eastAsia="es-MX"/>
        </w:rPr>
        <w:t xml:space="preserve"> </w:t>
      </w:r>
      <w:r w:rsidRPr="00C70489">
        <w:rPr>
          <w:rFonts w:ascii="Arial" w:hAnsi="Arial" w:cs="Arial"/>
          <w:bCs/>
          <w:sz w:val="20"/>
          <w:lang w:val="es-MX" w:eastAsia="es-MX"/>
        </w:rPr>
        <w:t>de los objetivos; y</w:t>
      </w:r>
    </w:p>
    <w:p w14:paraId="514A950D" w14:textId="77777777" w:rsidR="00075BAF" w:rsidRDefault="00075BAF" w:rsidP="00C70489">
      <w:pPr>
        <w:autoSpaceDE w:val="0"/>
        <w:autoSpaceDN w:val="0"/>
        <w:adjustRightInd w:val="0"/>
        <w:jc w:val="both"/>
        <w:rPr>
          <w:rFonts w:ascii="Arial" w:hAnsi="Arial" w:cs="Arial"/>
          <w:bCs/>
          <w:sz w:val="20"/>
          <w:lang w:val="es-MX" w:eastAsia="es-MX"/>
        </w:rPr>
      </w:pPr>
    </w:p>
    <w:p w14:paraId="3544E6F8" w14:textId="77777777" w:rsidR="00075BAF" w:rsidRP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VI.-</w:t>
      </w:r>
      <w:r w:rsidRPr="00075BAF">
        <w:rPr>
          <w:rFonts w:ascii="Arial" w:hAnsi="Arial" w:cs="Arial"/>
          <w:bCs/>
          <w:sz w:val="20"/>
          <w:lang w:val="es-MX" w:eastAsia="es-MX"/>
        </w:rPr>
        <w:t xml:space="preserve"> A la formulación de metodologías que promuevan la corresponsabilidad social.</w:t>
      </w:r>
    </w:p>
    <w:p w14:paraId="2F5D8A5E" w14:textId="77777777" w:rsidR="00075BAF" w:rsidRDefault="00075BAF" w:rsidP="00075BAF">
      <w:pPr>
        <w:autoSpaceDE w:val="0"/>
        <w:autoSpaceDN w:val="0"/>
        <w:adjustRightInd w:val="0"/>
        <w:rPr>
          <w:rFonts w:ascii="Arial" w:hAnsi="Arial" w:cs="Arial"/>
          <w:bCs/>
          <w:sz w:val="20"/>
          <w:lang w:val="es-MX" w:eastAsia="es-MX"/>
        </w:rPr>
      </w:pPr>
    </w:p>
    <w:p w14:paraId="3291FC8F"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2.</w:t>
      </w:r>
      <w:r w:rsidRPr="00075BAF">
        <w:rPr>
          <w:rFonts w:ascii="Arial" w:hAnsi="Arial" w:cs="Arial"/>
          <w:bCs/>
          <w:sz w:val="20"/>
          <w:lang w:val="es-MX" w:eastAsia="es-MX"/>
        </w:rPr>
        <w:t xml:space="preserve"> El Sistema Intersectorial Municipal se integrará de la siguiente manera:</w:t>
      </w:r>
    </w:p>
    <w:p w14:paraId="0BE528CB"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lastRenderedPageBreak/>
        <w:t>I.-</w:t>
      </w:r>
      <w:r w:rsidRPr="00075BAF">
        <w:rPr>
          <w:rFonts w:ascii="Arial" w:hAnsi="Arial" w:cs="Arial"/>
          <w:bCs/>
          <w:sz w:val="20"/>
          <w:lang w:val="es-MX" w:eastAsia="es-MX"/>
        </w:rPr>
        <w:t xml:space="preserve"> </w:t>
      </w:r>
      <w:proofErr w:type="gramStart"/>
      <w:r w:rsidRPr="00075BAF">
        <w:rPr>
          <w:rFonts w:ascii="Arial" w:hAnsi="Arial" w:cs="Arial"/>
          <w:bCs/>
          <w:sz w:val="20"/>
          <w:lang w:val="es-MX" w:eastAsia="es-MX"/>
        </w:rPr>
        <w:t>Presidente</w:t>
      </w:r>
      <w:proofErr w:type="gramEnd"/>
      <w:r w:rsidRPr="00075BAF">
        <w:rPr>
          <w:rFonts w:ascii="Arial" w:hAnsi="Arial" w:cs="Arial"/>
          <w:bCs/>
          <w:sz w:val="20"/>
          <w:lang w:val="es-MX" w:eastAsia="es-MX"/>
        </w:rPr>
        <w:t xml:space="preserve"> Municipal;</w:t>
      </w:r>
    </w:p>
    <w:p w14:paraId="715AA38C" w14:textId="77777777" w:rsidR="00075BAF" w:rsidRPr="00075BAF" w:rsidRDefault="00075BAF" w:rsidP="00075BAF">
      <w:pPr>
        <w:autoSpaceDE w:val="0"/>
        <w:autoSpaceDN w:val="0"/>
        <w:adjustRightInd w:val="0"/>
        <w:rPr>
          <w:rFonts w:ascii="Arial" w:hAnsi="Arial" w:cs="Arial"/>
          <w:bCs/>
          <w:sz w:val="20"/>
          <w:lang w:val="es-MX" w:eastAsia="es-MX"/>
        </w:rPr>
      </w:pPr>
    </w:p>
    <w:p w14:paraId="3D412DB7"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II.-</w:t>
      </w:r>
      <w:r w:rsidRPr="00075BAF">
        <w:rPr>
          <w:rFonts w:ascii="Arial" w:hAnsi="Arial" w:cs="Arial"/>
          <w:bCs/>
          <w:sz w:val="20"/>
          <w:lang w:val="es-MX" w:eastAsia="es-MX"/>
        </w:rPr>
        <w:t xml:space="preserve"> El </w:t>
      </w:r>
      <w:proofErr w:type="gramStart"/>
      <w:r w:rsidRPr="00075BAF">
        <w:rPr>
          <w:rFonts w:ascii="Arial" w:hAnsi="Arial" w:cs="Arial"/>
          <w:bCs/>
          <w:sz w:val="20"/>
          <w:lang w:val="es-MX" w:eastAsia="es-MX"/>
        </w:rPr>
        <w:t>Secretario</w:t>
      </w:r>
      <w:proofErr w:type="gramEnd"/>
      <w:r w:rsidRPr="00075BAF">
        <w:rPr>
          <w:rFonts w:ascii="Arial" w:hAnsi="Arial" w:cs="Arial"/>
          <w:bCs/>
          <w:sz w:val="20"/>
          <w:lang w:val="es-MX" w:eastAsia="es-MX"/>
        </w:rPr>
        <w:t xml:space="preserve"> del Ayuntamiento;</w:t>
      </w:r>
    </w:p>
    <w:p w14:paraId="0883A910" w14:textId="77777777" w:rsidR="00075BAF" w:rsidRPr="00075BAF" w:rsidRDefault="00075BAF" w:rsidP="00075BAF">
      <w:pPr>
        <w:autoSpaceDE w:val="0"/>
        <w:autoSpaceDN w:val="0"/>
        <w:adjustRightInd w:val="0"/>
        <w:rPr>
          <w:rFonts w:ascii="Arial" w:hAnsi="Arial" w:cs="Arial"/>
          <w:bCs/>
          <w:sz w:val="20"/>
          <w:lang w:val="es-MX" w:eastAsia="es-MX"/>
        </w:rPr>
      </w:pPr>
    </w:p>
    <w:p w14:paraId="3DF98DA6"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III.-</w:t>
      </w:r>
      <w:r w:rsidRPr="00075BAF">
        <w:rPr>
          <w:rFonts w:ascii="Arial" w:hAnsi="Arial" w:cs="Arial"/>
          <w:bCs/>
          <w:sz w:val="20"/>
          <w:lang w:val="es-MX" w:eastAsia="es-MX"/>
        </w:rPr>
        <w:t xml:space="preserve"> Secretaría de Bienestar Social o área correspondiente en la materia;</w:t>
      </w:r>
    </w:p>
    <w:p w14:paraId="29BBF40B" w14:textId="77777777" w:rsidR="00075BAF" w:rsidRPr="00075BAF" w:rsidRDefault="00075BAF" w:rsidP="00075BAF">
      <w:pPr>
        <w:autoSpaceDE w:val="0"/>
        <w:autoSpaceDN w:val="0"/>
        <w:adjustRightInd w:val="0"/>
        <w:rPr>
          <w:rFonts w:ascii="Arial" w:hAnsi="Arial" w:cs="Arial"/>
          <w:bCs/>
          <w:sz w:val="20"/>
          <w:lang w:val="es-MX" w:eastAsia="es-MX"/>
        </w:rPr>
      </w:pPr>
    </w:p>
    <w:p w14:paraId="2A8E2290"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IV.-</w:t>
      </w:r>
      <w:r w:rsidRPr="00075BAF">
        <w:rPr>
          <w:rFonts w:ascii="Arial" w:hAnsi="Arial" w:cs="Arial"/>
          <w:bCs/>
          <w:sz w:val="20"/>
          <w:lang w:val="es-MX" w:eastAsia="es-MX"/>
        </w:rPr>
        <w:t xml:space="preserve"> Secretaría de Salud o área correspondiente en la materia;</w:t>
      </w:r>
    </w:p>
    <w:p w14:paraId="29D0BC9D" w14:textId="77777777" w:rsidR="00075BAF" w:rsidRPr="00075BAF" w:rsidRDefault="00075BAF" w:rsidP="00075BAF">
      <w:pPr>
        <w:autoSpaceDE w:val="0"/>
        <w:autoSpaceDN w:val="0"/>
        <w:adjustRightInd w:val="0"/>
        <w:rPr>
          <w:rFonts w:ascii="Arial" w:hAnsi="Arial" w:cs="Arial"/>
          <w:bCs/>
          <w:sz w:val="20"/>
          <w:lang w:val="es-MX" w:eastAsia="es-MX"/>
        </w:rPr>
      </w:pPr>
    </w:p>
    <w:p w14:paraId="47E0A5C1"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V.-</w:t>
      </w:r>
      <w:r w:rsidRPr="00075BAF">
        <w:rPr>
          <w:rFonts w:ascii="Arial" w:hAnsi="Arial" w:cs="Arial"/>
          <w:bCs/>
          <w:sz w:val="20"/>
          <w:lang w:val="es-MX" w:eastAsia="es-MX"/>
        </w:rPr>
        <w:t xml:space="preserve"> Secretaría de Desarrollo Económico o área correspondiente en la materia;</w:t>
      </w:r>
    </w:p>
    <w:p w14:paraId="1043CB56" w14:textId="77777777" w:rsidR="00075BAF" w:rsidRPr="00075BAF" w:rsidRDefault="00075BAF" w:rsidP="00075BAF">
      <w:pPr>
        <w:autoSpaceDE w:val="0"/>
        <w:autoSpaceDN w:val="0"/>
        <w:adjustRightInd w:val="0"/>
        <w:rPr>
          <w:rFonts w:ascii="Arial" w:hAnsi="Arial" w:cs="Arial"/>
          <w:bCs/>
          <w:sz w:val="20"/>
          <w:lang w:val="es-MX" w:eastAsia="es-MX"/>
        </w:rPr>
      </w:pPr>
    </w:p>
    <w:p w14:paraId="13DC5D24"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VI.-</w:t>
      </w:r>
      <w:r w:rsidRPr="00075BAF">
        <w:rPr>
          <w:rFonts w:ascii="Arial" w:hAnsi="Arial" w:cs="Arial"/>
          <w:bCs/>
          <w:sz w:val="20"/>
          <w:lang w:val="es-MX" w:eastAsia="es-MX"/>
        </w:rPr>
        <w:t xml:space="preserve"> Secretaría de Educación o área correspondiente en la materia;</w:t>
      </w:r>
    </w:p>
    <w:p w14:paraId="667BBE03" w14:textId="77777777" w:rsidR="00E76618" w:rsidRDefault="00E76618" w:rsidP="00075BAF">
      <w:pPr>
        <w:autoSpaceDE w:val="0"/>
        <w:autoSpaceDN w:val="0"/>
        <w:adjustRightInd w:val="0"/>
        <w:rPr>
          <w:rFonts w:ascii="Arial" w:hAnsi="Arial" w:cs="Arial"/>
          <w:b/>
          <w:bCs/>
          <w:sz w:val="20"/>
          <w:lang w:val="es-MX" w:eastAsia="es-MX"/>
        </w:rPr>
      </w:pPr>
    </w:p>
    <w:p w14:paraId="07EDD8B7" w14:textId="362938FB"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VII.-</w:t>
      </w:r>
      <w:r w:rsidRPr="00075BAF">
        <w:rPr>
          <w:rFonts w:ascii="Arial" w:hAnsi="Arial" w:cs="Arial"/>
          <w:bCs/>
          <w:sz w:val="20"/>
          <w:lang w:val="es-MX" w:eastAsia="es-MX"/>
        </w:rPr>
        <w:t xml:space="preserve"> </w:t>
      </w:r>
      <w:r w:rsidRPr="00C3645C">
        <w:rPr>
          <w:rFonts w:ascii="Arial" w:hAnsi="Arial" w:cs="Arial"/>
          <w:bCs/>
          <w:sz w:val="20"/>
          <w:lang w:val="es-MX" w:eastAsia="es-MX"/>
        </w:rPr>
        <w:t>Secretaría de Desarrollo Urbano y Medio Ambiente o área correspondiente en la materia;</w:t>
      </w:r>
    </w:p>
    <w:p w14:paraId="4A9FA585" w14:textId="77777777" w:rsidR="00075BAF" w:rsidRPr="00075BAF" w:rsidRDefault="00075BAF" w:rsidP="00075BAF">
      <w:pPr>
        <w:autoSpaceDE w:val="0"/>
        <w:autoSpaceDN w:val="0"/>
        <w:adjustRightInd w:val="0"/>
        <w:rPr>
          <w:rFonts w:ascii="Arial" w:hAnsi="Arial" w:cs="Arial"/>
          <w:b/>
          <w:bCs/>
          <w:sz w:val="20"/>
          <w:lang w:val="es-MX" w:eastAsia="es-MX"/>
        </w:rPr>
      </w:pPr>
    </w:p>
    <w:p w14:paraId="699DAC44"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VIII.-</w:t>
      </w:r>
      <w:r w:rsidRPr="00075BAF">
        <w:rPr>
          <w:rFonts w:ascii="Arial" w:hAnsi="Arial" w:cs="Arial"/>
          <w:bCs/>
          <w:sz w:val="20"/>
          <w:lang w:val="es-MX" w:eastAsia="es-MX"/>
        </w:rPr>
        <w:t xml:space="preserve"> Secretaría de Finanzas o área correspondiente en la materia;</w:t>
      </w:r>
    </w:p>
    <w:p w14:paraId="60E69B72" w14:textId="77777777" w:rsidR="00075BAF" w:rsidRPr="00075BAF" w:rsidRDefault="00075BAF" w:rsidP="00075BAF">
      <w:pPr>
        <w:autoSpaceDE w:val="0"/>
        <w:autoSpaceDN w:val="0"/>
        <w:adjustRightInd w:val="0"/>
        <w:rPr>
          <w:rFonts w:ascii="Arial" w:hAnsi="Arial" w:cs="Arial"/>
          <w:bCs/>
          <w:sz w:val="20"/>
          <w:lang w:val="es-MX" w:eastAsia="es-MX"/>
        </w:rPr>
      </w:pPr>
    </w:p>
    <w:p w14:paraId="09E65017"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IX.-</w:t>
      </w:r>
      <w:r w:rsidRPr="00075BAF">
        <w:rPr>
          <w:rFonts w:ascii="Arial" w:hAnsi="Arial" w:cs="Arial"/>
          <w:bCs/>
          <w:sz w:val="20"/>
          <w:lang w:val="es-MX" w:eastAsia="es-MX"/>
        </w:rPr>
        <w:t xml:space="preserve"> Secretaría de Obras Públicas o área correspondiente en la materia;</w:t>
      </w:r>
    </w:p>
    <w:p w14:paraId="639B3681" w14:textId="77777777" w:rsidR="00075BAF" w:rsidRPr="00075BAF" w:rsidRDefault="00075BAF" w:rsidP="00075BAF">
      <w:pPr>
        <w:autoSpaceDE w:val="0"/>
        <w:autoSpaceDN w:val="0"/>
        <w:adjustRightInd w:val="0"/>
        <w:rPr>
          <w:rFonts w:ascii="Arial" w:hAnsi="Arial" w:cs="Arial"/>
          <w:bCs/>
          <w:sz w:val="20"/>
          <w:lang w:val="es-MX" w:eastAsia="es-MX"/>
        </w:rPr>
      </w:pPr>
    </w:p>
    <w:p w14:paraId="5486DCE3" w14:textId="77777777" w:rsidR="00075BAF" w:rsidRDefault="00075BAF" w:rsidP="00075BAF">
      <w:pPr>
        <w:autoSpaceDE w:val="0"/>
        <w:autoSpaceDN w:val="0"/>
        <w:adjustRightInd w:val="0"/>
        <w:jc w:val="both"/>
        <w:rPr>
          <w:rFonts w:ascii="Arial" w:hAnsi="Arial" w:cs="Arial"/>
          <w:bCs/>
          <w:sz w:val="20"/>
          <w:lang w:val="es-MX" w:eastAsia="es-MX"/>
        </w:rPr>
      </w:pPr>
      <w:r w:rsidRPr="00075BAF">
        <w:rPr>
          <w:rFonts w:ascii="Arial" w:hAnsi="Arial" w:cs="Arial"/>
          <w:b/>
          <w:bCs/>
          <w:sz w:val="20"/>
          <w:lang w:val="es-MX" w:eastAsia="es-MX"/>
        </w:rPr>
        <w:t>X.-</w:t>
      </w:r>
      <w:r w:rsidRPr="00075BAF">
        <w:rPr>
          <w:rFonts w:ascii="Arial" w:hAnsi="Arial" w:cs="Arial"/>
          <w:bCs/>
          <w:sz w:val="20"/>
          <w:lang w:val="es-MX" w:eastAsia="es-MX"/>
        </w:rPr>
        <w:t xml:space="preserve"> Secretaría del Trabajo o área correspondiente en la materia;</w:t>
      </w:r>
    </w:p>
    <w:p w14:paraId="54D4CB21" w14:textId="77777777" w:rsidR="00075BAF" w:rsidRDefault="00075BAF" w:rsidP="00075BAF">
      <w:pPr>
        <w:autoSpaceDE w:val="0"/>
        <w:autoSpaceDN w:val="0"/>
        <w:adjustRightInd w:val="0"/>
        <w:jc w:val="both"/>
        <w:rPr>
          <w:rFonts w:ascii="Arial" w:hAnsi="Arial" w:cs="Arial"/>
          <w:bCs/>
          <w:sz w:val="20"/>
          <w:lang w:val="es-MX" w:eastAsia="es-MX"/>
        </w:rPr>
      </w:pPr>
    </w:p>
    <w:p w14:paraId="02818297"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XI.-</w:t>
      </w:r>
      <w:r w:rsidRPr="00075BAF">
        <w:rPr>
          <w:rFonts w:ascii="Arial" w:hAnsi="Arial" w:cs="Arial"/>
          <w:bCs/>
          <w:sz w:val="20"/>
          <w:lang w:val="es-MX" w:eastAsia="es-MX"/>
        </w:rPr>
        <w:t xml:space="preserve"> Secretaría de Turismo o área correspondiente en la materia;</w:t>
      </w:r>
    </w:p>
    <w:p w14:paraId="3D7B86EA" w14:textId="77777777" w:rsidR="00112D62" w:rsidRDefault="00112D62" w:rsidP="00075BAF">
      <w:pPr>
        <w:autoSpaceDE w:val="0"/>
        <w:autoSpaceDN w:val="0"/>
        <w:adjustRightInd w:val="0"/>
        <w:rPr>
          <w:rFonts w:ascii="Arial" w:hAnsi="Arial" w:cs="Arial"/>
          <w:bCs/>
          <w:sz w:val="20"/>
          <w:lang w:val="es-MX" w:eastAsia="es-MX"/>
        </w:rPr>
      </w:pPr>
    </w:p>
    <w:p w14:paraId="46F3915B" w14:textId="77777777" w:rsidR="00075BAF" w:rsidRP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XII.-</w:t>
      </w:r>
      <w:r w:rsidRPr="00075BAF">
        <w:rPr>
          <w:rFonts w:ascii="Arial" w:hAnsi="Arial" w:cs="Arial"/>
          <w:bCs/>
          <w:sz w:val="20"/>
          <w:lang w:val="es-MX" w:eastAsia="es-MX"/>
        </w:rPr>
        <w:t xml:space="preserve"> Representante de la Comisión de Derechos Humanos </w:t>
      </w:r>
      <w:r>
        <w:rPr>
          <w:rFonts w:ascii="Arial" w:hAnsi="Arial" w:cs="Arial"/>
          <w:bCs/>
          <w:sz w:val="20"/>
          <w:lang w:val="es-MX" w:eastAsia="es-MX"/>
        </w:rPr>
        <w:t xml:space="preserve">del Estado de </w:t>
      </w:r>
      <w:r w:rsidRPr="00075BAF">
        <w:rPr>
          <w:rFonts w:ascii="Arial" w:hAnsi="Arial" w:cs="Arial"/>
          <w:bCs/>
          <w:sz w:val="20"/>
          <w:lang w:val="es-MX" w:eastAsia="es-MX"/>
        </w:rPr>
        <w:t>Tamaulipas;</w:t>
      </w:r>
    </w:p>
    <w:p w14:paraId="091C3271" w14:textId="77777777" w:rsidR="00075BAF" w:rsidRDefault="00075BAF" w:rsidP="00075BAF">
      <w:pPr>
        <w:autoSpaceDE w:val="0"/>
        <w:autoSpaceDN w:val="0"/>
        <w:adjustRightInd w:val="0"/>
        <w:rPr>
          <w:rFonts w:ascii="Arial" w:hAnsi="Arial" w:cs="Arial"/>
          <w:bCs/>
          <w:sz w:val="20"/>
          <w:lang w:val="es-MX" w:eastAsia="es-MX"/>
        </w:rPr>
      </w:pPr>
    </w:p>
    <w:p w14:paraId="19C7DF7C"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XIII.-</w:t>
      </w:r>
      <w:r w:rsidRPr="00075BAF">
        <w:rPr>
          <w:rFonts w:ascii="Arial" w:hAnsi="Arial" w:cs="Arial"/>
          <w:bCs/>
          <w:sz w:val="20"/>
          <w:lang w:val="es-MX" w:eastAsia="es-MX"/>
        </w:rPr>
        <w:t xml:space="preserve"> La Dirección General del Sistema DIF Municipal;</w:t>
      </w:r>
    </w:p>
    <w:p w14:paraId="23D567FF" w14:textId="77777777" w:rsidR="00075BAF" w:rsidRPr="00075BAF" w:rsidRDefault="00075BAF" w:rsidP="00075BAF">
      <w:pPr>
        <w:autoSpaceDE w:val="0"/>
        <w:autoSpaceDN w:val="0"/>
        <w:adjustRightInd w:val="0"/>
        <w:rPr>
          <w:rFonts w:ascii="Arial" w:hAnsi="Arial" w:cs="Arial"/>
          <w:bCs/>
          <w:sz w:val="20"/>
          <w:lang w:val="es-MX" w:eastAsia="es-MX"/>
        </w:rPr>
      </w:pPr>
    </w:p>
    <w:p w14:paraId="4D037435"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XIV.-</w:t>
      </w:r>
      <w:r w:rsidRPr="00075BAF">
        <w:rPr>
          <w:rFonts w:ascii="Arial" w:hAnsi="Arial" w:cs="Arial"/>
          <w:bCs/>
          <w:sz w:val="20"/>
          <w:lang w:val="es-MX" w:eastAsia="es-MX"/>
        </w:rPr>
        <w:t xml:space="preserve"> El Coordinador o la persona responsable de la atención de las personas con</w:t>
      </w:r>
      <w:r>
        <w:rPr>
          <w:rFonts w:ascii="Arial" w:hAnsi="Arial" w:cs="Arial"/>
          <w:bCs/>
          <w:sz w:val="20"/>
          <w:lang w:val="es-MX" w:eastAsia="es-MX"/>
        </w:rPr>
        <w:t xml:space="preserve"> </w:t>
      </w:r>
      <w:r w:rsidRPr="00075BAF">
        <w:rPr>
          <w:rFonts w:ascii="Arial" w:hAnsi="Arial" w:cs="Arial"/>
          <w:bCs/>
          <w:sz w:val="20"/>
          <w:lang w:val="es-MX" w:eastAsia="es-MX"/>
        </w:rPr>
        <w:t>discapacidad dentro del Sistema DIF Municipal;</w:t>
      </w:r>
    </w:p>
    <w:p w14:paraId="188DF58A" w14:textId="77777777" w:rsidR="00075BAF" w:rsidRPr="00075BAF" w:rsidRDefault="00075BAF" w:rsidP="00075BAF">
      <w:pPr>
        <w:autoSpaceDE w:val="0"/>
        <w:autoSpaceDN w:val="0"/>
        <w:adjustRightInd w:val="0"/>
        <w:rPr>
          <w:rFonts w:ascii="Arial" w:hAnsi="Arial" w:cs="Arial"/>
          <w:bCs/>
          <w:sz w:val="20"/>
          <w:lang w:val="es-MX" w:eastAsia="es-MX"/>
        </w:rPr>
      </w:pPr>
    </w:p>
    <w:p w14:paraId="19117245" w14:textId="77777777" w:rsid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XV.-</w:t>
      </w:r>
      <w:r w:rsidRPr="00075BAF">
        <w:rPr>
          <w:rFonts w:ascii="Arial" w:hAnsi="Arial" w:cs="Arial"/>
          <w:bCs/>
          <w:sz w:val="20"/>
          <w:lang w:val="es-MX" w:eastAsia="es-MX"/>
        </w:rPr>
        <w:t xml:space="preserve"> El personal institucional responsable de cada dependencia asignado para la</w:t>
      </w:r>
      <w:r>
        <w:rPr>
          <w:rFonts w:ascii="Arial" w:hAnsi="Arial" w:cs="Arial"/>
          <w:bCs/>
          <w:sz w:val="20"/>
          <w:lang w:val="es-MX" w:eastAsia="es-MX"/>
        </w:rPr>
        <w:t xml:space="preserve"> </w:t>
      </w:r>
      <w:r w:rsidRPr="00075BAF">
        <w:rPr>
          <w:rFonts w:ascii="Arial" w:hAnsi="Arial" w:cs="Arial"/>
          <w:bCs/>
          <w:sz w:val="20"/>
          <w:lang w:val="es-MX" w:eastAsia="es-MX"/>
        </w:rPr>
        <w:t>implementación del modelo social; y</w:t>
      </w:r>
    </w:p>
    <w:p w14:paraId="4D599150" w14:textId="77777777" w:rsidR="00075BAF" w:rsidRPr="00075BAF" w:rsidRDefault="00075BAF" w:rsidP="00075BAF">
      <w:pPr>
        <w:autoSpaceDE w:val="0"/>
        <w:autoSpaceDN w:val="0"/>
        <w:adjustRightInd w:val="0"/>
        <w:rPr>
          <w:rFonts w:ascii="Arial" w:hAnsi="Arial" w:cs="Arial"/>
          <w:bCs/>
          <w:sz w:val="20"/>
          <w:lang w:val="es-MX" w:eastAsia="es-MX"/>
        </w:rPr>
      </w:pPr>
    </w:p>
    <w:p w14:paraId="00289883" w14:textId="77777777" w:rsidR="00075BAF" w:rsidRPr="00075BAF" w:rsidRDefault="00075BAF" w:rsidP="00075BAF">
      <w:pPr>
        <w:autoSpaceDE w:val="0"/>
        <w:autoSpaceDN w:val="0"/>
        <w:adjustRightInd w:val="0"/>
        <w:rPr>
          <w:rFonts w:ascii="Arial" w:hAnsi="Arial" w:cs="Arial"/>
          <w:bCs/>
          <w:sz w:val="20"/>
          <w:lang w:val="es-MX" w:eastAsia="es-MX"/>
        </w:rPr>
      </w:pPr>
      <w:r w:rsidRPr="00075BAF">
        <w:rPr>
          <w:rFonts w:ascii="Arial" w:hAnsi="Arial" w:cs="Arial"/>
          <w:b/>
          <w:bCs/>
          <w:sz w:val="20"/>
          <w:lang w:val="es-MX" w:eastAsia="es-MX"/>
        </w:rPr>
        <w:t>XVI.-</w:t>
      </w:r>
      <w:r w:rsidRPr="00075BAF">
        <w:rPr>
          <w:rFonts w:ascii="Arial" w:hAnsi="Arial" w:cs="Arial"/>
          <w:bCs/>
          <w:sz w:val="20"/>
          <w:lang w:val="es-MX" w:eastAsia="es-MX"/>
        </w:rPr>
        <w:t xml:space="preserve"> Representación de asociaciones civiles, debidamente constituidas y con</w:t>
      </w:r>
      <w:r>
        <w:rPr>
          <w:rFonts w:ascii="Arial" w:hAnsi="Arial" w:cs="Arial"/>
          <w:bCs/>
          <w:sz w:val="20"/>
          <w:lang w:val="es-MX" w:eastAsia="es-MX"/>
        </w:rPr>
        <w:t xml:space="preserve"> </w:t>
      </w:r>
      <w:r w:rsidRPr="00075BAF">
        <w:rPr>
          <w:rFonts w:ascii="Arial" w:hAnsi="Arial" w:cs="Arial"/>
          <w:bCs/>
          <w:sz w:val="20"/>
          <w:lang w:val="es-MX" w:eastAsia="es-MX"/>
        </w:rPr>
        <w:t>actividad en el municipio que otorguen algún tipo de atención y/o asistencia</w:t>
      </w:r>
      <w:r>
        <w:rPr>
          <w:rFonts w:ascii="Arial" w:hAnsi="Arial" w:cs="Arial"/>
          <w:bCs/>
          <w:sz w:val="20"/>
          <w:lang w:val="es-MX" w:eastAsia="es-MX"/>
        </w:rPr>
        <w:t xml:space="preserve"> </w:t>
      </w:r>
      <w:r w:rsidRPr="00075BAF">
        <w:rPr>
          <w:rFonts w:ascii="Arial" w:hAnsi="Arial" w:cs="Arial"/>
          <w:bCs/>
          <w:sz w:val="20"/>
          <w:lang w:val="es-MX" w:eastAsia="es-MX"/>
        </w:rPr>
        <w:t>social a la población con discapacidad y/o sus familiares.</w:t>
      </w:r>
    </w:p>
    <w:p w14:paraId="306F8307" w14:textId="77777777" w:rsidR="00075BAF" w:rsidRPr="00422AFC" w:rsidRDefault="00075BAF" w:rsidP="00C3645C">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102682E" w14:textId="77777777" w:rsidR="00075BAF" w:rsidRDefault="00075BAF" w:rsidP="00075BAF">
      <w:pPr>
        <w:autoSpaceDE w:val="0"/>
        <w:autoSpaceDN w:val="0"/>
        <w:adjustRightInd w:val="0"/>
        <w:ind w:right="-1"/>
        <w:jc w:val="right"/>
        <w:rPr>
          <w:rStyle w:val="Hipervnculo"/>
          <w:rFonts w:ascii="Arial" w:hAnsi="Arial" w:cs="Arial"/>
          <w:b/>
          <w:i/>
          <w:sz w:val="16"/>
          <w:szCs w:val="16"/>
        </w:rPr>
      </w:pPr>
      <w:hyperlink r:id="rId68" w:history="1">
        <w:r w:rsidRPr="00C3489F">
          <w:rPr>
            <w:rStyle w:val="Hipervnculo"/>
            <w:rFonts w:ascii="Arial" w:hAnsi="Arial" w:cs="Arial"/>
            <w:b/>
            <w:i/>
            <w:sz w:val="16"/>
            <w:szCs w:val="16"/>
          </w:rPr>
          <w:t>https://po.tamaulipas.gob.mx/wp-content/uploads/2022/04/cxlvii-41-060422F.pdf</w:t>
        </w:r>
      </w:hyperlink>
    </w:p>
    <w:p w14:paraId="14637D43" w14:textId="77777777" w:rsidR="00C3645C" w:rsidRDefault="00C3645C" w:rsidP="006E1B29">
      <w:pPr>
        <w:autoSpaceDE w:val="0"/>
        <w:autoSpaceDN w:val="0"/>
        <w:adjustRightInd w:val="0"/>
        <w:jc w:val="both"/>
        <w:rPr>
          <w:rFonts w:ascii="Arial" w:hAnsi="Arial" w:cs="Arial"/>
          <w:b/>
          <w:bCs/>
          <w:sz w:val="20"/>
          <w:lang w:val="es-MX" w:eastAsia="es-MX"/>
        </w:rPr>
      </w:pPr>
    </w:p>
    <w:p w14:paraId="47C930EE" w14:textId="77777777" w:rsidR="006E1B29" w:rsidRPr="006E1B29" w:rsidRDefault="006E1B29" w:rsidP="006E1B29">
      <w:pPr>
        <w:autoSpaceDE w:val="0"/>
        <w:autoSpaceDN w:val="0"/>
        <w:adjustRightInd w:val="0"/>
        <w:jc w:val="both"/>
        <w:rPr>
          <w:rFonts w:ascii="Arial" w:hAnsi="Arial" w:cs="Arial"/>
          <w:b/>
          <w:bCs/>
          <w:sz w:val="20"/>
          <w:lang w:val="es-MX" w:eastAsia="es-MX"/>
        </w:rPr>
      </w:pPr>
      <w:r w:rsidRPr="006E1B29">
        <w:rPr>
          <w:rFonts w:ascii="Arial" w:hAnsi="Arial" w:cs="Arial"/>
          <w:b/>
          <w:bCs/>
          <w:sz w:val="20"/>
          <w:lang w:val="es-MX" w:eastAsia="es-MX"/>
        </w:rPr>
        <w:t xml:space="preserve">ARTÍCULO 50 </w:t>
      </w:r>
      <w:proofErr w:type="spellStart"/>
      <w:r w:rsidRPr="006E1B29">
        <w:rPr>
          <w:rFonts w:ascii="Arial" w:hAnsi="Arial" w:cs="Arial"/>
          <w:b/>
          <w:bCs/>
          <w:sz w:val="20"/>
          <w:lang w:val="es-MX" w:eastAsia="es-MX"/>
        </w:rPr>
        <w:t>Octies</w:t>
      </w:r>
      <w:proofErr w:type="spellEnd"/>
      <w:r w:rsidRPr="006E1B29">
        <w:rPr>
          <w:rFonts w:ascii="Arial" w:hAnsi="Arial" w:cs="Arial"/>
          <w:b/>
          <w:bCs/>
          <w:sz w:val="20"/>
          <w:lang w:val="es-MX" w:eastAsia="es-MX"/>
        </w:rPr>
        <w:t>.</w:t>
      </w:r>
    </w:p>
    <w:p w14:paraId="0C670024" w14:textId="77777777" w:rsidR="006E1B29" w:rsidRDefault="006E1B29" w:rsidP="006E1B29">
      <w:pPr>
        <w:autoSpaceDE w:val="0"/>
        <w:autoSpaceDN w:val="0"/>
        <w:adjustRightInd w:val="0"/>
        <w:jc w:val="both"/>
        <w:rPr>
          <w:rFonts w:ascii="Arial" w:hAnsi="Arial" w:cs="Arial"/>
          <w:bCs/>
          <w:sz w:val="20"/>
          <w:lang w:val="es-MX" w:eastAsia="es-MX"/>
        </w:rPr>
      </w:pPr>
      <w:r w:rsidRPr="006E1B29">
        <w:rPr>
          <w:rFonts w:ascii="Arial" w:hAnsi="Arial" w:cs="Arial"/>
          <w:bCs/>
          <w:sz w:val="20"/>
          <w:lang w:val="es-MX" w:eastAsia="es-MX"/>
        </w:rPr>
        <w:t>El Sistema Intersectorial Municipal deberá sesionar al menos una vez cada seis</w:t>
      </w:r>
      <w:r>
        <w:rPr>
          <w:rFonts w:ascii="Arial" w:hAnsi="Arial" w:cs="Arial"/>
          <w:bCs/>
          <w:sz w:val="20"/>
          <w:lang w:val="es-MX" w:eastAsia="es-MX"/>
        </w:rPr>
        <w:t xml:space="preserve"> </w:t>
      </w:r>
      <w:r w:rsidRPr="006E1B29">
        <w:rPr>
          <w:rFonts w:ascii="Arial" w:hAnsi="Arial" w:cs="Arial"/>
          <w:bCs/>
          <w:sz w:val="20"/>
          <w:lang w:val="es-MX" w:eastAsia="es-MX"/>
        </w:rPr>
        <w:t>meses y cuando el titular del mecanismo de implementación y coordinación</w:t>
      </w:r>
      <w:r>
        <w:rPr>
          <w:rFonts w:ascii="Arial" w:hAnsi="Arial" w:cs="Arial"/>
          <w:bCs/>
          <w:sz w:val="20"/>
          <w:lang w:val="es-MX" w:eastAsia="es-MX"/>
        </w:rPr>
        <w:t xml:space="preserve"> </w:t>
      </w:r>
      <w:r w:rsidRPr="006E1B29">
        <w:rPr>
          <w:rFonts w:ascii="Arial" w:hAnsi="Arial" w:cs="Arial"/>
          <w:bCs/>
          <w:sz w:val="20"/>
          <w:lang w:val="es-MX" w:eastAsia="es-MX"/>
        </w:rPr>
        <w:t>municipal lo consideren necesario.</w:t>
      </w:r>
    </w:p>
    <w:p w14:paraId="667D2B36" w14:textId="77777777" w:rsidR="006E1B29" w:rsidRPr="00422AFC" w:rsidRDefault="006E1B29" w:rsidP="006E1B29">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6AEF910E" w14:textId="77777777" w:rsidR="006E1B29" w:rsidRDefault="006E1B29" w:rsidP="006E1B29">
      <w:pPr>
        <w:autoSpaceDE w:val="0"/>
        <w:autoSpaceDN w:val="0"/>
        <w:adjustRightInd w:val="0"/>
        <w:ind w:right="-1"/>
        <w:jc w:val="right"/>
        <w:rPr>
          <w:rStyle w:val="Hipervnculo"/>
          <w:rFonts w:ascii="Arial" w:hAnsi="Arial" w:cs="Arial"/>
          <w:b/>
          <w:i/>
          <w:sz w:val="16"/>
          <w:szCs w:val="16"/>
        </w:rPr>
      </w:pPr>
      <w:hyperlink r:id="rId69" w:history="1">
        <w:r w:rsidRPr="00C3489F">
          <w:rPr>
            <w:rStyle w:val="Hipervnculo"/>
            <w:rFonts w:ascii="Arial" w:hAnsi="Arial" w:cs="Arial"/>
            <w:b/>
            <w:i/>
            <w:sz w:val="16"/>
            <w:szCs w:val="16"/>
          </w:rPr>
          <w:t>https://po.tamaulipas.gob.mx/wp-content/uploads/2022/04/cxlvii-41-060422F.pdf</w:t>
        </w:r>
      </w:hyperlink>
    </w:p>
    <w:p w14:paraId="039CA925" w14:textId="77777777" w:rsidR="006E1B29" w:rsidRDefault="006E1B29" w:rsidP="006E1B29">
      <w:pPr>
        <w:autoSpaceDE w:val="0"/>
        <w:autoSpaceDN w:val="0"/>
        <w:adjustRightInd w:val="0"/>
        <w:jc w:val="both"/>
        <w:rPr>
          <w:rFonts w:ascii="Arial" w:hAnsi="Arial" w:cs="Arial"/>
          <w:bCs/>
          <w:sz w:val="20"/>
          <w:lang w:val="es-MX" w:eastAsia="es-MX"/>
        </w:rPr>
      </w:pPr>
    </w:p>
    <w:p w14:paraId="2C11A904" w14:textId="77777777" w:rsidR="006E1B29" w:rsidRPr="006E1B29" w:rsidRDefault="006E1B29" w:rsidP="006E1B29">
      <w:pPr>
        <w:autoSpaceDE w:val="0"/>
        <w:autoSpaceDN w:val="0"/>
        <w:adjustRightInd w:val="0"/>
        <w:jc w:val="both"/>
        <w:rPr>
          <w:rFonts w:ascii="Arial" w:hAnsi="Arial" w:cs="Arial"/>
          <w:b/>
          <w:bCs/>
          <w:sz w:val="20"/>
          <w:lang w:val="es-MX" w:eastAsia="es-MX"/>
        </w:rPr>
      </w:pPr>
      <w:r w:rsidRPr="006E1B29">
        <w:rPr>
          <w:rFonts w:ascii="Arial" w:hAnsi="Arial" w:cs="Arial"/>
          <w:b/>
          <w:bCs/>
          <w:sz w:val="20"/>
          <w:lang w:val="es-MX" w:eastAsia="es-MX"/>
        </w:rPr>
        <w:t xml:space="preserve">ARTÍCULO 50 </w:t>
      </w:r>
      <w:proofErr w:type="spellStart"/>
      <w:r w:rsidRPr="006E1B29">
        <w:rPr>
          <w:rFonts w:ascii="Arial" w:hAnsi="Arial" w:cs="Arial"/>
          <w:b/>
          <w:bCs/>
          <w:sz w:val="20"/>
          <w:lang w:val="es-MX" w:eastAsia="es-MX"/>
        </w:rPr>
        <w:t>Nonies</w:t>
      </w:r>
      <w:proofErr w:type="spellEnd"/>
      <w:r w:rsidRPr="006E1B29">
        <w:rPr>
          <w:rFonts w:ascii="Arial" w:hAnsi="Arial" w:cs="Arial"/>
          <w:b/>
          <w:bCs/>
          <w:sz w:val="20"/>
          <w:lang w:val="es-MX" w:eastAsia="es-MX"/>
        </w:rPr>
        <w:t>.</w:t>
      </w:r>
    </w:p>
    <w:p w14:paraId="3C8DB740" w14:textId="77777777" w:rsidR="006E1B29" w:rsidRPr="006E1B29" w:rsidRDefault="006E1B29" w:rsidP="006E1B29">
      <w:pPr>
        <w:autoSpaceDE w:val="0"/>
        <w:autoSpaceDN w:val="0"/>
        <w:adjustRightInd w:val="0"/>
        <w:jc w:val="both"/>
        <w:rPr>
          <w:rFonts w:ascii="Arial" w:hAnsi="Arial" w:cs="Arial"/>
          <w:bCs/>
          <w:sz w:val="20"/>
          <w:lang w:val="es-MX" w:eastAsia="es-MX"/>
        </w:rPr>
      </w:pPr>
      <w:r w:rsidRPr="006E1B29">
        <w:rPr>
          <w:rFonts w:ascii="Arial" w:hAnsi="Arial" w:cs="Arial"/>
          <w:bCs/>
          <w:sz w:val="20"/>
          <w:lang w:val="es-MX" w:eastAsia="es-MX"/>
        </w:rPr>
        <w:t>Todas las dependencias y organismos de la administración pública municipal</w:t>
      </w:r>
      <w:r>
        <w:rPr>
          <w:rFonts w:ascii="Arial" w:hAnsi="Arial" w:cs="Arial"/>
          <w:bCs/>
          <w:sz w:val="20"/>
          <w:lang w:val="es-MX" w:eastAsia="es-MX"/>
        </w:rPr>
        <w:t xml:space="preserve"> </w:t>
      </w:r>
      <w:r w:rsidRPr="006E1B29">
        <w:rPr>
          <w:rFonts w:ascii="Arial" w:hAnsi="Arial" w:cs="Arial"/>
          <w:bCs/>
          <w:sz w:val="20"/>
          <w:lang w:val="es-MX" w:eastAsia="es-MX"/>
        </w:rPr>
        <w:t>deberán coadyuvar con el Mecanismo de Implementación y Coordinación</w:t>
      </w:r>
      <w:r>
        <w:rPr>
          <w:rFonts w:ascii="Arial" w:hAnsi="Arial" w:cs="Arial"/>
          <w:bCs/>
          <w:sz w:val="20"/>
          <w:lang w:val="es-MX" w:eastAsia="es-MX"/>
        </w:rPr>
        <w:t xml:space="preserve"> </w:t>
      </w:r>
      <w:r w:rsidRPr="006E1B29">
        <w:rPr>
          <w:rFonts w:ascii="Arial" w:hAnsi="Arial" w:cs="Arial"/>
          <w:bCs/>
          <w:sz w:val="20"/>
          <w:lang w:val="es-MX" w:eastAsia="es-MX"/>
        </w:rPr>
        <w:t>Municipal en la implementación del modelo social dentro de sus dependencias y</w:t>
      </w:r>
      <w:r>
        <w:rPr>
          <w:rFonts w:ascii="Arial" w:hAnsi="Arial" w:cs="Arial"/>
          <w:bCs/>
          <w:sz w:val="20"/>
          <w:lang w:val="es-MX" w:eastAsia="es-MX"/>
        </w:rPr>
        <w:t xml:space="preserve"> </w:t>
      </w:r>
      <w:r w:rsidRPr="006E1B29">
        <w:rPr>
          <w:rFonts w:ascii="Arial" w:hAnsi="Arial" w:cs="Arial"/>
          <w:bCs/>
          <w:sz w:val="20"/>
          <w:lang w:val="es-MX" w:eastAsia="es-MX"/>
        </w:rPr>
        <w:t>deberán compartirle toda información relacionada a los programas, proyectos y</w:t>
      </w:r>
      <w:r>
        <w:rPr>
          <w:rFonts w:ascii="Arial" w:hAnsi="Arial" w:cs="Arial"/>
          <w:bCs/>
          <w:sz w:val="20"/>
          <w:lang w:val="es-MX" w:eastAsia="es-MX"/>
        </w:rPr>
        <w:t xml:space="preserve"> </w:t>
      </w:r>
      <w:r w:rsidRPr="006E1B29">
        <w:rPr>
          <w:rFonts w:ascii="Arial" w:hAnsi="Arial" w:cs="Arial"/>
          <w:bCs/>
          <w:sz w:val="20"/>
          <w:lang w:val="es-MX" w:eastAsia="es-MX"/>
        </w:rPr>
        <w:t>protocolos de atención establecidos para promover, proteger y restituir los</w:t>
      </w:r>
      <w:r>
        <w:rPr>
          <w:rFonts w:ascii="Arial" w:hAnsi="Arial" w:cs="Arial"/>
          <w:bCs/>
          <w:sz w:val="20"/>
          <w:lang w:val="es-MX" w:eastAsia="es-MX"/>
        </w:rPr>
        <w:t xml:space="preserve"> </w:t>
      </w:r>
      <w:r w:rsidRPr="006E1B29">
        <w:rPr>
          <w:rFonts w:ascii="Arial" w:hAnsi="Arial" w:cs="Arial"/>
          <w:bCs/>
          <w:sz w:val="20"/>
          <w:lang w:val="es-MX" w:eastAsia="es-MX"/>
        </w:rPr>
        <w:t>derechos de las personas con discapacidad en sus respectivas áreas de</w:t>
      </w:r>
      <w:r>
        <w:rPr>
          <w:rFonts w:ascii="Arial" w:hAnsi="Arial" w:cs="Arial"/>
          <w:bCs/>
          <w:sz w:val="20"/>
          <w:lang w:val="es-MX" w:eastAsia="es-MX"/>
        </w:rPr>
        <w:t xml:space="preserve"> </w:t>
      </w:r>
      <w:r w:rsidRPr="006E1B29">
        <w:rPr>
          <w:rFonts w:ascii="Arial" w:hAnsi="Arial" w:cs="Arial"/>
          <w:bCs/>
          <w:sz w:val="20"/>
          <w:lang w:val="es-MX" w:eastAsia="es-MX"/>
        </w:rPr>
        <w:t>competencia.</w:t>
      </w:r>
    </w:p>
    <w:p w14:paraId="23BBDFF4" w14:textId="77777777" w:rsidR="006E1B29" w:rsidRPr="00422AFC" w:rsidRDefault="006E1B29" w:rsidP="006E1B29">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798B54FA" w14:textId="77777777" w:rsidR="006E1B29" w:rsidRDefault="006E1B29" w:rsidP="006E1B29">
      <w:pPr>
        <w:autoSpaceDE w:val="0"/>
        <w:autoSpaceDN w:val="0"/>
        <w:adjustRightInd w:val="0"/>
        <w:ind w:right="-1"/>
        <w:jc w:val="right"/>
        <w:rPr>
          <w:rStyle w:val="Hipervnculo"/>
          <w:rFonts w:ascii="Arial" w:hAnsi="Arial" w:cs="Arial"/>
          <w:b/>
          <w:i/>
          <w:sz w:val="16"/>
          <w:szCs w:val="16"/>
        </w:rPr>
      </w:pPr>
      <w:hyperlink r:id="rId70" w:history="1">
        <w:r w:rsidRPr="00C3489F">
          <w:rPr>
            <w:rStyle w:val="Hipervnculo"/>
            <w:rFonts w:ascii="Arial" w:hAnsi="Arial" w:cs="Arial"/>
            <w:b/>
            <w:i/>
            <w:sz w:val="16"/>
            <w:szCs w:val="16"/>
          </w:rPr>
          <w:t>https://po.tamaulipas.gob.mx/wp-content/uploads/2022/04/cxlvii-41-060422F.pdf</w:t>
        </w:r>
      </w:hyperlink>
    </w:p>
    <w:p w14:paraId="7147E3A4" w14:textId="77777777" w:rsidR="006E1B29" w:rsidRDefault="006E1B29" w:rsidP="006E1B29">
      <w:pPr>
        <w:autoSpaceDE w:val="0"/>
        <w:autoSpaceDN w:val="0"/>
        <w:adjustRightInd w:val="0"/>
        <w:jc w:val="both"/>
        <w:rPr>
          <w:rFonts w:ascii="Arial" w:hAnsi="Arial" w:cs="Arial"/>
          <w:bCs/>
          <w:sz w:val="20"/>
          <w:lang w:val="es-MX" w:eastAsia="es-MX"/>
        </w:rPr>
      </w:pPr>
    </w:p>
    <w:p w14:paraId="6DF50F46" w14:textId="77777777" w:rsidR="006E1B29" w:rsidRPr="006E1B29" w:rsidRDefault="006E1B29" w:rsidP="006E1B29">
      <w:pPr>
        <w:autoSpaceDE w:val="0"/>
        <w:autoSpaceDN w:val="0"/>
        <w:adjustRightInd w:val="0"/>
        <w:jc w:val="both"/>
        <w:rPr>
          <w:rFonts w:ascii="Arial" w:hAnsi="Arial" w:cs="Arial"/>
          <w:b/>
          <w:bCs/>
          <w:sz w:val="20"/>
          <w:lang w:val="es-MX" w:eastAsia="es-MX"/>
        </w:rPr>
      </w:pPr>
      <w:r w:rsidRPr="006E1B29">
        <w:rPr>
          <w:rFonts w:ascii="Arial" w:hAnsi="Arial" w:cs="Arial"/>
          <w:b/>
          <w:bCs/>
          <w:sz w:val="20"/>
          <w:lang w:val="es-MX" w:eastAsia="es-MX"/>
        </w:rPr>
        <w:t xml:space="preserve">ARTÍCULO 50 </w:t>
      </w:r>
      <w:proofErr w:type="spellStart"/>
      <w:r w:rsidRPr="006E1B29">
        <w:rPr>
          <w:rFonts w:ascii="Arial" w:hAnsi="Arial" w:cs="Arial"/>
          <w:b/>
          <w:bCs/>
          <w:sz w:val="20"/>
          <w:lang w:val="es-MX" w:eastAsia="es-MX"/>
        </w:rPr>
        <w:t>Decies</w:t>
      </w:r>
      <w:proofErr w:type="spellEnd"/>
      <w:r w:rsidRPr="006E1B29">
        <w:rPr>
          <w:rFonts w:ascii="Arial" w:hAnsi="Arial" w:cs="Arial"/>
          <w:b/>
          <w:bCs/>
          <w:sz w:val="20"/>
          <w:lang w:val="es-MX" w:eastAsia="es-MX"/>
        </w:rPr>
        <w:t>.</w:t>
      </w:r>
    </w:p>
    <w:p w14:paraId="6D57E4A4" w14:textId="77777777" w:rsidR="006E1B29" w:rsidRDefault="003839E5" w:rsidP="006E1B29">
      <w:pPr>
        <w:autoSpaceDE w:val="0"/>
        <w:autoSpaceDN w:val="0"/>
        <w:adjustRightInd w:val="0"/>
        <w:jc w:val="both"/>
        <w:rPr>
          <w:rFonts w:ascii="Arial" w:hAnsi="Arial" w:cs="Arial"/>
          <w:bCs/>
          <w:sz w:val="20"/>
          <w:lang w:val="es-MX" w:eastAsia="es-MX"/>
        </w:rPr>
      </w:pPr>
      <w:r w:rsidRPr="003839E5">
        <w:rPr>
          <w:rFonts w:ascii="Arial" w:hAnsi="Arial" w:cs="Arial"/>
          <w:b/>
          <w:bCs/>
          <w:sz w:val="20"/>
          <w:lang w:val="es-MX" w:eastAsia="es-MX"/>
        </w:rPr>
        <w:t>1.</w:t>
      </w:r>
      <w:r>
        <w:rPr>
          <w:rFonts w:ascii="Arial" w:hAnsi="Arial" w:cs="Arial"/>
          <w:bCs/>
          <w:sz w:val="20"/>
          <w:lang w:val="es-MX" w:eastAsia="es-MX"/>
        </w:rPr>
        <w:t xml:space="preserve"> </w:t>
      </w:r>
      <w:r w:rsidR="006E1B29" w:rsidRPr="006E1B29">
        <w:rPr>
          <w:rFonts w:ascii="Arial" w:hAnsi="Arial" w:cs="Arial"/>
          <w:bCs/>
          <w:sz w:val="20"/>
          <w:lang w:val="es-MX" w:eastAsia="es-MX"/>
        </w:rPr>
        <w:t>Todas las dependencias y organismos de la administración pública municipal</w:t>
      </w:r>
      <w:r w:rsidR="006E1B29">
        <w:rPr>
          <w:rFonts w:ascii="Arial" w:hAnsi="Arial" w:cs="Arial"/>
          <w:bCs/>
          <w:sz w:val="20"/>
          <w:lang w:val="es-MX" w:eastAsia="es-MX"/>
        </w:rPr>
        <w:t xml:space="preserve"> </w:t>
      </w:r>
      <w:r w:rsidR="006E1B29" w:rsidRPr="006E1B29">
        <w:rPr>
          <w:rFonts w:ascii="Arial" w:hAnsi="Arial" w:cs="Arial"/>
          <w:bCs/>
          <w:sz w:val="20"/>
          <w:lang w:val="es-MX" w:eastAsia="es-MX"/>
        </w:rPr>
        <w:t>deberán establecer los enlaces con el Mecanismo de Implementación y</w:t>
      </w:r>
      <w:r w:rsidR="006E1B29">
        <w:rPr>
          <w:rFonts w:ascii="Arial" w:hAnsi="Arial" w:cs="Arial"/>
          <w:bCs/>
          <w:sz w:val="20"/>
          <w:lang w:val="es-MX" w:eastAsia="es-MX"/>
        </w:rPr>
        <w:t xml:space="preserve"> </w:t>
      </w:r>
      <w:r w:rsidR="006E1B29" w:rsidRPr="006E1B29">
        <w:rPr>
          <w:rFonts w:ascii="Arial" w:hAnsi="Arial" w:cs="Arial"/>
          <w:bCs/>
          <w:sz w:val="20"/>
          <w:lang w:val="es-MX" w:eastAsia="es-MX"/>
        </w:rPr>
        <w:t>Coordinación Municipal. Los enlaces municipales designados deberán ser</w:t>
      </w:r>
      <w:r w:rsidR="006E1B29">
        <w:rPr>
          <w:rFonts w:ascii="Arial" w:hAnsi="Arial" w:cs="Arial"/>
          <w:bCs/>
          <w:sz w:val="20"/>
          <w:lang w:val="es-MX" w:eastAsia="es-MX"/>
        </w:rPr>
        <w:t xml:space="preserve"> </w:t>
      </w:r>
      <w:r w:rsidR="006E1B29" w:rsidRPr="006E1B29">
        <w:rPr>
          <w:rFonts w:ascii="Arial" w:hAnsi="Arial" w:cs="Arial"/>
          <w:bCs/>
          <w:sz w:val="20"/>
          <w:lang w:val="es-MX" w:eastAsia="es-MX"/>
        </w:rPr>
        <w:t>mínimo:</w:t>
      </w:r>
    </w:p>
    <w:p w14:paraId="5FEB5D4A" w14:textId="77777777" w:rsidR="006E1B29" w:rsidRDefault="006E1B29" w:rsidP="006E1B29">
      <w:pPr>
        <w:autoSpaceDE w:val="0"/>
        <w:autoSpaceDN w:val="0"/>
        <w:adjustRightInd w:val="0"/>
        <w:jc w:val="both"/>
        <w:rPr>
          <w:rFonts w:ascii="Arial" w:hAnsi="Arial" w:cs="Arial"/>
          <w:bCs/>
          <w:sz w:val="20"/>
          <w:lang w:val="es-MX" w:eastAsia="es-MX"/>
        </w:rPr>
      </w:pPr>
    </w:p>
    <w:p w14:paraId="6366C782" w14:textId="77777777" w:rsidR="006E1B29" w:rsidRPr="00C3645C" w:rsidRDefault="006E1B29" w:rsidP="006E1B29">
      <w:pPr>
        <w:autoSpaceDE w:val="0"/>
        <w:autoSpaceDN w:val="0"/>
        <w:adjustRightInd w:val="0"/>
        <w:rPr>
          <w:rFonts w:ascii="Arial" w:hAnsi="Arial" w:cs="Arial"/>
          <w:bCs/>
          <w:sz w:val="20"/>
          <w:lang w:val="es-MX" w:eastAsia="es-MX"/>
        </w:rPr>
      </w:pPr>
      <w:r w:rsidRPr="00C3645C">
        <w:rPr>
          <w:rFonts w:ascii="Arial" w:hAnsi="Arial" w:cs="Arial"/>
          <w:b/>
          <w:bCs/>
          <w:sz w:val="20"/>
          <w:lang w:val="es-MX" w:eastAsia="es-MX"/>
        </w:rPr>
        <w:lastRenderedPageBreak/>
        <w:t>l.</w:t>
      </w:r>
      <w:r w:rsidRPr="00C3645C">
        <w:rPr>
          <w:rFonts w:ascii="Arial" w:hAnsi="Arial" w:cs="Arial"/>
          <w:bCs/>
          <w:sz w:val="20"/>
          <w:lang w:val="es-MX" w:eastAsia="es-MX"/>
        </w:rPr>
        <w:t xml:space="preserve"> Un enlace de nivel Administrativo con nivel mínimo de Dirección; y</w:t>
      </w:r>
    </w:p>
    <w:p w14:paraId="7900A814" w14:textId="77777777" w:rsidR="006E1B29" w:rsidRPr="006E1B29" w:rsidRDefault="006E1B29" w:rsidP="006E1B29">
      <w:pPr>
        <w:autoSpaceDE w:val="0"/>
        <w:autoSpaceDN w:val="0"/>
        <w:adjustRightInd w:val="0"/>
        <w:rPr>
          <w:rFonts w:ascii="Arial" w:hAnsi="Arial" w:cs="Arial"/>
          <w:bCs/>
          <w:sz w:val="20"/>
          <w:lang w:val="es-MX" w:eastAsia="es-MX"/>
        </w:rPr>
      </w:pPr>
    </w:p>
    <w:p w14:paraId="293D1003" w14:textId="77777777" w:rsidR="006E1B29" w:rsidRPr="006E1B29" w:rsidRDefault="006E1B29" w:rsidP="006E1B29">
      <w:pPr>
        <w:autoSpaceDE w:val="0"/>
        <w:autoSpaceDN w:val="0"/>
        <w:adjustRightInd w:val="0"/>
        <w:rPr>
          <w:rFonts w:ascii="Arial" w:hAnsi="Arial" w:cs="Arial"/>
          <w:bCs/>
          <w:sz w:val="20"/>
          <w:lang w:val="es-MX" w:eastAsia="es-MX"/>
        </w:rPr>
      </w:pPr>
      <w:r w:rsidRPr="003839E5">
        <w:rPr>
          <w:rFonts w:ascii="Arial" w:hAnsi="Arial" w:cs="Arial"/>
          <w:b/>
          <w:bCs/>
          <w:sz w:val="20"/>
          <w:lang w:val="es-MX" w:eastAsia="es-MX"/>
        </w:rPr>
        <w:t>II.</w:t>
      </w:r>
      <w:r w:rsidRPr="006E1B29">
        <w:rPr>
          <w:rFonts w:ascii="Arial" w:hAnsi="Arial" w:cs="Arial"/>
          <w:bCs/>
          <w:sz w:val="20"/>
          <w:lang w:val="es-MX" w:eastAsia="es-MX"/>
        </w:rPr>
        <w:t xml:space="preserve"> Un enlace de nivel Operativo con nivel mínimo de Jefatura de Departamento.</w:t>
      </w:r>
    </w:p>
    <w:p w14:paraId="269C0999" w14:textId="77777777" w:rsidR="006E1B29" w:rsidRDefault="006E1B29" w:rsidP="006E1B29">
      <w:pPr>
        <w:autoSpaceDE w:val="0"/>
        <w:autoSpaceDN w:val="0"/>
        <w:adjustRightInd w:val="0"/>
        <w:rPr>
          <w:rFonts w:ascii="Arial" w:hAnsi="Arial" w:cs="Arial"/>
          <w:bCs/>
          <w:sz w:val="20"/>
          <w:lang w:val="es-MX" w:eastAsia="es-MX"/>
        </w:rPr>
      </w:pPr>
    </w:p>
    <w:p w14:paraId="4B290980" w14:textId="77777777" w:rsidR="006E1B29" w:rsidRPr="006E1B29" w:rsidRDefault="003839E5" w:rsidP="006E1B29">
      <w:pPr>
        <w:autoSpaceDE w:val="0"/>
        <w:autoSpaceDN w:val="0"/>
        <w:adjustRightInd w:val="0"/>
        <w:jc w:val="both"/>
        <w:rPr>
          <w:rFonts w:ascii="Arial" w:hAnsi="Arial" w:cs="Arial"/>
          <w:bCs/>
          <w:sz w:val="20"/>
          <w:lang w:val="es-MX" w:eastAsia="es-MX"/>
        </w:rPr>
      </w:pPr>
      <w:r w:rsidRPr="003839E5">
        <w:rPr>
          <w:rFonts w:ascii="Arial" w:hAnsi="Arial" w:cs="Arial"/>
          <w:b/>
          <w:bCs/>
          <w:sz w:val="20"/>
          <w:lang w:val="es-MX" w:eastAsia="es-MX"/>
        </w:rPr>
        <w:t>2.</w:t>
      </w:r>
      <w:r>
        <w:rPr>
          <w:rFonts w:ascii="Arial" w:hAnsi="Arial" w:cs="Arial"/>
          <w:bCs/>
          <w:sz w:val="20"/>
          <w:lang w:val="es-MX" w:eastAsia="es-MX"/>
        </w:rPr>
        <w:t xml:space="preserve"> </w:t>
      </w:r>
      <w:r w:rsidR="006E1B29" w:rsidRPr="006E1B29">
        <w:rPr>
          <w:rFonts w:ascii="Arial" w:hAnsi="Arial" w:cs="Arial"/>
          <w:bCs/>
          <w:sz w:val="20"/>
          <w:lang w:val="es-MX" w:eastAsia="es-MX"/>
        </w:rPr>
        <w:t>Los enlaces municipales serán los encargados de asistir a las reuniones del</w:t>
      </w:r>
      <w:r w:rsidR="006E1B29">
        <w:rPr>
          <w:rFonts w:ascii="Arial" w:hAnsi="Arial" w:cs="Arial"/>
          <w:bCs/>
          <w:sz w:val="20"/>
          <w:lang w:val="es-MX" w:eastAsia="es-MX"/>
        </w:rPr>
        <w:t xml:space="preserve"> </w:t>
      </w:r>
      <w:r w:rsidR="006E1B29" w:rsidRPr="006E1B29">
        <w:rPr>
          <w:rFonts w:ascii="Arial" w:hAnsi="Arial" w:cs="Arial"/>
          <w:bCs/>
          <w:sz w:val="20"/>
          <w:lang w:val="es-MX" w:eastAsia="es-MX"/>
        </w:rPr>
        <w:t>Sistema Intersectorial Municipal, así como de impulsar el diseño,</w:t>
      </w:r>
      <w:r w:rsidR="006E1B29">
        <w:rPr>
          <w:rFonts w:ascii="Arial" w:hAnsi="Arial" w:cs="Arial"/>
          <w:bCs/>
          <w:sz w:val="20"/>
          <w:lang w:val="es-MX" w:eastAsia="es-MX"/>
        </w:rPr>
        <w:t xml:space="preserve"> </w:t>
      </w:r>
      <w:r w:rsidR="006E1B29" w:rsidRPr="006E1B29">
        <w:rPr>
          <w:rFonts w:ascii="Arial" w:hAnsi="Arial" w:cs="Arial"/>
          <w:bCs/>
          <w:sz w:val="20"/>
          <w:lang w:val="es-MX" w:eastAsia="es-MX"/>
        </w:rPr>
        <w:t>implementación y evaluación de los programas, proyectos y protocolos de</w:t>
      </w:r>
      <w:r w:rsidR="006E1B29">
        <w:rPr>
          <w:rFonts w:ascii="Arial" w:hAnsi="Arial" w:cs="Arial"/>
          <w:bCs/>
          <w:sz w:val="20"/>
          <w:lang w:val="es-MX" w:eastAsia="es-MX"/>
        </w:rPr>
        <w:t xml:space="preserve"> </w:t>
      </w:r>
      <w:r w:rsidR="006E1B29" w:rsidRPr="006E1B29">
        <w:rPr>
          <w:rFonts w:ascii="Arial" w:hAnsi="Arial" w:cs="Arial"/>
          <w:bCs/>
          <w:sz w:val="20"/>
          <w:lang w:val="es-MX" w:eastAsia="es-MX"/>
        </w:rPr>
        <w:t>atención establecidos para promover, proteger y restituir los derechos de las</w:t>
      </w:r>
      <w:r w:rsidR="006E1B29">
        <w:rPr>
          <w:rFonts w:ascii="Arial" w:hAnsi="Arial" w:cs="Arial"/>
          <w:bCs/>
          <w:sz w:val="20"/>
          <w:lang w:val="es-MX" w:eastAsia="es-MX"/>
        </w:rPr>
        <w:t xml:space="preserve"> </w:t>
      </w:r>
      <w:r w:rsidR="006E1B29" w:rsidRPr="006E1B29">
        <w:rPr>
          <w:rFonts w:ascii="Arial" w:hAnsi="Arial" w:cs="Arial"/>
          <w:bCs/>
          <w:sz w:val="20"/>
          <w:lang w:val="es-MX" w:eastAsia="es-MX"/>
        </w:rPr>
        <w:t>personas con discapacidad. Los enlaces dentro de cada dependencia u</w:t>
      </w:r>
      <w:r w:rsidR="006E1B29">
        <w:rPr>
          <w:rFonts w:ascii="Arial" w:hAnsi="Arial" w:cs="Arial"/>
          <w:bCs/>
          <w:sz w:val="20"/>
          <w:lang w:val="es-MX" w:eastAsia="es-MX"/>
        </w:rPr>
        <w:t xml:space="preserve"> </w:t>
      </w:r>
      <w:r w:rsidR="006E1B29" w:rsidRPr="006E1B29">
        <w:rPr>
          <w:rFonts w:ascii="Arial" w:hAnsi="Arial" w:cs="Arial"/>
          <w:bCs/>
          <w:sz w:val="20"/>
          <w:lang w:val="es-MX" w:eastAsia="es-MX"/>
        </w:rPr>
        <w:t>organismo de la administración pública municipal, en adición con su titular,</w:t>
      </w:r>
      <w:r w:rsidR="006E1B29">
        <w:rPr>
          <w:rFonts w:ascii="Arial" w:hAnsi="Arial" w:cs="Arial"/>
          <w:bCs/>
          <w:sz w:val="20"/>
          <w:lang w:val="es-MX" w:eastAsia="es-MX"/>
        </w:rPr>
        <w:t xml:space="preserve"> </w:t>
      </w:r>
      <w:r w:rsidR="006E1B29" w:rsidRPr="006E1B29">
        <w:rPr>
          <w:rFonts w:ascii="Arial" w:hAnsi="Arial" w:cs="Arial"/>
          <w:bCs/>
          <w:sz w:val="20"/>
          <w:lang w:val="es-MX" w:eastAsia="es-MX"/>
        </w:rPr>
        <w:t>serán los responsables de impulsar el modelo social dentro sus respectivas</w:t>
      </w:r>
      <w:r w:rsidR="006E1B29">
        <w:rPr>
          <w:rFonts w:ascii="Arial" w:hAnsi="Arial" w:cs="Arial"/>
          <w:bCs/>
          <w:sz w:val="20"/>
          <w:lang w:val="es-MX" w:eastAsia="es-MX"/>
        </w:rPr>
        <w:t xml:space="preserve"> dependencias u </w:t>
      </w:r>
      <w:r w:rsidR="006E1B29" w:rsidRPr="006E1B29">
        <w:rPr>
          <w:rFonts w:ascii="Arial" w:hAnsi="Arial" w:cs="Arial"/>
          <w:bCs/>
          <w:sz w:val="20"/>
          <w:lang w:val="es-MX" w:eastAsia="es-MX"/>
        </w:rPr>
        <w:t>organismos.</w:t>
      </w:r>
    </w:p>
    <w:p w14:paraId="005E41F4" w14:textId="77777777" w:rsidR="00075BAF" w:rsidRPr="00422AFC" w:rsidRDefault="00075BAF" w:rsidP="003839E5">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3B14E7EF" w14:textId="77777777" w:rsidR="00075BAF" w:rsidRDefault="00075BAF" w:rsidP="00075BAF">
      <w:pPr>
        <w:autoSpaceDE w:val="0"/>
        <w:autoSpaceDN w:val="0"/>
        <w:adjustRightInd w:val="0"/>
        <w:ind w:right="-1"/>
        <w:jc w:val="right"/>
        <w:rPr>
          <w:rStyle w:val="Hipervnculo"/>
          <w:rFonts w:ascii="Arial" w:hAnsi="Arial" w:cs="Arial"/>
          <w:b/>
          <w:i/>
          <w:sz w:val="16"/>
          <w:szCs w:val="16"/>
        </w:rPr>
      </w:pPr>
      <w:hyperlink r:id="rId71" w:history="1">
        <w:r w:rsidRPr="00C3489F">
          <w:rPr>
            <w:rStyle w:val="Hipervnculo"/>
            <w:rFonts w:ascii="Arial" w:hAnsi="Arial" w:cs="Arial"/>
            <w:b/>
            <w:i/>
            <w:sz w:val="16"/>
            <w:szCs w:val="16"/>
          </w:rPr>
          <w:t>https://po.tamaulipas.gob.mx/wp-content/uploads/2022/04/cxlvii-41-060422F.pdf</w:t>
        </w:r>
      </w:hyperlink>
    </w:p>
    <w:p w14:paraId="2C12A1CE" w14:textId="77777777" w:rsidR="003839E5" w:rsidRDefault="003839E5" w:rsidP="003839E5">
      <w:pPr>
        <w:jc w:val="center"/>
        <w:rPr>
          <w:rFonts w:ascii="Arial" w:hAnsi="Arial" w:cs="Arial"/>
          <w:b/>
          <w:sz w:val="20"/>
          <w:lang w:eastAsia="en-US"/>
        </w:rPr>
      </w:pPr>
      <w:r w:rsidRPr="0079771C">
        <w:rPr>
          <w:rFonts w:ascii="Arial" w:hAnsi="Arial" w:cs="Arial"/>
          <w:b/>
          <w:sz w:val="20"/>
          <w:lang w:eastAsia="en-US"/>
        </w:rPr>
        <w:t xml:space="preserve">CAPÍTULO </w:t>
      </w:r>
      <w:r>
        <w:rPr>
          <w:rFonts w:ascii="Arial" w:hAnsi="Arial" w:cs="Arial"/>
          <w:b/>
          <w:sz w:val="20"/>
          <w:lang w:eastAsia="en-US"/>
        </w:rPr>
        <w:t>II</w:t>
      </w:r>
    </w:p>
    <w:p w14:paraId="61D625DD" w14:textId="77777777" w:rsidR="003839E5" w:rsidRPr="003839E5" w:rsidRDefault="00C3645C" w:rsidP="003839E5">
      <w:pPr>
        <w:jc w:val="center"/>
        <w:rPr>
          <w:rStyle w:val="Hipervnculo"/>
          <w:rFonts w:ascii="Arial" w:hAnsi="Arial" w:cs="Arial"/>
          <w:b/>
          <w:color w:val="auto"/>
          <w:sz w:val="20"/>
          <w:u w:val="none"/>
          <w:lang w:eastAsia="en-US"/>
        </w:rPr>
      </w:pPr>
      <w:r>
        <w:rPr>
          <w:rStyle w:val="Hipervnculo"/>
          <w:rFonts w:ascii="Arial" w:hAnsi="Arial" w:cs="Arial"/>
          <w:b/>
          <w:color w:val="auto"/>
          <w:sz w:val="20"/>
          <w:u w:val="none"/>
          <w:lang w:eastAsia="en-US"/>
        </w:rPr>
        <w:t>DEL MECANISMO DE SEGUIMIENTO Y PARTICIPACIÓN</w:t>
      </w:r>
    </w:p>
    <w:p w14:paraId="6F777ACE" w14:textId="77777777" w:rsidR="003839E5" w:rsidRPr="00422AFC" w:rsidRDefault="00B748CC" w:rsidP="003839E5">
      <w:pPr>
        <w:jc w:val="right"/>
        <w:rPr>
          <w:rFonts w:ascii="Arial" w:hAnsi="Arial" w:cs="Arial"/>
          <w:b/>
          <w:i/>
          <w:kern w:val="28"/>
          <w:sz w:val="16"/>
          <w:lang w:val="es-MX"/>
        </w:rPr>
      </w:pPr>
      <w:r>
        <w:rPr>
          <w:rFonts w:ascii="Arial" w:hAnsi="Arial" w:cs="Arial"/>
          <w:b/>
          <w:i/>
          <w:kern w:val="28"/>
          <w:sz w:val="16"/>
          <w:lang w:val="es-MX"/>
        </w:rPr>
        <w:t xml:space="preserve">Capitulo </w:t>
      </w:r>
      <w:r w:rsidR="003839E5">
        <w:rPr>
          <w:rFonts w:ascii="Arial" w:hAnsi="Arial" w:cs="Arial"/>
          <w:b/>
          <w:i/>
          <w:kern w:val="28"/>
          <w:sz w:val="16"/>
          <w:lang w:val="es-MX"/>
        </w:rPr>
        <w:t>añadido, P.O. No. 41</w:t>
      </w:r>
      <w:r w:rsidR="003839E5" w:rsidRPr="00422AFC">
        <w:rPr>
          <w:rFonts w:ascii="Arial" w:hAnsi="Arial" w:cs="Arial"/>
          <w:b/>
          <w:i/>
          <w:kern w:val="28"/>
          <w:sz w:val="16"/>
          <w:lang w:val="es-MX"/>
        </w:rPr>
        <w:t xml:space="preserve">, del </w:t>
      </w:r>
      <w:r w:rsidR="003839E5">
        <w:rPr>
          <w:rFonts w:ascii="Arial" w:hAnsi="Arial" w:cs="Arial"/>
          <w:b/>
          <w:i/>
          <w:kern w:val="28"/>
          <w:sz w:val="16"/>
          <w:lang w:val="es-MX"/>
        </w:rPr>
        <w:t xml:space="preserve">6 de </w:t>
      </w:r>
      <w:proofErr w:type="gramStart"/>
      <w:r w:rsidR="003839E5">
        <w:rPr>
          <w:rFonts w:ascii="Arial" w:hAnsi="Arial" w:cs="Arial"/>
          <w:b/>
          <w:i/>
          <w:kern w:val="28"/>
          <w:sz w:val="16"/>
          <w:lang w:val="es-MX"/>
        </w:rPr>
        <w:t>abril  de</w:t>
      </w:r>
      <w:proofErr w:type="gramEnd"/>
      <w:r w:rsidR="003839E5">
        <w:rPr>
          <w:rFonts w:ascii="Arial" w:hAnsi="Arial" w:cs="Arial"/>
          <w:b/>
          <w:i/>
          <w:kern w:val="28"/>
          <w:sz w:val="16"/>
          <w:lang w:val="es-MX"/>
        </w:rPr>
        <w:t xml:space="preserve"> 2022</w:t>
      </w:r>
      <w:r w:rsidR="003839E5" w:rsidRPr="00422AFC">
        <w:rPr>
          <w:rFonts w:ascii="Arial" w:hAnsi="Arial" w:cs="Arial"/>
          <w:b/>
          <w:i/>
          <w:kern w:val="28"/>
          <w:sz w:val="16"/>
          <w:lang w:val="es-MX"/>
        </w:rPr>
        <w:t>.</w:t>
      </w:r>
    </w:p>
    <w:p w14:paraId="55AF23C6" w14:textId="77777777" w:rsidR="003839E5" w:rsidRDefault="003839E5" w:rsidP="003839E5">
      <w:pPr>
        <w:autoSpaceDE w:val="0"/>
        <w:autoSpaceDN w:val="0"/>
        <w:adjustRightInd w:val="0"/>
        <w:ind w:right="-1"/>
        <w:jc w:val="right"/>
        <w:rPr>
          <w:rStyle w:val="Hipervnculo"/>
          <w:rFonts w:ascii="Arial" w:hAnsi="Arial" w:cs="Arial"/>
          <w:b/>
          <w:i/>
          <w:sz w:val="16"/>
          <w:szCs w:val="16"/>
        </w:rPr>
      </w:pPr>
      <w:hyperlink r:id="rId72" w:history="1">
        <w:r w:rsidRPr="00C3489F">
          <w:rPr>
            <w:rStyle w:val="Hipervnculo"/>
            <w:rFonts w:ascii="Arial" w:hAnsi="Arial" w:cs="Arial"/>
            <w:b/>
            <w:i/>
            <w:sz w:val="16"/>
            <w:szCs w:val="16"/>
          </w:rPr>
          <w:t>https://po.tamaulipas.gob.mx/wp-content/uploads/2022/04/cxlvii-41-060422F.pdf</w:t>
        </w:r>
      </w:hyperlink>
    </w:p>
    <w:p w14:paraId="3AFC5559" w14:textId="77777777" w:rsidR="00B748CC" w:rsidRPr="007142F6" w:rsidRDefault="00B748CC" w:rsidP="003839E5">
      <w:pPr>
        <w:autoSpaceDE w:val="0"/>
        <w:autoSpaceDN w:val="0"/>
        <w:adjustRightInd w:val="0"/>
        <w:ind w:right="-1"/>
        <w:jc w:val="right"/>
        <w:rPr>
          <w:rStyle w:val="Hipervnculo"/>
          <w:rFonts w:ascii="Arial" w:hAnsi="Arial" w:cs="Arial"/>
          <w:b/>
          <w:i/>
          <w:sz w:val="20"/>
          <w:szCs w:val="16"/>
        </w:rPr>
      </w:pPr>
    </w:p>
    <w:p w14:paraId="7D62F8D1" w14:textId="77777777" w:rsidR="00B748CC" w:rsidRPr="00B748CC" w:rsidRDefault="00B748CC" w:rsidP="00B748CC">
      <w:pPr>
        <w:autoSpaceDE w:val="0"/>
        <w:autoSpaceDN w:val="0"/>
        <w:adjustRightInd w:val="0"/>
        <w:rPr>
          <w:rFonts w:ascii="Arial" w:hAnsi="Arial" w:cs="Arial"/>
          <w:b/>
          <w:bCs/>
          <w:sz w:val="20"/>
          <w:lang w:val="es-MX" w:eastAsia="es-MX"/>
        </w:rPr>
      </w:pPr>
      <w:r w:rsidRPr="00B748CC">
        <w:rPr>
          <w:rFonts w:ascii="Arial" w:hAnsi="Arial" w:cs="Arial"/>
          <w:b/>
          <w:bCs/>
          <w:sz w:val="20"/>
          <w:lang w:val="es-MX" w:eastAsia="es-MX"/>
        </w:rPr>
        <w:t xml:space="preserve">ARTÍCULO 50 </w:t>
      </w:r>
      <w:proofErr w:type="spellStart"/>
      <w:r w:rsidRPr="00B748CC">
        <w:rPr>
          <w:rFonts w:ascii="Arial" w:hAnsi="Arial" w:cs="Arial"/>
          <w:b/>
          <w:bCs/>
          <w:sz w:val="20"/>
          <w:lang w:val="es-MX" w:eastAsia="es-MX"/>
        </w:rPr>
        <w:t>Undecies</w:t>
      </w:r>
      <w:proofErr w:type="spellEnd"/>
      <w:r w:rsidRPr="00B748CC">
        <w:rPr>
          <w:rFonts w:ascii="Arial" w:hAnsi="Arial" w:cs="Arial"/>
          <w:b/>
          <w:bCs/>
          <w:sz w:val="20"/>
          <w:lang w:val="es-MX" w:eastAsia="es-MX"/>
        </w:rPr>
        <w:t>.</w:t>
      </w:r>
    </w:p>
    <w:p w14:paraId="58F060B0" w14:textId="77777777" w:rsidR="003839E5" w:rsidRPr="00B748CC" w:rsidRDefault="00B748CC" w:rsidP="00B748CC">
      <w:pPr>
        <w:autoSpaceDE w:val="0"/>
        <w:autoSpaceDN w:val="0"/>
        <w:adjustRightInd w:val="0"/>
        <w:jc w:val="both"/>
        <w:rPr>
          <w:rStyle w:val="Hipervnculo"/>
          <w:rFonts w:ascii="Arial" w:hAnsi="Arial" w:cs="Arial"/>
          <w:bCs/>
          <w:color w:val="auto"/>
          <w:sz w:val="20"/>
          <w:u w:val="none"/>
          <w:lang w:val="es-MX" w:eastAsia="es-MX"/>
        </w:rPr>
      </w:pPr>
      <w:r w:rsidRPr="00B748CC">
        <w:rPr>
          <w:rFonts w:ascii="Arial" w:hAnsi="Arial" w:cs="Arial"/>
          <w:bCs/>
          <w:sz w:val="20"/>
          <w:lang w:val="es-MX" w:eastAsia="es-MX"/>
        </w:rPr>
        <w:t>La Red Municipal de Seguimiento de los Derechos de las Personas con</w:t>
      </w:r>
      <w:r>
        <w:rPr>
          <w:rFonts w:ascii="Arial" w:hAnsi="Arial" w:cs="Arial"/>
          <w:bCs/>
          <w:sz w:val="20"/>
          <w:lang w:val="es-MX" w:eastAsia="es-MX"/>
        </w:rPr>
        <w:t xml:space="preserve"> </w:t>
      </w:r>
      <w:r w:rsidRPr="00B748CC">
        <w:rPr>
          <w:rFonts w:ascii="Arial" w:hAnsi="Arial" w:cs="Arial"/>
          <w:bCs/>
          <w:sz w:val="20"/>
          <w:lang w:val="es-MX" w:eastAsia="es-MX"/>
        </w:rPr>
        <w:t>Discapacidad es el mecanismo de seguimiento y participación municipal.</w:t>
      </w:r>
      <w:r>
        <w:rPr>
          <w:rFonts w:ascii="Arial" w:hAnsi="Arial" w:cs="Arial"/>
          <w:bCs/>
          <w:sz w:val="20"/>
          <w:lang w:val="es-MX" w:eastAsia="es-MX"/>
        </w:rPr>
        <w:t xml:space="preserve"> </w:t>
      </w:r>
      <w:r w:rsidRPr="00B748CC">
        <w:rPr>
          <w:rFonts w:ascii="Arial" w:hAnsi="Arial" w:cs="Arial"/>
          <w:bCs/>
          <w:sz w:val="20"/>
          <w:lang w:val="es-MX" w:eastAsia="es-MX"/>
        </w:rPr>
        <w:t>Representa el mecanismo a través del cual las personas con discapacidad,</w:t>
      </w:r>
      <w:r>
        <w:rPr>
          <w:rFonts w:ascii="Arial" w:hAnsi="Arial" w:cs="Arial"/>
          <w:bCs/>
          <w:sz w:val="20"/>
          <w:lang w:val="es-MX" w:eastAsia="es-MX"/>
        </w:rPr>
        <w:t xml:space="preserve"> </w:t>
      </w:r>
      <w:r w:rsidRPr="00B748CC">
        <w:rPr>
          <w:rFonts w:ascii="Arial" w:hAnsi="Arial" w:cs="Arial"/>
          <w:bCs/>
          <w:sz w:val="20"/>
          <w:lang w:val="es-MX" w:eastAsia="es-MX"/>
        </w:rPr>
        <w:t>ejercerán su amplia y decidida participación en todo el proceso que implica la</w:t>
      </w:r>
      <w:r>
        <w:rPr>
          <w:rFonts w:ascii="Arial" w:hAnsi="Arial" w:cs="Arial"/>
          <w:bCs/>
          <w:sz w:val="20"/>
          <w:lang w:val="es-MX" w:eastAsia="es-MX"/>
        </w:rPr>
        <w:t xml:space="preserve"> </w:t>
      </w:r>
      <w:r w:rsidRPr="00B748CC">
        <w:rPr>
          <w:rFonts w:ascii="Arial" w:hAnsi="Arial" w:cs="Arial"/>
          <w:bCs/>
          <w:sz w:val="20"/>
          <w:lang w:val="es-MX" w:eastAsia="es-MX"/>
        </w:rPr>
        <w:t>concepción, desarrollo e implementación de las políticas a su favor.</w:t>
      </w:r>
    </w:p>
    <w:p w14:paraId="18BA1608" w14:textId="77777777" w:rsidR="00B748CC" w:rsidRPr="00422AFC" w:rsidRDefault="00B748CC" w:rsidP="00B748CC">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35EBFF6F" w14:textId="77777777" w:rsidR="00B748CC" w:rsidRDefault="00B748CC" w:rsidP="00B748CC">
      <w:pPr>
        <w:autoSpaceDE w:val="0"/>
        <w:autoSpaceDN w:val="0"/>
        <w:adjustRightInd w:val="0"/>
        <w:ind w:right="-1"/>
        <w:jc w:val="right"/>
        <w:rPr>
          <w:rStyle w:val="Hipervnculo"/>
          <w:rFonts w:ascii="Arial" w:hAnsi="Arial" w:cs="Arial"/>
          <w:b/>
          <w:i/>
          <w:sz w:val="16"/>
          <w:szCs w:val="16"/>
        </w:rPr>
      </w:pPr>
      <w:hyperlink r:id="rId73" w:history="1">
        <w:r w:rsidRPr="00C3489F">
          <w:rPr>
            <w:rStyle w:val="Hipervnculo"/>
            <w:rFonts w:ascii="Arial" w:hAnsi="Arial" w:cs="Arial"/>
            <w:b/>
            <w:i/>
            <w:sz w:val="16"/>
            <w:szCs w:val="16"/>
          </w:rPr>
          <w:t>https://po.tamaulipas.gob.mx/wp-content/uploads/2022/04/cxlvii-41-060422F.pdf</w:t>
        </w:r>
      </w:hyperlink>
    </w:p>
    <w:p w14:paraId="39B30696" w14:textId="77777777" w:rsidR="00B748CC" w:rsidRDefault="00B748CC" w:rsidP="00B748CC">
      <w:pPr>
        <w:autoSpaceDE w:val="0"/>
        <w:autoSpaceDN w:val="0"/>
        <w:adjustRightInd w:val="0"/>
        <w:ind w:right="-1"/>
        <w:jc w:val="right"/>
        <w:rPr>
          <w:rStyle w:val="Hipervnculo"/>
          <w:rFonts w:ascii="Arial" w:hAnsi="Arial" w:cs="Arial"/>
          <w:b/>
          <w:i/>
          <w:sz w:val="16"/>
          <w:szCs w:val="16"/>
        </w:rPr>
      </w:pPr>
    </w:p>
    <w:p w14:paraId="24108A5A" w14:textId="77777777" w:rsidR="00B748CC" w:rsidRPr="00B748CC" w:rsidRDefault="00B748CC" w:rsidP="00B748CC">
      <w:pPr>
        <w:autoSpaceDE w:val="0"/>
        <w:autoSpaceDN w:val="0"/>
        <w:adjustRightInd w:val="0"/>
        <w:jc w:val="both"/>
        <w:rPr>
          <w:rFonts w:ascii="Arial" w:hAnsi="Arial" w:cs="Arial"/>
          <w:b/>
          <w:bCs/>
          <w:sz w:val="20"/>
          <w:lang w:val="es-MX" w:eastAsia="es-MX"/>
        </w:rPr>
      </w:pPr>
      <w:r w:rsidRPr="00B748CC">
        <w:rPr>
          <w:rFonts w:ascii="Arial" w:hAnsi="Arial" w:cs="Arial"/>
          <w:b/>
          <w:bCs/>
          <w:sz w:val="20"/>
          <w:lang w:val="es-MX" w:eastAsia="es-MX"/>
        </w:rPr>
        <w:t xml:space="preserve">ARTÍCULO 50 </w:t>
      </w:r>
      <w:proofErr w:type="spellStart"/>
      <w:r w:rsidRPr="00B748CC">
        <w:rPr>
          <w:rFonts w:ascii="Arial" w:hAnsi="Arial" w:cs="Arial"/>
          <w:b/>
          <w:bCs/>
          <w:sz w:val="20"/>
          <w:lang w:val="es-MX" w:eastAsia="es-MX"/>
        </w:rPr>
        <w:t>Duodecies</w:t>
      </w:r>
      <w:proofErr w:type="spellEnd"/>
      <w:r w:rsidRPr="00B748CC">
        <w:rPr>
          <w:rFonts w:ascii="Arial" w:hAnsi="Arial" w:cs="Arial"/>
          <w:b/>
          <w:bCs/>
          <w:sz w:val="20"/>
          <w:lang w:val="es-MX" w:eastAsia="es-MX"/>
        </w:rPr>
        <w:t>.</w:t>
      </w:r>
    </w:p>
    <w:p w14:paraId="29985AB7" w14:textId="77777777" w:rsidR="00B748CC" w:rsidRDefault="00B748CC" w:rsidP="00B748CC">
      <w:pPr>
        <w:jc w:val="both"/>
        <w:rPr>
          <w:rFonts w:ascii="Arial" w:hAnsi="Arial" w:cs="Arial"/>
          <w:b/>
          <w:i/>
          <w:kern w:val="28"/>
          <w:sz w:val="16"/>
          <w:lang w:val="es-MX"/>
        </w:rPr>
      </w:pPr>
      <w:r w:rsidRPr="00B748CC">
        <w:rPr>
          <w:rFonts w:ascii="Arial" w:hAnsi="Arial" w:cs="Arial"/>
          <w:bCs/>
          <w:sz w:val="20"/>
          <w:lang w:val="es-MX" w:eastAsia="es-MX"/>
        </w:rPr>
        <w:t>El Gobierno Municipal promoverá la conformación de la RED y le garantizará el</w:t>
      </w:r>
      <w:r>
        <w:rPr>
          <w:rFonts w:ascii="Arial" w:hAnsi="Arial" w:cs="Arial"/>
          <w:bCs/>
          <w:sz w:val="20"/>
          <w:lang w:val="es-MX" w:eastAsia="es-MX"/>
        </w:rPr>
        <w:t xml:space="preserve"> </w:t>
      </w:r>
      <w:r w:rsidRPr="00B748CC">
        <w:rPr>
          <w:rFonts w:ascii="Arial" w:hAnsi="Arial" w:cs="Arial"/>
          <w:bCs/>
          <w:sz w:val="20"/>
          <w:lang w:val="es-MX" w:eastAsia="es-MX"/>
        </w:rPr>
        <w:t>acceso a la información pública con las reservas que establece la Ley de</w:t>
      </w:r>
      <w:r>
        <w:rPr>
          <w:rFonts w:ascii="Arial" w:hAnsi="Arial" w:cs="Arial"/>
          <w:bCs/>
          <w:sz w:val="20"/>
          <w:lang w:val="es-MX" w:eastAsia="es-MX"/>
        </w:rPr>
        <w:t xml:space="preserve"> </w:t>
      </w:r>
      <w:r w:rsidRPr="00B748CC">
        <w:rPr>
          <w:rFonts w:ascii="Arial" w:hAnsi="Arial" w:cs="Arial"/>
          <w:bCs/>
          <w:sz w:val="20"/>
          <w:lang w:val="es-MX" w:eastAsia="es-MX"/>
        </w:rPr>
        <w:t>Transparencia y Acceso a la Información Pública del Estado de Tamaulipas, para</w:t>
      </w:r>
      <w:r>
        <w:rPr>
          <w:rFonts w:ascii="Arial" w:hAnsi="Arial" w:cs="Arial"/>
          <w:bCs/>
          <w:sz w:val="20"/>
          <w:lang w:val="es-MX" w:eastAsia="es-MX"/>
        </w:rPr>
        <w:t xml:space="preserve"> </w:t>
      </w:r>
      <w:r w:rsidRPr="00B748CC">
        <w:rPr>
          <w:rFonts w:ascii="Arial" w:hAnsi="Arial" w:cs="Arial"/>
          <w:bCs/>
          <w:sz w:val="20"/>
          <w:lang w:val="es-MX" w:eastAsia="es-MX"/>
        </w:rPr>
        <w:t>el cumplimiento de sus funciones.</w:t>
      </w:r>
      <w:r w:rsidRPr="00B748CC">
        <w:rPr>
          <w:rFonts w:ascii="Arial" w:hAnsi="Arial" w:cs="Arial"/>
          <w:b/>
          <w:i/>
          <w:kern w:val="28"/>
          <w:sz w:val="16"/>
          <w:lang w:val="es-MX"/>
        </w:rPr>
        <w:t xml:space="preserve"> </w:t>
      </w:r>
    </w:p>
    <w:p w14:paraId="54DCE4EA" w14:textId="77777777" w:rsidR="00B748CC" w:rsidRPr="00422AFC" w:rsidRDefault="00B748CC" w:rsidP="00B748CC">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3946B4F5" w14:textId="77777777" w:rsidR="00B748CC" w:rsidRDefault="00B748CC" w:rsidP="00B748CC">
      <w:pPr>
        <w:autoSpaceDE w:val="0"/>
        <w:autoSpaceDN w:val="0"/>
        <w:adjustRightInd w:val="0"/>
        <w:ind w:right="-1"/>
        <w:jc w:val="right"/>
        <w:rPr>
          <w:rStyle w:val="Hipervnculo"/>
          <w:rFonts w:ascii="Arial" w:hAnsi="Arial" w:cs="Arial"/>
          <w:b/>
          <w:i/>
          <w:sz w:val="16"/>
          <w:szCs w:val="16"/>
        </w:rPr>
      </w:pPr>
      <w:hyperlink r:id="rId74" w:history="1">
        <w:r w:rsidRPr="00C3489F">
          <w:rPr>
            <w:rStyle w:val="Hipervnculo"/>
            <w:rFonts w:ascii="Arial" w:hAnsi="Arial" w:cs="Arial"/>
            <w:b/>
            <w:i/>
            <w:sz w:val="16"/>
            <w:szCs w:val="16"/>
          </w:rPr>
          <w:t>https://po.tamaulipas.gob.mx/wp-content/uploads/2022/04/cxlvii-41-060422F.pdf</w:t>
        </w:r>
      </w:hyperlink>
    </w:p>
    <w:p w14:paraId="6898ED93" w14:textId="77777777" w:rsidR="00A2296F" w:rsidRDefault="00A2296F" w:rsidP="00B748CC">
      <w:pPr>
        <w:autoSpaceDE w:val="0"/>
        <w:autoSpaceDN w:val="0"/>
        <w:adjustRightInd w:val="0"/>
        <w:jc w:val="both"/>
        <w:rPr>
          <w:rFonts w:ascii="Arial" w:hAnsi="Arial" w:cs="Arial"/>
          <w:b/>
          <w:bCs/>
          <w:sz w:val="20"/>
          <w:lang w:val="es-MX" w:eastAsia="es-MX"/>
        </w:rPr>
      </w:pPr>
    </w:p>
    <w:p w14:paraId="4DDF00AF" w14:textId="77777777" w:rsidR="00B748CC" w:rsidRPr="00B748CC" w:rsidRDefault="00B748CC" w:rsidP="00B748CC">
      <w:pPr>
        <w:autoSpaceDE w:val="0"/>
        <w:autoSpaceDN w:val="0"/>
        <w:adjustRightInd w:val="0"/>
        <w:jc w:val="both"/>
        <w:rPr>
          <w:rFonts w:ascii="Arial" w:hAnsi="Arial" w:cs="Arial"/>
          <w:b/>
          <w:bCs/>
          <w:sz w:val="20"/>
          <w:lang w:val="es-MX" w:eastAsia="es-MX"/>
        </w:rPr>
      </w:pPr>
      <w:r w:rsidRPr="00B748CC">
        <w:rPr>
          <w:rFonts w:ascii="Arial" w:hAnsi="Arial" w:cs="Arial"/>
          <w:b/>
          <w:bCs/>
          <w:sz w:val="20"/>
          <w:lang w:val="es-MX" w:eastAsia="es-MX"/>
        </w:rPr>
        <w:t xml:space="preserve">ARTÍCULO 50 </w:t>
      </w:r>
      <w:proofErr w:type="spellStart"/>
      <w:r w:rsidRPr="00B748CC">
        <w:rPr>
          <w:rFonts w:ascii="Arial" w:hAnsi="Arial" w:cs="Arial"/>
          <w:b/>
          <w:bCs/>
          <w:sz w:val="20"/>
          <w:lang w:val="es-MX" w:eastAsia="es-MX"/>
        </w:rPr>
        <w:t>Terdecies</w:t>
      </w:r>
      <w:proofErr w:type="spellEnd"/>
      <w:r w:rsidRPr="00B748CC">
        <w:rPr>
          <w:rFonts w:ascii="Arial" w:hAnsi="Arial" w:cs="Arial"/>
          <w:b/>
          <w:bCs/>
          <w:sz w:val="20"/>
          <w:lang w:val="es-MX" w:eastAsia="es-MX"/>
        </w:rPr>
        <w:t>.</w:t>
      </w:r>
    </w:p>
    <w:p w14:paraId="7F2A2312" w14:textId="77777777" w:rsidR="00B748CC" w:rsidRDefault="00B748CC" w:rsidP="00B748CC">
      <w:pPr>
        <w:autoSpaceDE w:val="0"/>
        <w:autoSpaceDN w:val="0"/>
        <w:adjustRightInd w:val="0"/>
        <w:jc w:val="both"/>
        <w:rPr>
          <w:rFonts w:ascii="Arial" w:hAnsi="Arial" w:cs="Arial"/>
          <w:bCs/>
          <w:sz w:val="20"/>
          <w:lang w:val="es-MX" w:eastAsia="es-MX"/>
        </w:rPr>
      </w:pPr>
      <w:r w:rsidRPr="00B748CC">
        <w:rPr>
          <w:rFonts w:ascii="Arial" w:hAnsi="Arial" w:cs="Arial"/>
          <w:b/>
          <w:bCs/>
          <w:sz w:val="20"/>
          <w:lang w:val="es-MX" w:eastAsia="es-MX"/>
        </w:rPr>
        <w:t>1.</w:t>
      </w:r>
      <w:r>
        <w:rPr>
          <w:rFonts w:ascii="Arial" w:hAnsi="Arial" w:cs="Arial"/>
          <w:bCs/>
          <w:sz w:val="20"/>
          <w:lang w:val="es-MX" w:eastAsia="es-MX"/>
        </w:rPr>
        <w:t xml:space="preserve"> </w:t>
      </w:r>
      <w:r w:rsidRPr="00B748CC">
        <w:rPr>
          <w:rFonts w:ascii="Arial" w:hAnsi="Arial" w:cs="Arial"/>
          <w:bCs/>
          <w:sz w:val="20"/>
          <w:lang w:val="es-MX" w:eastAsia="es-MX"/>
        </w:rPr>
        <w:t>La RED Municipal tendrá injerencia en todos los asentamientos humanos que</w:t>
      </w:r>
      <w:r>
        <w:rPr>
          <w:rFonts w:ascii="Arial" w:hAnsi="Arial" w:cs="Arial"/>
          <w:bCs/>
          <w:sz w:val="20"/>
          <w:lang w:val="es-MX" w:eastAsia="es-MX"/>
        </w:rPr>
        <w:t xml:space="preserve"> </w:t>
      </w:r>
      <w:r w:rsidRPr="00B748CC">
        <w:rPr>
          <w:rFonts w:ascii="Arial" w:hAnsi="Arial" w:cs="Arial"/>
          <w:bCs/>
          <w:sz w:val="20"/>
          <w:lang w:val="es-MX" w:eastAsia="es-MX"/>
        </w:rPr>
        <w:t>existan en su territorio y estará integrada principalmente por personas con</w:t>
      </w:r>
      <w:r>
        <w:rPr>
          <w:rFonts w:ascii="Arial" w:hAnsi="Arial" w:cs="Arial"/>
          <w:bCs/>
          <w:sz w:val="20"/>
          <w:lang w:val="es-MX" w:eastAsia="es-MX"/>
        </w:rPr>
        <w:t xml:space="preserve"> </w:t>
      </w:r>
      <w:r w:rsidRPr="00B748CC">
        <w:rPr>
          <w:rFonts w:ascii="Arial" w:hAnsi="Arial" w:cs="Arial"/>
          <w:bCs/>
          <w:sz w:val="20"/>
          <w:lang w:val="es-MX" w:eastAsia="es-MX"/>
        </w:rPr>
        <w:t>discapacidad, sus familiares y organizaciones de la sociedad civil que den</w:t>
      </w:r>
      <w:r>
        <w:rPr>
          <w:rFonts w:ascii="Arial" w:hAnsi="Arial" w:cs="Arial"/>
          <w:bCs/>
          <w:sz w:val="20"/>
          <w:lang w:val="es-MX" w:eastAsia="es-MX"/>
        </w:rPr>
        <w:t xml:space="preserve"> </w:t>
      </w:r>
      <w:r w:rsidRPr="00B748CC">
        <w:rPr>
          <w:rFonts w:ascii="Arial" w:hAnsi="Arial" w:cs="Arial"/>
          <w:bCs/>
          <w:sz w:val="20"/>
          <w:lang w:val="es-MX" w:eastAsia="es-MX"/>
        </w:rPr>
        <w:t>atención, servicios o apoyo a la comunidad con discapacidad.</w:t>
      </w:r>
    </w:p>
    <w:p w14:paraId="0E906027" w14:textId="77777777" w:rsidR="00B748CC" w:rsidRDefault="00B748CC" w:rsidP="00B748CC">
      <w:pPr>
        <w:autoSpaceDE w:val="0"/>
        <w:autoSpaceDN w:val="0"/>
        <w:adjustRightInd w:val="0"/>
        <w:jc w:val="both"/>
        <w:rPr>
          <w:rFonts w:ascii="Arial" w:hAnsi="Arial" w:cs="Arial"/>
          <w:bCs/>
          <w:sz w:val="20"/>
          <w:lang w:val="es-MX" w:eastAsia="es-MX"/>
        </w:rPr>
      </w:pPr>
    </w:p>
    <w:p w14:paraId="53C58053" w14:textId="77777777" w:rsidR="00B748CC" w:rsidRDefault="00B748CC" w:rsidP="00B748CC">
      <w:pPr>
        <w:jc w:val="both"/>
        <w:rPr>
          <w:rFonts w:ascii="Arial" w:hAnsi="Arial" w:cs="Arial"/>
          <w:bCs/>
          <w:sz w:val="20"/>
          <w:lang w:val="es-MX" w:eastAsia="es-MX"/>
        </w:rPr>
      </w:pPr>
      <w:r w:rsidRPr="00B748CC">
        <w:rPr>
          <w:rFonts w:ascii="Arial" w:hAnsi="Arial" w:cs="Arial"/>
          <w:b/>
          <w:bCs/>
          <w:sz w:val="20"/>
          <w:lang w:val="es-MX" w:eastAsia="es-MX"/>
        </w:rPr>
        <w:t>2.</w:t>
      </w:r>
      <w:r>
        <w:rPr>
          <w:rFonts w:ascii="Arial" w:hAnsi="Arial" w:cs="Arial"/>
          <w:bCs/>
          <w:sz w:val="20"/>
          <w:lang w:val="es-MX" w:eastAsia="es-MX"/>
        </w:rPr>
        <w:t xml:space="preserve"> </w:t>
      </w:r>
      <w:r w:rsidRPr="00B748CC">
        <w:rPr>
          <w:rFonts w:ascii="Arial" w:hAnsi="Arial" w:cs="Arial"/>
          <w:bCs/>
          <w:sz w:val="20"/>
          <w:lang w:val="es-MX" w:eastAsia="es-MX"/>
        </w:rPr>
        <w:t>La RED Municipal contará con una coordinación municipal, que se integrará por</w:t>
      </w:r>
      <w:r>
        <w:rPr>
          <w:rFonts w:ascii="Arial" w:hAnsi="Arial" w:cs="Arial"/>
          <w:bCs/>
          <w:sz w:val="20"/>
          <w:lang w:val="es-MX" w:eastAsia="es-MX"/>
        </w:rPr>
        <w:t xml:space="preserve"> </w:t>
      </w:r>
      <w:r w:rsidRPr="00B748CC">
        <w:rPr>
          <w:rFonts w:ascii="Arial" w:hAnsi="Arial" w:cs="Arial"/>
          <w:bCs/>
          <w:sz w:val="20"/>
          <w:lang w:val="es-MX" w:eastAsia="es-MX"/>
        </w:rPr>
        <w:t>la representación de redes regionales que serán conformadas por las redes</w:t>
      </w:r>
      <w:r>
        <w:rPr>
          <w:rFonts w:ascii="Arial" w:hAnsi="Arial" w:cs="Arial"/>
          <w:bCs/>
          <w:sz w:val="20"/>
          <w:lang w:val="es-MX" w:eastAsia="es-MX"/>
        </w:rPr>
        <w:t xml:space="preserve"> </w:t>
      </w:r>
      <w:r w:rsidRPr="00B748CC">
        <w:rPr>
          <w:rFonts w:ascii="Arial" w:hAnsi="Arial" w:cs="Arial"/>
          <w:bCs/>
          <w:sz w:val="20"/>
          <w:lang w:val="es-MX" w:eastAsia="es-MX"/>
        </w:rPr>
        <w:t>sectoriales, definidas por la misma coordinación municipal.</w:t>
      </w:r>
    </w:p>
    <w:p w14:paraId="5AD8C6EB" w14:textId="77777777" w:rsidR="00B748CC" w:rsidRPr="00422AFC" w:rsidRDefault="00B748CC" w:rsidP="00B748CC">
      <w:pPr>
        <w:jc w:val="right"/>
        <w:rPr>
          <w:rFonts w:ascii="Arial" w:hAnsi="Arial" w:cs="Arial"/>
          <w:b/>
          <w:i/>
          <w:kern w:val="28"/>
          <w:sz w:val="16"/>
          <w:lang w:val="es-MX"/>
        </w:rPr>
      </w:pPr>
      <w:r w:rsidRPr="00B748CC">
        <w:rPr>
          <w:rFonts w:ascii="Arial" w:hAnsi="Arial" w:cs="Arial"/>
          <w:b/>
          <w:i/>
          <w:kern w:val="28"/>
          <w:sz w:val="16"/>
          <w:lang w:val="es-MX"/>
        </w:rPr>
        <w:t xml:space="preserve"> </w:t>
      </w: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49540C3F" w14:textId="77777777" w:rsidR="00B748CC" w:rsidRDefault="00B748CC" w:rsidP="00B748CC">
      <w:pPr>
        <w:autoSpaceDE w:val="0"/>
        <w:autoSpaceDN w:val="0"/>
        <w:adjustRightInd w:val="0"/>
        <w:ind w:right="-1"/>
        <w:jc w:val="right"/>
        <w:rPr>
          <w:rStyle w:val="Hipervnculo"/>
          <w:rFonts w:ascii="Arial" w:hAnsi="Arial" w:cs="Arial"/>
          <w:b/>
          <w:i/>
          <w:sz w:val="16"/>
          <w:szCs w:val="16"/>
        </w:rPr>
      </w:pPr>
      <w:hyperlink r:id="rId75" w:history="1">
        <w:r w:rsidRPr="00C3489F">
          <w:rPr>
            <w:rStyle w:val="Hipervnculo"/>
            <w:rFonts w:ascii="Arial" w:hAnsi="Arial" w:cs="Arial"/>
            <w:b/>
            <w:i/>
            <w:sz w:val="16"/>
            <w:szCs w:val="16"/>
          </w:rPr>
          <w:t>https://po.tamaulipas.gob.mx/wp-content/uploads/2022/04/cxlvii-41-060422F.pdf</w:t>
        </w:r>
      </w:hyperlink>
    </w:p>
    <w:p w14:paraId="3866B5CA" w14:textId="77777777" w:rsidR="00B748CC" w:rsidRPr="007142F6" w:rsidRDefault="00B748CC" w:rsidP="00B748CC">
      <w:pPr>
        <w:autoSpaceDE w:val="0"/>
        <w:autoSpaceDN w:val="0"/>
        <w:adjustRightInd w:val="0"/>
        <w:ind w:right="-1"/>
        <w:jc w:val="right"/>
        <w:rPr>
          <w:rStyle w:val="Hipervnculo"/>
          <w:rFonts w:ascii="Arial" w:hAnsi="Arial" w:cs="Arial"/>
          <w:b/>
          <w:i/>
          <w:sz w:val="20"/>
          <w:szCs w:val="16"/>
        </w:rPr>
      </w:pPr>
    </w:p>
    <w:p w14:paraId="5758C53F" w14:textId="77777777" w:rsidR="00B748CC" w:rsidRPr="00B748CC" w:rsidRDefault="00B748CC" w:rsidP="00B748CC">
      <w:pPr>
        <w:autoSpaceDE w:val="0"/>
        <w:autoSpaceDN w:val="0"/>
        <w:adjustRightInd w:val="0"/>
        <w:jc w:val="both"/>
        <w:rPr>
          <w:rFonts w:ascii="Arial" w:hAnsi="Arial" w:cs="Arial"/>
          <w:b/>
          <w:bCs/>
          <w:sz w:val="20"/>
          <w:lang w:val="es-MX" w:eastAsia="es-MX"/>
        </w:rPr>
      </w:pPr>
      <w:r w:rsidRPr="00B748CC">
        <w:rPr>
          <w:rFonts w:ascii="Arial" w:hAnsi="Arial" w:cs="Arial"/>
          <w:b/>
          <w:bCs/>
          <w:sz w:val="20"/>
          <w:lang w:val="es-MX" w:eastAsia="es-MX"/>
        </w:rPr>
        <w:t xml:space="preserve">ARTÍCULO 50 </w:t>
      </w:r>
      <w:proofErr w:type="spellStart"/>
      <w:r w:rsidRPr="00B748CC">
        <w:rPr>
          <w:rFonts w:ascii="Arial" w:hAnsi="Arial" w:cs="Arial"/>
          <w:b/>
          <w:bCs/>
          <w:sz w:val="20"/>
          <w:lang w:val="es-MX" w:eastAsia="es-MX"/>
        </w:rPr>
        <w:t>Quaterdecies</w:t>
      </w:r>
      <w:proofErr w:type="spellEnd"/>
      <w:r w:rsidRPr="00B748CC">
        <w:rPr>
          <w:rFonts w:ascii="Arial" w:hAnsi="Arial" w:cs="Arial"/>
          <w:b/>
          <w:bCs/>
          <w:sz w:val="20"/>
          <w:lang w:val="es-MX" w:eastAsia="es-MX"/>
        </w:rPr>
        <w:t>.</w:t>
      </w:r>
    </w:p>
    <w:p w14:paraId="0393EAF1" w14:textId="77777777" w:rsidR="00B748CC" w:rsidRPr="00B748CC" w:rsidRDefault="00B748CC" w:rsidP="00B748CC">
      <w:pPr>
        <w:autoSpaceDE w:val="0"/>
        <w:autoSpaceDN w:val="0"/>
        <w:adjustRightInd w:val="0"/>
        <w:jc w:val="both"/>
        <w:rPr>
          <w:rFonts w:ascii="Arial" w:hAnsi="Arial" w:cs="Arial"/>
          <w:bCs/>
          <w:sz w:val="20"/>
          <w:lang w:val="es-MX" w:eastAsia="es-MX"/>
        </w:rPr>
      </w:pPr>
      <w:r w:rsidRPr="00B748CC">
        <w:rPr>
          <w:rFonts w:ascii="Arial" w:hAnsi="Arial" w:cs="Arial"/>
          <w:bCs/>
          <w:sz w:val="20"/>
          <w:lang w:val="es-MX" w:eastAsia="es-MX"/>
        </w:rPr>
        <w:t>Son funciones de la RED Municipal:</w:t>
      </w:r>
    </w:p>
    <w:p w14:paraId="5CA8C5FD" w14:textId="77777777" w:rsidR="00E94DD4" w:rsidRDefault="00E94DD4" w:rsidP="00B748CC">
      <w:pPr>
        <w:autoSpaceDE w:val="0"/>
        <w:autoSpaceDN w:val="0"/>
        <w:adjustRightInd w:val="0"/>
        <w:jc w:val="both"/>
        <w:rPr>
          <w:rFonts w:ascii="Arial" w:hAnsi="Arial" w:cs="Arial"/>
          <w:bCs/>
          <w:sz w:val="20"/>
          <w:lang w:val="es-MX" w:eastAsia="es-MX"/>
        </w:rPr>
      </w:pPr>
    </w:p>
    <w:p w14:paraId="51C05BB7" w14:textId="77777777" w:rsidR="00B748CC" w:rsidRPr="002D4A1A" w:rsidRDefault="00B748CC" w:rsidP="00B748CC">
      <w:pPr>
        <w:autoSpaceDE w:val="0"/>
        <w:autoSpaceDN w:val="0"/>
        <w:adjustRightInd w:val="0"/>
        <w:jc w:val="both"/>
        <w:rPr>
          <w:rFonts w:ascii="Arial" w:hAnsi="Arial" w:cs="Arial"/>
          <w:bCs/>
          <w:sz w:val="20"/>
          <w:lang w:val="es-MX" w:eastAsia="es-MX"/>
        </w:rPr>
      </w:pPr>
      <w:r w:rsidRPr="002D4A1A">
        <w:rPr>
          <w:rFonts w:ascii="Arial" w:hAnsi="Arial" w:cs="Arial"/>
          <w:b/>
          <w:bCs/>
          <w:sz w:val="20"/>
          <w:lang w:val="es-MX" w:eastAsia="es-MX"/>
        </w:rPr>
        <w:t>I.-</w:t>
      </w:r>
      <w:r w:rsidRPr="002D4A1A">
        <w:rPr>
          <w:rFonts w:ascii="Arial" w:hAnsi="Arial" w:cs="Arial"/>
          <w:bCs/>
          <w:sz w:val="20"/>
          <w:lang w:val="es-MX" w:eastAsia="es-MX"/>
        </w:rPr>
        <w:t xml:space="preserve"> Contribuir con el mecanismo de implementación y coordinación municipal en</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la elaboración del Registro Municipal de personas con discapacidad;</w:t>
      </w:r>
    </w:p>
    <w:p w14:paraId="5B8B6F65" w14:textId="77777777" w:rsidR="00E94DD4" w:rsidRPr="002D4A1A" w:rsidRDefault="00E94DD4" w:rsidP="00B748CC">
      <w:pPr>
        <w:autoSpaceDE w:val="0"/>
        <w:autoSpaceDN w:val="0"/>
        <w:adjustRightInd w:val="0"/>
        <w:jc w:val="both"/>
        <w:rPr>
          <w:rFonts w:ascii="Arial" w:hAnsi="Arial" w:cs="Arial"/>
          <w:bCs/>
          <w:sz w:val="20"/>
          <w:lang w:val="es-MX" w:eastAsia="es-MX"/>
        </w:rPr>
      </w:pPr>
    </w:p>
    <w:p w14:paraId="0F3D4F75" w14:textId="77777777" w:rsidR="00B748CC" w:rsidRPr="002D4A1A" w:rsidRDefault="00B748CC" w:rsidP="00B748CC">
      <w:pPr>
        <w:autoSpaceDE w:val="0"/>
        <w:autoSpaceDN w:val="0"/>
        <w:adjustRightInd w:val="0"/>
        <w:jc w:val="both"/>
        <w:rPr>
          <w:rFonts w:ascii="Arial" w:hAnsi="Arial" w:cs="Arial"/>
          <w:bCs/>
          <w:sz w:val="20"/>
          <w:lang w:val="es-MX" w:eastAsia="es-MX"/>
        </w:rPr>
      </w:pPr>
      <w:r w:rsidRPr="002D4A1A">
        <w:rPr>
          <w:rFonts w:ascii="Arial" w:hAnsi="Arial" w:cs="Arial"/>
          <w:b/>
          <w:bCs/>
          <w:sz w:val="20"/>
          <w:lang w:val="es-MX" w:eastAsia="es-MX"/>
        </w:rPr>
        <w:t>II.-</w:t>
      </w:r>
      <w:r w:rsidRPr="002D4A1A">
        <w:rPr>
          <w:rFonts w:ascii="Arial" w:hAnsi="Arial" w:cs="Arial"/>
          <w:bCs/>
          <w:sz w:val="20"/>
          <w:lang w:val="es-MX" w:eastAsia="es-MX"/>
        </w:rPr>
        <w:t xml:space="preserve"> Participar en el diseño que las instancias del sector público realicen en</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materias de programas, proyectos y estrategias de atención;</w:t>
      </w:r>
    </w:p>
    <w:p w14:paraId="3E1E0635" w14:textId="77777777" w:rsidR="00E94DD4" w:rsidRPr="002D4A1A" w:rsidRDefault="00E94DD4" w:rsidP="00B748CC">
      <w:pPr>
        <w:autoSpaceDE w:val="0"/>
        <w:autoSpaceDN w:val="0"/>
        <w:adjustRightInd w:val="0"/>
        <w:jc w:val="both"/>
        <w:rPr>
          <w:rFonts w:ascii="Arial" w:hAnsi="Arial" w:cs="Arial"/>
          <w:bCs/>
          <w:sz w:val="20"/>
          <w:lang w:val="es-MX" w:eastAsia="es-MX"/>
        </w:rPr>
      </w:pPr>
    </w:p>
    <w:p w14:paraId="20E0FCC4" w14:textId="77777777" w:rsidR="00B748CC" w:rsidRPr="002D4A1A" w:rsidRDefault="00B748CC" w:rsidP="00B748CC">
      <w:pPr>
        <w:autoSpaceDE w:val="0"/>
        <w:autoSpaceDN w:val="0"/>
        <w:adjustRightInd w:val="0"/>
        <w:jc w:val="both"/>
        <w:rPr>
          <w:rFonts w:ascii="Arial" w:hAnsi="Arial" w:cs="Arial"/>
          <w:bCs/>
          <w:sz w:val="20"/>
          <w:lang w:val="es-MX" w:eastAsia="es-MX"/>
        </w:rPr>
      </w:pPr>
      <w:r w:rsidRPr="002D4A1A">
        <w:rPr>
          <w:rFonts w:ascii="Arial" w:hAnsi="Arial" w:cs="Arial"/>
          <w:b/>
          <w:bCs/>
          <w:sz w:val="20"/>
          <w:lang w:val="es-MX" w:eastAsia="es-MX"/>
        </w:rPr>
        <w:t>III.-</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Elaborar recomendaciones al Sistema Intersectorial Estatal y Municipal que</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contribuyan al fortalecimiento del marco de los derechos de las personas con</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discapacidad;</w:t>
      </w:r>
    </w:p>
    <w:p w14:paraId="724DB90D" w14:textId="77777777" w:rsidR="00E94DD4" w:rsidRPr="002D4A1A" w:rsidRDefault="00E94DD4" w:rsidP="00B748CC">
      <w:pPr>
        <w:autoSpaceDE w:val="0"/>
        <w:autoSpaceDN w:val="0"/>
        <w:adjustRightInd w:val="0"/>
        <w:jc w:val="both"/>
        <w:rPr>
          <w:rFonts w:ascii="Arial" w:hAnsi="Arial" w:cs="Arial"/>
          <w:bCs/>
          <w:sz w:val="20"/>
          <w:lang w:val="es-MX" w:eastAsia="es-MX"/>
        </w:rPr>
      </w:pPr>
    </w:p>
    <w:p w14:paraId="2AC11D5D" w14:textId="77777777" w:rsidR="00B748CC" w:rsidRPr="002D4A1A" w:rsidRDefault="00B748CC" w:rsidP="00B748CC">
      <w:pPr>
        <w:autoSpaceDE w:val="0"/>
        <w:autoSpaceDN w:val="0"/>
        <w:adjustRightInd w:val="0"/>
        <w:jc w:val="both"/>
        <w:rPr>
          <w:rFonts w:ascii="Arial" w:hAnsi="Arial" w:cs="Arial"/>
          <w:bCs/>
          <w:sz w:val="20"/>
          <w:lang w:val="es-MX" w:eastAsia="es-MX"/>
        </w:rPr>
      </w:pPr>
      <w:r w:rsidRPr="002D4A1A">
        <w:rPr>
          <w:rFonts w:ascii="Arial" w:hAnsi="Arial" w:cs="Arial"/>
          <w:b/>
          <w:bCs/>
          <w:sz w:val="20"/>
          <w:lang w:val="es-MX" w:eastAsia="es-MX"/>
        </w:rPr>
        <w:t>IV.-</w:t>
      </w:r>
      <w:r w:rsidRPr="002D4A1A">
        <w:rPr>
          <w:rFonts w:ascii="Arial" w:hAnsi="Arial" w:cs="Arial"/>
          <w:bCs/>
          <w:sz w:val="20"/>
          <w:lang w:val="es-MX" w:eastAsia="es-MX"/>
        </w:rPr>
        <w:t xml:space="preserve"> Vigilar el ejercicio de los recursos públicos y la aplicación de los programas</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dirigidos a las personas con discapacidad conforme a la Ley y a las reglas de</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operación;</w:t>
      </w:r>
    </w:p>
    <w:p w14:paraId="4D903327" w14:textId="77777777" w:rsidR="00E94DD4" w:rsidRPr="002D4A1A" w:rsidRDefault="00E94DD4" w:rsidP="00B748CC">
      <w:pPr>
        <w:autoSpaceDE w:val="0"/>
        <w:autoSpaceDN w:val="0"/>
        <w:adjustRightInd w:val="0"/>
        <w:jc w:val="both"/>
        <w:rPr>
          <w:rFonts w:ascii="Arial" w:hAnsi="Arial" w:cs="Arial"/>
          <w:bCs/>
          <w:sz w:val="20"/>
          <w:lang w:val="es-MX" w:eastAsia="es-MX"/>
        </w:rPr>
      </w:pPr>
    </w:p>
    <w:p w14:paraId="30074C1D" w14:textId="77777777" w:rsidR="00B748CC" w:rsidRPr="002D4A1A" w:rsidRDefault="00B748CC" w:rsidP="00B748CC">
      <w:pPr>
        <w:autoSpaceDE w:val="0"/>
        <w:autoSpaceDN w:val="0"/>
        <w:adjustRightInd w:val="0"/>
        <w:jc w:val="both"/>
        <w:rPr>
          <w:rFonts w:ascii="Arial" w:hAnsi="Arial" w:cs="Arial"/>
          <w:bCs/>
          <w:sz w:val="20"/>
          <w:lang w:val="es-MX" w:eastAsia="es-MX"/>
        </w:rPr>
      </w:pPr>
      <w:r w:rsidRPr="002D4A1A">
        <w:rPr>
          <w:rFonts w:ascii="Arial" w:hAnsi="Arial" w:cs="Arial"/>
          <w:b/>
          <w:bCs/>
          <w:sz w:val="20"/>
          <w:lang w:val="es-MX" w:eastAsia="es-MX"/>
        </w:rPr>
        <w:lastRenderedPageBreak/>
        <w:t>V.-</w:t>
      </w:r>
      <w:r w:rsidRPr="002D4A1A">
        <w:rPr>
          <w:rFonts w:ascii="Arial" w:hAnsi="Arial" w:cs="Arial"/>
          <w:bCs/>
          <w:sz w:val="20"/>
          <w:lang w:val="es-MX" w:eastAsia="es-MX"/>
        </w:rPr>
        <w:t xml:space="preserve"> Elaborar informes sobre el desempeño de los programas y ejecución de los</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recursos públicos para ser presentados ante el Sistema Intersectorial Estatal o</w:t>
      </w:r>
      <w:r w:rsidR="00E94DD4" w:rsidRPr="002D4A1A">
        <w:rPr>
          <w:rFonts w:ascii="Arial" w:hAnsi="Arial" w:cs="Arial"/>
          <w:bCs/>
          <w:sz w:val="20"/>
          <w:lang w:val="es-MX" w:eastAsia="es-MX"/>
        </w:rPr>
        <w:t xml:space="preserve"> </w:t>
      </w:r>
      <w:r w:rsidRPr="002D4A1A">
        <w:rPr>
          <w:rFonts w:ascii="Arial" w:hAnsi="Arial" w:cs="Arial"/>
          <w:bCs/>
          <w:sz w:val="20"/>
          <w:lang w:val="es-MX" w:eastAsia="es-MX"/>
        </w:rPr>
        <w:t>Municipal; y</w:t>
      </w:r>
    </w:p>
    <w:p w14:paraId="22FFD26C" w14:textId="77777777" w:rsidR="00E94DD4" w:rsidRPr="00E94DD4" w:rsidRDefault="00E94DD4" w:rsidP="00B748CC">
      <w:pPr>
        <w:autoSpaceDE w:val="0"/>
        <w:autoSpaceDN w:val="0"/>
        <w:adjustRightInd w:val="0"/>
        <w:jc w:val="both"/>
        <w:rPr>
          <w:rFonts w:ascii="Arial" w:hAnsi="Arial" w:cs="Arial"/>
          <w:b/>
          <w:bCs/>
          <w:sz w:val="20"/>
          <w:lang w:val="es-MX" w:eastAsia="es-MX"/>
        </w:rPr>
      </w:pPr>
    </w:p>
    <w:p w14:paraId="4B384390" w14:textId="77777777" w:rsidR="00B748CC" w:rsidRDefault="00B748CC" w:rsidP="00B748CC">
      <w:pPr>
        <w:autoSpaceDE w:val="0"/>
        <w:autoSpaceDN w:val="0"/>
        <w:adjustRightInd w:val="0"/>
        <w:jc w:val="both"/>
        <w:rPr>
          <w:rFonts w:ascii="Arial" w:hAnsi="Arial" w:cs="Arial"/>
          <w:bCs/>
          <w:sz w:val="20"/>
          <w:lang w:val="es-MX" w:eastAsia="es-MX"/>
        </w:rPr>
      </w:pPr>
      <w:r w:rsidRPr="00E94DD4">
        <w:rPr>
          <w:rFonts w:ascii="Arial" w:hAnsi="Arial" w:cs="Arial"/>
          <w:b/>
          <w:bCs/>
          <w:sz w:val="20"/>
          <w:lang w:val="es-MX" w:eastAsia="es-MX"/>
        </w:rPr>
        <w:t>VI.-</w:t>
      </w:r>
      <w:r w:rsidRPr="00B748CC">
        <w:rPr>
          <w:rFonts w:ascii="Arial" w:hAnsi="Arial" w:cs="Arial"/>
          <w:bCs/>
          <w:sz w:val="20"/>
          <w:lang w:val="es-MX" w:eastAsia="es-MX"/>
        </w:rPr>
        <w:t xml:space="preserve"> Capacitarse en programas de potencial humano y derechos humanos, para</w:t>
      </w:r>
      <w:r w:rsidR="00E94DD4">
        <w:rPr>
          <w:rFonts w:ascii="Arial" w:hAnsi="Arial" w:cs="Arial"/>
          <w:bCs/>
          <w:sz w:val="20"/>
          <w:lang w:val="es-MX" w:eastAsia="es-MX"/>
        </w:rPr>
        <w:t xml:space="preserve"> </w:t>
      </w:r>
      <w:r w:rsidRPr="00B748CC">
        <w:rPr>
          <w:rFonts w:ascii="Arial" w:hAnsi="Arial" w:cs="Arial"/>
          <w:bCs/>
          <w:sz w:val="20"/>
          <w:lang w:val="es-MX" w:eastAsia="es-MX"/>
        </w:rPr>
        <w:t>alcanzar un dominio amplio y solvente en promoción, protección y defensa de</w:t>
      </w:r>
      <w:r w:rsidR="00E94DD4">
        <w:rPr>
          <w:rFonts w:ascii="Arial" w:hAnsi="Arial" w:cs="Arial"/>
          <w:bCs/>
          <w:sz w:val="20"/>
          <w:lang w:val="es-MX" w:eastAsia="es-MX"/>
        </w:rPr>
        <w:t xml:space="preserve"> </w:t>
      </w:r>
      <w:r w:rsidRPr="00B748CC">
        <w:rPr>
          <w:rFonts w:ascii="Arial" w:hAnsi="Arial" w:cs="Arial"/>
          <w:bCs/>
          <w:sz w:val="20"/>
          <w:lang w:val="es-MX" w:eastAsia="es-MX"/>
        </w:rPr>
        <w:t>sus derechos.</w:t>
      </w:r>
    </w:p>
    <w:p w14:paraId="4884CC58" w14:textId="77777777" w:rsidR="00E94DD4" w:rsidRPr="00422AFC" w:rsidRDefault="00E94DD4" w:rsidP="00E94DD4">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29A02E6D" w14:textId="77777777" w:rsidR="00E94DD4" w:rsidRDefault="00E94DD4" w:rsidP="00E94DD4">
      <w:pPr>
        <w:autoSpaceDE w:val="0"/>
        <w:autoSpaceDN w:val="0"/>
        <w:adjustRightInd w:val="0"/>
        <w:ind w:right="-1"/>
        <w:jc w:val="right"/>
        <w:rPr>
          <w:rStyle w:val="Hipervnculo"/>
          <w:rFonts w:ascii="Arial" w:hAnsi="Arial" w:cs="Arial"/>
          <w:b/>
          <w:i/>
          <w:sz w:val="16"/>
          <w:szCs w:val="16"/>
        </w:rPr>
      </w:pPr>
      <w:hyperlink r:id="rId76" w:history="1">
        <w:r w:rsidRPr="00C3489F">
          <w:rPr>
            <w:rStyle w:val="Hipervnculo"/>
            <w:rFonts w:ascii="Arial" w:hAnsi="Arial" w:cs="Arial"/>
            <w:b/>
            <w:i/>
            <w:sz w:val="16"/>
            <w:szCs w:val="16"/>
          </w:rPr>
          <w:t>https://po.tamaulipas.gob.mx/wp-content/uploads/2022/04/cxlvii-41-060422F.pdf</w:t>
        </w:r>
      </w:hyperlink>
    </w:p>
    <w:p w14:paraId="5D44B970" w14:textId="77777777" w:rsidR="00112D62" w:rsidRDefault="00112D62" w:rsidP="00E94DD4">
      <w:pPr>
        <w:jc w:val="center"/>
        <w:rPr>
          <w:rFonts w:ascii="Arial" w:hAnsi="Arial" w:cs="Arial"/>
          <w:b/>
          <w:sz w:val="20"/>
          <w:lang w:eastAsia="en-US"/>
        </w:rPr>
      </w:pPr>
    </w:p>
    <w:p w14:paraId="308AEDA2" w14:textId="77777777" w:rsidR="00E94DD4" w:rsidRPr="007D73DC" w:rsidRDefault="00E94DD4" w:rsidP="00E94DD4">
      <w:pPr>
        <w:jc w:val="center"/>
        <w:rPr>
          <w:rFonts w:ascii="Arial" w:hAnsi="Arial" w:cs="Arial"/>
          <w:b/>
          <w:sz w:val="20"/>
          <w:lang w:val="pt-BR" w:eastAsia="en-US"/>
        </w:rPr>
      </w:pPr>
      <w:r w:rsidRPr="007D73DC">
        <w:rPr>
          <w:rFonts w:ascii="Arial" w:hAnsi="Arial" w:cs="Arial"/>
          <w:b/>
          <w:sz w:val="20"/>
          <w:lang w:val="pt-BR" w:eastAsia="en-US"/>
        </w:rPr>
        <w:t>TÍTULO TERCERO QUÁTER</w:t>
      </w:r>
    </w:p>
    <w:p w14:paraId="5CCB2190" w14:textId="77777777" w:rsidR="00E94DD4" w:rsidRPr="007D73DC" w:rsidRDefault="00E94DD4" w:rsidP="00E94DD4">
      <w:pPr>
        <w:jc w:val="center"/>
        <w:rPr>
          <w:rFonts w:ascii="Arial" w:hAnsi="Arial" w:cs="Arial"/>
          <w:b/>
          <w:sz w:val="20"/>
          <w:lang w:val="pt-BR" w:eastAsia="en-US"/>
        </w:rPr>
      </w:pPr>
      <w:r w:rsidRPr="007D73DC">
        <w:rPr>
          <w:rFonts w:ascii="Arial" w:hAnsi="Arial" w:cs="Arial"/>
          <w:b/>
          <w:sz w:val="20"/>
          <w:lang w:val="pt-BR" w:eastAsia="en-US"/>
        </w:rPr>
        <w:t>ÓRGANO DE VIGILANCIA</w:t>
      </w:r>
    </w:p>
    <w:p w14:paraId="77D3769D" w14:textId="77777777" w:rsidR="00E94DD4" w:rsidRPr="00422AFC" w:rsidRDefault="00E94DD4" w:rsidP="00E94DD4">
      <w:pPr>
        <w:jc w:val="right"/>
        <w:rPr>
          <w:rFonts w:ascii="Arial" w:hAnsi="Arial" w:cs="Arial"/>
          <w:b/>
          <w:i/>
          <w:kern w:val="28"/>
          <w:sz w:val="16"/>
          <w:lang w:val="es-MX"/>
        </w:rPr>
      </w:pPr>
      <w:proofErr w:type="spellStart"/>
      <w:r>
        <w:rPr>
          <w:rFonts w:ascii="Arial" w:hAnsi="Arial" w:cs="Arial"/>
          <w:b/>
          <w:i/>
          <w:kern w:val="28"/>
          <w:sz w:val="16"/>
          <w:lang w:val="es-MX"/>
        </w:rPr>
        <w:t>Titulo</w:t>
      </w:r>
      <w:proofErr w:type="spellEnd"/>
      <w:r>
        <w:rPr>
          <w:rFonts w:ascii="Arial" w:hAnsi="Arial" w:cs="Arial"/>
          <w:b/>
          <w:i/>
          <w:kern w:val="28"/>
          <w:sz w:val="16"/>
          <w:lang w:val="es-MX"/>
        </w:rPr>
        <w:t xml:space="preserve">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067A550F" w14:textId="77777777" w:rsidR="00E94DD4" w:rsidRDefault="00E94DD4" w:rsidP="00E94DD4">
      <w:pPr>
        <w:autoSpaceDE w:val="0"/>
        <w:autoSpaceDN w:val="0"/>
        <w:adjustRightInd w:val="0"/>
        <w:ind w:right="-1"/>
        <w:jc w:val="right"/>
        <w:rPr>
          <w:rStyle w:val="Hipervnculo"/>
          <w:rFonts w:ascii="Arial" w:hAnsi="Arial" w:cs="Arial"/>
          <w:b/>
          <w:i/>
          <w:sz w:val="16"/>
          <w:szCs w:val="16"/>
        </w:rPr>
      </w:pPr>
      <w:hyperlink r:id="rId77" w:history="1">
        <w:r w:rsidRPr="00C3489F">
          <w:rPr>
            <w:rStyle w:val="Hipervnculo"/>
            <w:rFonts w:ascii="Arial" w:hAnsi="Arial" w:cs="Arial"/>
            <w:b/>
            <w:i/>
            <w:sz w:val="16"/>
            <w:szCs w:val="16"/>
          </w:rPr>
          <w:t>https://po.tamaulipas.gob.mx/wp-content/uploads/2022/04/cxlvii-41-060422F.pdf</w:t>
        </w:r>
      </w:hyperlink>
    </w:p>
    <w:p w14:paraId="1E1DC2D8" w14:textId="77777777" w:rsidR="00E94DD4" w:rsidRPr="007142F6" w:rsidRDefault="00E94DD4" w:rsidP="00E94DD4">
      <w:pPr>
        <w:autoSpaceDE w:val="0"/>
        <w:autoSpaceDN w:val="0"/>
        <w:adjustRightInd w:val="0"/>
        <w:ind w:right="-1"/>
        <w:jc w:val="right"/>
        <w:rPr>
          <w:rStyle w:val="Hipervnculo"/>
          <w:rFonts w:ascii="Arial" w:hAnsi="Arial" w:cs="Arial"/>
          <w:b/>
          <w:i/>
          <w:sz w:val="20"/>
        </w:rPr>
      </w:pPr>
    </w:p>
    <w:p w14:paraId="76C89A41" w14:textId="77777777" w:rsidR="002D4A1A" w:rsidRDefault="002D4A1A" w:rsidP="002D4A1A">
      <w:pPr>
        <w:autoSpaceDE w:val="0"/>
        <w:autoSpaceDN w:val="0"/>
        <w:adjustRightInd w:val="0"/>
        <w:spacing w:line="235" w:lineRule="exact"/>
        <w:ind w:left="40" w:right="-20"/>
        <w:jc w:val="center"/>
        <w:rPr>
          <w:rFonts w:ascii="Arial" w:hAnsi="Arial" w:cs="Arial"/>
          <w:b/>
          <w:bCs/>
          <w:spacing w:val="-1"/>
          <w:position w:val="1"/>
          <w:sz w:val="20"/>
          <w:lang w:val="es-MX" w:eastAsia="es-MX"/>
        </w:rPr>
      </w:pPr>
      <w:r>
        <w:rPr>
          <w:rFonts w:ascii="Arial" w:hAnsi="Arial" w:cs="Arial"/>
          <w:b/>
          <w:bCs/>
          <w:spacing w:val="-1"/>
          <w:position w:val="1"/>
          <w:sz w:val="20"/>
          <w:lang w:val="es-MX" w:eastAsia="es-MX"/>
        </w:rPr>
        <w:t>CAPÍTULO ÚNICO</w:t>
      </w:r>
    </w:p>
    <w:p w14:paraId="08D29BE3" w14:textId="77777777" w:rsidR="002D4A1A" w:rsidRPr="007142F6" w:rsidRDefault="002D4A1A" w:rsidP="00E94DD4">
      <w:pPr>
        <w:autoSpaceDE w:val="0"/>
        <w:autoSpaceDN w:val="0"/>
        <w:adjustRightInd w:val="0"/>
        <w:spacing w:line="235" w:lineRule="exact"/>
        <w:ind w:left="40" w:right="-20"/>
        <w:rPr>
          <w:rFonts w:ascii="Arial" w:hAnsi="Arial" w:cs="Arial"/>
          <w:b/>
          <w:bCs/>
          <w:spacing w:val="-1"/>
          <w:position w:val="1"/>
          <w:sz w:val="20"/>
          <w:lang w:val="es-MX" w:eastAsia="es-MX"/>
        </w:rPr>
      </w:pPr>
    </w:p>
    <w:p w14:paraId="12B31914" w14:textId="77777777" w:rsidR="00E94DD4" w:rsidRPr="00E94DD4" w:rsidRDefault="00E94DD4" w:rsidP="00E94DD4">
      <w:pPr>
        <w:autoSpaceDE w:val="0"/>
        <w:autoSpaceDN w:val="0"/>
        <w:adjustRightInd w:val="0"/>
        <w:spacing w:line="235" w:lineRule="exact"/>
        <w:ind w:left="40" w:right="-20"/>
        <w:rPr>
          <w:rFonts w:ascii="Arial" w:hAnsi="Arial" w:cs="Arial"/>
          <w:sz w:val="20"/>
          <w:lang w:val="es-MX" w:eastAsia="es-MX"/>
        </w:rPr>
      </w:pPr>
      <w:r w:rsidRPr="00E94DD4">
        <w:rPr>
          <w:rFonts w:ascii="Arial" w:hAnsi="Arial" w:cs="Arial"/>
          <w:b/>
          <w:bCs/>
          <w:spacing w:val="-1"/>
          <w:position w:val="1"/>
          <w:sz w:val="20"/>
          <w:lang w:val="es-MX" w:eastAsia="es-MX"/>
        </w:rPr>
        <w:t>A</w:t>
      </w:r>
      <w:r w:rsidRPr="00E94DD4">
        <w:rPr>
          <w:rFonts w:ascii="Arial" w:hAnsi="Arial" w:cs="Arial"/>
          <w:b/>
          <w:bCs/>
          <w:spacing w:val="1"/>
          <w:position w:val="1"/>
          <w:sz w:val="20"/>
          <w:lang w:val="es-MX" w:eastAsia="es-MX"/>
        </w:rPr>
        <w:t>R</w:t>
      </w:r>
      <w:r w:rsidRPr="00E94DD4">
        <w:rPr>
          <w:rFonts w:ascii="Arial" w:hAnsi="Arial" w:cs="Arial"/>
          <w:b/>
          <w:bCs/>
          <w:position w:val="1"/>
          <w:sz w:val="20"/>
          <w:lang w:val="es-MX" w:eastAsia="es-MX"/>
        </w:rPr>
        <w:t>TÍ</w:t>
      </w:r>
      <w:r w:rsidRPr="00E94DD4">
        <w:rPr>
          <w:rFonts w:ascii="Arial" w:hAnsi="Arial" w:cs="Arial"/>
          <w:b/>
          <w:bCs/>
          <w:spacing w:val="-1"/>
          <w:position w:val="1"/>
          <w:sz w:val="20"/>
          <w:lang w:val="es-MX" w:eastAsia="es-MX"/>
        </w:rPr>
        <w:t>CUL</w:t>
      </w:r>
      <w:r w:rsidRPr="00E94DD4">
        <w:rPr>
          <w:rFonts w:ascii="Arial" w:hAnsi="Arial" w:cs="Arial"/>
          <w:b/>
          <w:bCs/>
          <w:spacing w:val="1"/>
          <w:position w:val="1"/>
          <w:sz w:val="20"/>
          <w:lang w:val="es-MX" w:eastAsia="es-MX"/>
        </w:rPr>
        <w:t>O</w:t>
      </w:r>
      <w:r w:rsidRPr="00E94DD4">
        <w:rPr>
          <w:rFonts w:ascii="Arial" w:hAnsi="Arial" w:cs="Arial"/>
          <w:b/>
          <w:bCs/>
          <w:position w:val="1"/>
          <w:sz w:val="20"/>
          <w:lang w:val="es-MX" w:eastAsia="es-MX"/>
        </w:rPr>
        <w:t xml:space="preserve">. 50 </w:t>
      </w:r>
      <w:proofErr w:type="spellStart"/>
      <w:r w:rsidRPr="00E94DD4">
        <w:rPr>
          <w:rFonts w:ascii="Arial" w:hAnsi="Arial" w:cs="Arial"/>
          <w:b/>
          <w:bCs/>
          <w:spacing w:val="1"/>
          <w:position w:val="1"/>
          <w:sz w:val="20"/>
          <w:lang w:val="es-MX" w:eastAsia="es-MX"/>
        </w:rPr>
        <w:t>Q</w:t>
      </w:r>
      <w:r w:rsidRPr="00E94DD4">
        <w:rPr>
          <w:rFonts w:ascii="Arial" w:hAnsi="Arial" w:cs="Arial"/>
          <w:b/>
          <w:bCs/>
          <w:spacing w:val="-3"/>
          <w:position w:val="1"/>
          <w:sz w:val="20"/>
          <w:lang w:val="es-MX" w:eastAsia="es-MX"/>
        </w:rPr>
        <w:t>u</w:t>
      </w:r>
      <w:r w:rsidRPr="00E94DD4">
        <w:rPr>
          <w:rFonts w:ascii="Arial" w:hAnsi="Arial" w:cs="Arial"/>
          <w:b/>
          <w:bCs/>
          <w:spacing w:val="-2"/>
          <w:position w:val="1"/>
          <w:sz w:val="20"/>
          <w:lang w:val="es-MX" w:eastAsia="es-MX"/>
        </w:rPr>
        <w:t>i</w:t>
      </w:r>
      <w:r w:rsidRPr="00E94DD4">
        <w:rPr>
          <w:rFonts w:ascii="Arial" w:hAnsi="Arial" w:cs="Arial"/>
          <w:b/>
          <w:bCs/>
          <w:spacing w:val="1"/>
          <w:position w:val="1"/>
          <w:sz w:val="20"/>
          <w:lang w:val="es-MX" w:eastAsia="es-MX"/>
        </w:rPr>
        <w:t>n</w:t>
      </w:r>
      <w:r w:rsidRPr="00E94DD4">
        <w:rPr>
          <w:rFonts w:ascii="Arial" w:hAnsi="Arial" w:cs="Arial"/>
          <w:b/>
          <w:bCs/>
          <w:spacing w:val="-2"/>
          <w:position w:val="1"/>
          <w:sz w:val="20"/>
          <w:lang w:val="es-MX" w:eastAsia="es-MX"/>
        </w:rPr>
        <w:t>d</w:t>
      </w:r>
      <w:r w:rsidRPr="00E94DD4">
        <w:rPr>
          <w:rFonts w:ascii="Arial" w:hAnsi="Arial" w:cs="Arial"/>
          <w:b/>
          <w:bCs/>
          <w:spacing w:val="1"/>
          <w:position w:val="1"/>
          <w:sz w:val="20"/>
          <w:lang w:val="es-MX" w:eastAsia="es-MX"/>
        </w:rPr>
        <w:t>e</w:t>
      </w:r>
      <w:r w:rsidRPr="00E94DD4">
        <w:rPr>
          <w:rFonts w:ascii="Arial" w:hAnsi="Arial" w:cs="Arial"/>
          <w:b/>
          <w:bCs/>
          <w:spacing w:val="-1"/>
          <w:position w:val="1"/>
          <w:sz w:val="20"/>
          <w:lang w:val="es-MX" w:eastAsia="es-MX"/>
        </w:rPr>
        <w:t>c</w:t>
      </w:r>
      <w:r w:rsidRPr="00E94DD4">
        <w:rPr>
          <w:rFonts w:ascii="Arial" w:hAnsi="Arial" w:cs="Arial"/>
          <w:b/>
          <w:bCs/>
          <w:position w:val="1"/>
          <w:sz w:val="20"/>
          <w:lang w:val="es-MX" w:eastAsia="es-MX"/>
        </w:rPr>
        <w:t>ie</w:t>
      </w:r>
      <w:r w:rsidRPr="00E94DD4">
        <w:rPr>
          <w:rFonts w:ascii="Arial" w:hAnsi="Arial" w:cs="Arial"/>
          <w:b/>
          <w:bCs/>
          <w:spacing w:val="1"/>
          <w:position w:val="1"/>
          <w:sz w:val="20"/>
          <w:lang w:val="es-MX" w:eastAsia="es-MX"/>
        </w:rPr>
        <w:t>s</w:t>
      </w:r>
      <w:proofErr w:type="spellEnd"/>
      <w:r w:rsidRPr="00E94DD4">
        <w:rPr>
          <w:rFonts w:ascii="Arial" w:hAnsi="Arial" w:cs="Arial"/>
          <w:b/>
          <w:bCs/>
          <w:position w:val="1"/>
          <w:sz w:val="20"/>
          <w:lang w:val="es-MX" w:eastAsia="es-MX"/>
        </w:rPr>
        <w:t>.</w:t>
      </w:r>
    </w:p>
    <w:p w14:paraId="7BD5BDEC" w14:textId="77777777" w:rsidR="00E94DD4" w:rsidRDefault="00E94DD4" w:rsidP="00E94DD4">
      <w:pPr>
        <w:autoSpaceDE w:val="0"/>
        <w:autoSpaceDN w:val="0"/>
        <w:adjustRightInd w:val="0"/>
        <w:spacing w:before="39" w:line="268" w:lineRule="exact"/>
        <w:ind w:left="40" w:right="36"/>
        <w:jc w:val="both"/>
        <w:rPr>
          <w:rFonts w:ascii="Arial" w:hAnsi="Arial" w:cs="Arial"/>
          <w:sz w:val="20"/>
          <w:lang w:val="es-MX" w:eastAsia="es-MX"/>
        </w:rPr>
      </w:pPr>
      <w:proofErr w:type="gramStart"/>
      <w:r w:rsidRPr="00E94DD4">
        <w:rPr>
          <w:rFonts w:ascii="Arial" w:hAnsi="Arial" w:cs="Arial"/>
          <w:spacing w:val="1"/>
          <w:sz w:val="20"/>
          <w:lang w:val="es-MX" w:eastAsia="es-MX"/>
        </w:rPr>
        <w:t>E</w:t>
      </w:r>
      <w:r w:rsidRPr="00E94DD4">
        <w:rPr>
          <w:rFonts w:ascii="Arial" w:hAnsi="Arial" w:cs="Arial"/>
          <w:sz w:val="20"/>
          <w:lang w:val="es-MX" w:eastAsia="es-MX"/>
        </w:rPr>
        <w:t xml:space="preserve">l </w:t>
      </w:r>
      <w:r w:rsidRPr="00E94DD4">
        <w:rPr>
          <w:rFonts w:ascii="Arial" w:hAnsi="Arial" w:cs="Arial"/>
          <w:spacing w:val="3"/>
          <w:sz w:val="20"/>
          <w:lang w:val="es-MX" w:eastAsia="es-MX"/>
        </w:rPr>
        <w:t xml:space="preserve"> </w:t>
      </w:r>
      <w:r w:rsidRPr="00E94DD4">
        <w:rPr>
          <w:rFonts w:ascii="Arial" w:hAnsi="Arial" w:cs="Arial"/>
          <w:spacing w:val="1"/>
          <w:sz w:val="20"/>
          <w:lang w:val="es-MX" w:eastAsia="es-MX"/>
        </w:rPr>
        <w:t>e</w:t>
      </w:r>
      <w:r w:rsidRPr="00E94DD4">
        <w:rPr>
          <w:rFonts w:ascii="Arial" w:hAnsi="Arial" w:cs="Arial"/>
          <w:spacing w:val="-1"/>
          <w:sz w:val="20"/>
          <w:lang w:val="es-MX" w:eastAsia="es-MX"/>
        </w:rPr>
        <w:t>n</w:t>
      </w:r>
      <w:r w:rsidRPr="00E94DD4">
        <w:rPr>
          <w:rFonts w:ascii="Arial" w:hAnsi="Arial" w:cs="Arial"/>
          <w:sz w:val="20"/>
          <w:lang w:val="es-MX" w:eastAsia="es-MX"/>
        </w:rPr>
        <w:t>carg</w:t>
      </w:r>
      <w:r w:rsidRPr="00E94DD4">
        <w:rPr>
          <w:rFonts w:ascii="Arial" w:hAnsi="Arial" w:cs="Arial"/>
          <w:spacing w:val="-1"/>
          <w:sz w:val="20"/>
          <w:lang w:val="es-MX" w:eastAsia="es-MX"/>
        </w:rPr>
        <w:t>ad</w:t>
      </w:r>
      <w:r w:rsidRPr="00E94DD4">
        <w:rPr>
          <w:rFonts w:ascii="Arial" w:hAnsi="Arial" w:cs="Arial"/>
          <w:sz w:val="20"/>
          <w:lang w:val="es-MX" w:eastAsia="es-MX"/>
        </w:rPr>
        <w:t>o</w:t>
      </w:r>
      <w:proofErr w:type="gramEnd"/>
      <w:r w:rsidRPr="00E94DD4">
        <w:rPr>
          <w:rFonts w:ascii="Arial" w:hAnsi="Arial" w:cs="Arial"/>
          <w:sz w:val="20"/>
          <w:lang w:val="es-MX" w:eastAsia="es-MX"/>
        </w:rPr>
        <w:t xml:space="preserve"> </w:t>
      </w:r>
      <w:r w:rsidRPr="00E94DD4">
        <w:rPr>
          <w:rFonts w:ascii="Arial" w:hAnsi="Arial" w:cs="Arial"/>
          <w:spacing w:val="5"/>
          <w:sz w:val="20"/>
          <w:lang w:val="es-MX" w:eastAsia="es-MX"/>
        </w:rPr>
        <w:t xml:space="preserve"> </w:t>
      </w:r>
      <w:proofErr w:type="gramStart"/>
      <w:r w:rsidRPr="00E94DD4">
        <w:rPr>
          <w:rFonts w:ascii="Arial" w:hAnsi="Arial" w:cs="Arial"/>
          <w:spacing w:val="-3"/>
          <w:sz w:val="20"/>
          <w:lang w:val="es-MX" w:eastAsia="es-MX"/>
        </w:rPr>
        <w:t>d</w:t>
      </w:r>
      <w:r w:rsidRPr="00E94DD4">
        <w:rPr>
          <w:rFonts w:ascii="Arial" w:hAnsi="Arial" w:cs="Arial"/>
          <w:sz w:val="20"/>
          <w:lang w:val="es-MX" w:eastAsia="es-MX"/>
        </w:rPr>
        <w:t xml:space="preserve">e </w:t>
      </w:r>
      <w:r w:rsidRPr="00E94DD4">
        <w:rPr>
          <w:rFonts w:ascii="Arial" w:hAnsi="Arial" w:cs="Arial"/>
          <w:spacing w:val="5"/>
          <w:sz w:val="20"/>
          <w:lang w:val="es-MX" w:eastAsia="es-MX"/>
        </w:rPr>
        <w:t xml:space="preserve"> </w:t>
      </w:r>
      <w:r w:rsidRPr="00E94DD4">
        <w:rPr>
          <w:rFonts w:ascii="Arial" w:hAnsi="Arial" w:cs="Arial"/>
          <w:sz w:val="20"/>
          <w:lang w:val="es-MX" w:eastAsia="es-MX"/>
        </w:rPr>
        <w:t>la</w:t>
      </w:r>
      <w:proofErr w:type="gramEnd"/>
      <w:r w:rsidRPr="00E94DD4">
        <w:rPr>
          <w:rFonts w:ascii="Arial" w:hAnsi="Arial" w:cs="Arial"/>
          <w:sz w:val="20"/>
          <w:lang w:val="es-MX" w:eastAsia="es-MX"/>
        </w:rPr>
        <w:t xml:space="preserve"> </w:t>
      </w:r>
      <w:r w:rsidRPr="00E94DD4">
        <w:rPr>
          <w:rFonts w:ascii="Arial" w:hAnsi="Arial" w:cs="Arial"/>
          <w:spacing w:val="2"/>
          <w:sz w:val="20"/>
          <w:lang w:val="es-MX" w:eastAsia="es-MX"/>
        </w:rPr>
        <w:t xml:space="preserve"> </w:t>
      </w:r>
      <w:proofErr w:type="gramStart"/>
      <w:r w:rsidRPr="00E94DD4">
        <w:rPr>
          <w:rFonts w:ascii="Arial" w:hAnsi="Arial" w:cs="Arial"/>
          <w:sz w:val="20"/>
          <w:lang w:val="es-MX" w:eastAsia="es-MX"/>
        </w:rPr>
        <w:t>v</w:t>
      </w:r>
      <w:r w:rsidRPr="00E94DD4">
        <w:rPr>
          <w:rFonts w:ascii="Arial" w:hAnsi="Arial" w:cs="Arial"/>
          <w:spacing w:val="4"/>
          <w:sz w:val="20"/>
          <w:lang w:val="es-MX" w:eastAsia="es-MX"/>
        </w:rPr>
        <w:t>i</w:t>
      </w:r>
      <w:r w:rsidRPr="00E94DD4">
        <w:rPr>
          <w:rFonts w:ascii="Arial" w:hAnsi="Arial" w:cs="Arial"/>
          <w:sz w:val="20"/>
          <w:lang w:val="es-MX" w:eastAsia="es-MX"/>
        </w:rPr>
        <w:t>gi</w:t>
      </w:r>
      <w:r w:rsidRPr="00E94DD4">
        <w:rPr>
          <w:rFonts w:ascii="Arial" w:hAnsi="Arial" w:cs="Arial"/>
          <w:spacing w:val="1"/>
          <w:sz w:val="20"/>
          <w:lang w:val="es-MX" w:eastAsia="es-MX"/>
        </w:rPr>
        <w:t>l</w:t>
      </w:r>
      <w:r w:rsidRPr="00E94DD4">
        <w:rPr>
          <w:rFonts w:ascii="Arial" w:hAnsi="Arial" w:cs="Arial"/>
          <w:spacing w:val="-1"/>
          <w:sz w:val="20"/>
          <w:lang w:val="es-MX" w:eastAsia="es-MX"/>
        </w:rPr>
        <w:t>a</w:t>
      </w:r>
      <w:r w:rsidRPr="00E94DD4">
        <w:rPr>
          <w:rFonts w:ascii="Arial" w:hAnsi="Arial" w:cs="Arial"/>
          <w:spacing w:val="-3"/>
          <w:sz w:val="20"/>
          <w:lang w:val="es-MX" w:eastAsia="es-MX"/>
        </w:rPr>
        <w:t>n</w:t>
      </w:r>
      <w:r w:rsidRPr="00E94DD4">
        <w:rPr>
          <w:rFonts w:ascii="Arial" w:hAnsi="Arial" w:cs="Arial"/>
          <w:sz w:val="20"/>
          <w:lang w:val="es-MX" w:eastAsia="es-MX"/>
        </w:rPr>
        <w:t>c</w:t>
      </w:r>
      <w:r w:rsidRPr="00E94DD4">
        <w:rPr>
          <w:rFonts w:ascii="Arial" w:hAnsi="Arial" w:cs="Arial"/>
          <w:spacing w:val="1"/>
          <w:sz w:val="20"/>
          <w:lang w:val="es-MX" w:eastAsia="es-MX"/>
        </w:rPr>
        <w:t>i</w:t>
      </w:r>
      <w:r w:rsidRPr="00E94DD4">
        <w:rPr>
          <w:rFonts w:ascii="Arial" w:hAnsi="Arial" w:cs="Arial"/>
          <w:sz w:val="20"/>
          <w:lang w:val="es-MX" w:eastAsia="es-MX"/>
        </w:rPr>
        <w:t xml:space="preserve">a </w:t>
      </w:r>
      <w:r w:rsidRPr="00E94DD4">
        <w:rPr>
          <w:rFonts w:ascii="Arial" w:hAnsi="Arial" w:cs="Arial"/>
          <w:spacing w:val="4"/>
          <w:sz w:val="20"/>
          <w:lang w:val="es-MX" w:eastAsia="es-MX"/>
        </w:rPr>
        <w:t xml:space="preserve"> </w:t>
      </w:r>
      <w:r w:rsidRPr="00E94DD4">
        <w:rPr>
          <w:rFonts w:ascii="Arial" w:hAnsi="Arial" w:cs="Arial"/>
          <w:sz w:val="20"/>
          <w:lang w:val="es-MX" w:eastAsia="es-MX"/>
        </w:rPr>
        <w:t>y</w:t>
      </w:r>
      <w:proofErr w:type="gramEnd"/>
      <w:r w:rsidRPr="00E94DD4">
        <w:rPr>
          <w:rFonts w:ascii="Arial" w:hAnsi="Arial" w:cs="Arial"/>
          <w:sz w:val="20"/>
          <w:lang w:val="es-MX" w:eastAsia="es-MX"/>
        </w:rPr>
        <w:t xml:space="preserve"> </w:t>
      </w:r>
      <w:r w:rsidRPr="00E94DD4">
        <w:rPr>
          <w:rFonts w:ascii="Arial" w:hAnsi="Arial" w:cs="Arial"/>
          <w:spacing w:val="2"/>
          <w:sz w:val="20"/>
          <w:lang w:val="es-MX" w:eastAsia="es-MX"/>
        </w:rPr>
        <w:t xml:space="preserve"> </w:t>
      </w:r>
      <w:proofErr w:type="gramStart"/>
      <w:r w:rsidRPr="00E94DD4">
        <w:rPr>
          <w:rFonts w:ascii="Arial" w:hAnsi="Arial" w:cs="Arial"/>
          <w:spacing w:val="1"/>
          <w:sz w:val="20"/>
          <w:lang w:val="es-MX" w:eastAsia="es-MX"/>
        </w:rPr>
        <w:t>m</w:t>
      </w:r>
      <w:r w:rsidRPr="00E94DD4">
        <w:rPr>
          <w:rFonts w:ascii="Arial" w:hAnsi="Arial" w:cs="Arial"/>
          <w:sz w:val="20"/>
          <w:lang w:val="es-MX" w:eastAsia="es-MX"/>
        </w:rPr>
        <w:t>o</w:t>
      </w:r>
      <w:r w:rsidRPr="00E94DD4">
        <w:rPr>
          <w:rFonts w:ascii="Arial" w:hAnsi="Arial" w:cs="Arial"/>
          <w:spacing w:val="-3"/>
          <w:sz w:val="20"/>
          <w:lang w:val="es-MX" w:eastAsia="es-MX"/>
        </w:rPr>
        <w:t>n</w:t>
      </w:r>
      <w:r w:rsidRPr="00E94DD4">
        <w:rPr>
          <w:rFonts w:ascii="Arial" w:hAnsi="Arial" w:cs="Arial"/>
          <w:sz w:val="20"/>
          <w:lang w:val="es-MX" w:eastAsia="es-MX"/>
        </w:rPr>
        <w:t>ito</w:t>
      </w:r>
      <w:r w:rsidRPr="00E94DD4">
        <w:rPr>
          <w:rFonts w:ascii="Arial" w:hAnsi="Arial" w:cs="Arial"/>
          <w:spacing w:val="-2"/>
          <w:sz w:val="20"/>
          <w:lang w:val="es-MX" w:eastAsia="es-MX"/>
        </w:rPr>
        <w:t>r</w:t>
      </w:r>
      <w:r w:rsidRPr="00E94DD4">
        <w:rPr>
          <w:rFonts w:ascii="Arial" w:hAnsi="Arial" w:cs="Arial"/>
          <w:spacing w:val="-1"/>
          <w:sz w:val="20"/>
          <w:lang w:val="es-MX" w:eastAsia="es-MX"/>
        </w:rPr>
        <w:t>e</w:t>
      </w:r>
      <w:r w:rsidRPr="00E94DD4">
        <w:rPr>
          <w:rFonts w:ascii="Arial" w:hAnsi="Arial" w:cs="Arial"/>
          <w:sz w:val="20"/>
          <w:lang w:val="es-MX" w:eastAsia="es-MX"/>
        </w:rPr>
        <w:t xml:space="preserve">o </w:t>
      </w:r>
      <w:r w:rsidRPr="00E94DD4">
        <w:rPr>
          <w:rFonts w:ascii="Arial" w:hAnsi="Arial" w:cs="Arial"/>
          <w:spacing w:val="5"/>
          <w:sz w:val="20"/>
          <w:lang w:val="es-MX" w:eastAsia="es-MX"/>
        </w:rPr>
        <w:t xml:space="preserve"> </w:t>
      </w:r>
      <w:r w:rsidRPr="00E94DD4">
        <w:rPr>
          <w:rFonts w:ascii="Arial" w:hAnsi="Arial" w:cs="Arial"/>
          <w:spacing w:val="-1"/>
          <w:sz w:val="20"/>
          <w:lang w:val="es-MX" w:eastAsia="es-MX"/>
        </w:rPr>
        <w:t>d</w:t>
      </w:r>
      <w:r w:rsidRPr="00E94DD4">
        <w:rPr>
          <w:rFonts w:ascii="Arial" w:hAnsi="Arial" w:cs="Arial"/>
          <w:sz w:val="20"/>
          <w:lang w:val="es-MX" w:eastAsia="es-MX"/>
        </w:rPr>
        <w:t>e</w:t>
      </w:r>
      <w:proofErr w:type="gramEnd"/>
      <w:r w:rsidRPr="00E94DD4">
        <w:rPr>
          <w:rFonts w:ascii="Arial" w:hAnsi="Arial" w:cs="Arial"/>
          <w:sz w:val="20"/>
          <w:lang w:val="es-MX" w:eastAsia="es-MX"/>
        </w:rPr>
        <w:t xml:space="preserve"> </w:t>
      </w:r>
      <w:r w:rsidRPr="00E94DD4">
        <w:rPr>
          <w:rFonts w:ascii="Arial" w:hAnsi="Arial" w:cs="Arial"/>
          <w:spacing w:val="5"/>
          <w:sz w:val="20"/>
          <w:lang w:val="es-MX" w:eastAsia="es-MX"/>
        </w:rPr>
        <w:t xml:space="preserve"> </w:t>
      </w:r>
      <w:proofErr w:type="gramStart"/>
      <w:r w:rsidRPr="00E94DD4">
        <w:rPr>
          <w:rFonts w:ascii="Arial" w:hAnsi="Arial" w:cs="Arial"/>
          <w:spacing w:val="-2"/>
          <w:sz w:val="20"/>
          <w:lang w:val="es-MX" w:eastAsia="es-MX"/>
        </w:rPr>
        <w:t>l</w:t>
      </w:r>
      <w:r w:rsidRPr="00E94DD4">
        <w:rPr>
          <w:rFonts w:ascii="Arial" w:hAnsi="Arial" w:cs="Arial"/>
          <w:sz w:val="20"/>
          <w:lang w:val="es-MX" w:eastAsia="es-MX"/>
        </w:rPr>
        <w:t xml:space="preserve">os </w:t>
      </w:r>
      <w:r w:rsidRPr="00E94DD4">
        <w:rPr>
          <w:rFonts w:ascii="Arial" w:hAnsi="Arial" w:cs="Arial"/>
          <w:spacing w:val="5"/>
          <w:sz w:val="20"/>
          <w:lang w:val="es-MX" w:eastAsia="es-MX"/>
        </w:rPr>
        <w:t xml:space="preserve"> </w:t>
      </w:r>
      <w:r w:rsidRPr="00E94DD4">
        <w:rPr>
          <w:rFonts w:ascii="Arial" w:hAnsi="Arial" w:cs="Arial"/>
          <w:spacing w:val="-1"/>
          <w:sz w:val="20"/>
          <w:lang w:val="es-MX" w:eastAsia="es-MX"/>
        </w:rPr>
        <w:t>de</w:t>
      </w:r>
      <w:r w:rsidRPr="00E94DD4">
        <w:rPr>
          <w:rFonts w:ascii="Arial" w:hAnsi="Arial" w:cs="Arial"/>
          <w:sz w:val="20"/>
          <w:lang w:val="es-MX" w:eastAsia="es-MX"/>
        </w:rPr>
        <w:t>r</w:t>
      </w:r>
      <w:r w:rsidRPr="00E94DD4">
        <w:rPr>
          <w:rFonts w:ascii="Arial" w:hAnsi="Arial" w:cs="Arial"/>
          <w:spacing w:val="-1"/>
          <w:sz w:val="20"/>
          <w:lang w:val="es-MX" w:eastAsia="es-MX"/>
        </w:rPr>
        <w:t>e</w:t>
      </w:r>
      <w:r w:rsidRPr="00E94DD4">
        <w:rPr>
          <w:rFonts w:ascii="Arial" w:hAnsi="Arial" w:cs="Arial"/>
          <w:sz w:val="20"/>
          <w:lang w:val="es-MX" w:eastAsia="es-MX"/>
        </w:rPr>
        <w:t>chos</w:t>
      </w:r>
      <w:proofErr w:type="gramEnd"/>
      <w:r w:rsidRPr="00E94DD4">
        <w:rPr>
          <w:rFonts w:ascii="Arial" w:hAnsi="Arial" w:cs="Arial"/>
          <w:sz w:val="20"/>
          <w:lang w:val="es-MX" w:eastAsia="es-MX"/>
        </w:rPr>
        <w:t xml:space="preserve"> </w:t>
      </w:r>
      <w:r w:rsidRPr="00E94DD4">
        <w:rPr>
          <w:rFonts w:ascii="Arial" w:hAnsi="Arial" w:cs="Arial"/>
          <w:spacing w:val="5"/>
          <w:sz w:val="20"/>
          <w:lang w:val="es-MX" w:eastAsia="es-MX"/>
        </w:rPr>
        <w:t xml:space="preserve"> </w:t>
      </w:r>
      <w:proofErr w:type="gramStart"/>
      <w:r w:rsidRPr="00E94DD4">
        <w:rPr>
          <w:rFonts w:ascii="Arial" w:hAnsi="Arial" w:cs="Arial"/>
          <w:spacing w:val="-3"/>
          <w:sz w:val="20"/>
          <w:lang w:val="es-MX" w:eastAsia="es-MX"/>
        </w:rPr>
        <w:t>d</w:t>
      </w:r>
      <w:r w:rsidRPr="00E94DD4">
        <w:rPr>
          <w:rFonts w:ascii="Arial" w:hAnsi="Arial" w:cs="Arial"/>
          <w:sz w:val="20"/>
          <w:lang w:val="es-MX" w:eastAsia="es-MX"/>
        </w:rPr>
        <w:t xml:space="preserve">e </w:t>
      </w:r>
      <w:r w:rsidRPr="00E94DD4">
        <w:rPr>
          <w:rFonts w:ascii="Arial" w:hAnsi="Arial" w:cs="Arial"/>
          <w:spacing w:val="5"/>
          <w:sz w:val="20"/>
          <w:lang w:val="es-MX" w:eastAsia="es-MX"/>
        </w:rPr>
        <w:t xml:space="preserve"> </w:t>
      </w:r>
      <w:r w:rsidRPr="00E94DD4">
        <w:rPr>
          <w:rFonts w:ascii="Arial" w:hAnsi="Arial" w:cs="Arial"/>
          <w:sz w:val="20"/>
          <w:lang w:val="es-MX" w:eastAsia="es-MX"/>
        </w:rPr>
        <w:t>las</w:t>
      </w:r>
      <w:proofErr w:type="gramEnd"/>
      <w:r w:rsidRPr="00E94DD4">
        <w:rPr>
          <w:rFonts w:ascii="Arial" w:hAnsi="Arial" w:cs="Arial"/>
          <w:sz w:val="20"/>
          <w:lang w:val="es-MX" w:eastAsia="es-MX"/>
        </w:rPr>
        <w:t xml:space="preserve"> </w:t>
      </w:r>
      <w:r w:rsidRPr="00E94DD4">
        <w:rPr>
          <w:rFonts w:ascii="Arial" w:hAnsi="Arial" w:cs="Arial"/>
          <w:spacing w:val="4"/>
          <w:sz w:val="20"/>
          <w:lang w:val="es-MX" w:eastAsia="es-MX"/>
        </w:rPr>
        <w:t xml:space="preserve"> </w:t>
      </w:r>
      <w:proofErr w:type="gramStart"/>
      <w:r w:rsidRPr="00E94DD4">
        <w:rPr>
          <w:rFonts w:ascii="Arial" w:hAnsi="Arial" w:cs="Arial"/>
          <w:spacing w:val="-1"/>
          <w:sz w:val="20"/>
          <w:lang w:val="es-MX" w:eastAsia="es-MX"/>
        </w:rPr>
        <w:t>pe</w:t>
      </w:r>
      <w:r w:rsidRPr="00E94DD4">
        <w:rPr>
          <w:rFonts w:ascii="Arial" w:hAnsi="Arial" w:cs="Arial"/>
          <w:sz w:val="20"/>
          <w:lang w:val="es-MX" w:eastAsia="es-MX"/>
        </w:rPr>
        <w:t>rs</w:t>
      </w:r>
      <w:r w:rsidRPr="00E94DD4">
        <w:rPr>
          <w:rFonts w:ascii="Arial" w:hAnsi="Arial" w:cs="Arial"/>
          <w:spacing w:val="1"/>
          <w:sz w:val="20"/>
          <w:lang w:val="es-MX" w:eastAsia="es-MX"/>
        </w:rPr>
        <w:t>o</w:t>
      </w:r>
      <w:r w:rsidRPr="00E94DD4">
        <w:rPr>
          <w:rFonts w:ascii="Arial" w:hAnsi="Arial" w:cs="Arial"/>
          <w:spacing w:val="-1"/>
          <w:sz w:val="20"/>
          <w:lang w:val="es-MX" w:eastAsia="es-MX"/>
        </w:rPr>
        <w:t>na</w:t>
      </w:r>
      <w:r w:rsidRPr="00E94DD4">
        <w:rPr>
          <w:rFonts w:ascii="Arial" w:hAnsi="Arial" w:cs="Arial"/>
          <w:sz w:val="20"/>
          <w:lang w:val="es-MX" w:eastAsia="es-MX"/>
        </w:rPr>
        <w:t xml:space="preserve">s </w:t>
      </w:r>
      <w:r w:rsidRPr="00E94DD4">
        <w:rPr>
          <w:rFonts w:ascii="Arial" w:hAnsi="Arial" w:cs="Arial"/>
          <w:spacing w:val="2"/>
          <w:sz w:val="20"/>
          <w:lang w:val="es-MX" w:eastAsia="es-MX"/>
        </w:rPr>
        <w:t xml:space="preserve"> </w:t>
      </w:r>
      <w:r w:rsidRPr="00E94DD4">
        <w:rPr>
          <w:rFonts w:ascii="Arial" w:hAnsi="Arial" w:cs="Arial"/>
          <w:sz w:val="20"/>
          <w:lang w:val="es-MX" w:eastAsia="es-MX"/>
        </w:rPr>
        <w:t>c</w:t>
      </w:r>
      <w:r w:rsidRPr="00E94DD4">
        <w:rPr>
          <w:rFonts w:ascii="Arial" w:hAnsi="Arial" w:cs="Arial"/>
          <w:spacing w:val="-1"/>
          <w:sz w:val="20"/>
          <w:lang w:val="es-MX" w:eastAsia="es-MX"/>
        </w:rPr>
        <w:t>o</w:t>
      </w:r>
      <w:r w:rsidRPr="00E94DD4">
        <w:rPr>
          <w:rFonts w:ascii="Arial" w:hAnsi="Arial" w:cs="Arial"/>
          <w:sz w:val="20"/>
          <w:lang w:val="es-MX" w:eastAsia="es-MX"/>
        </w:rPr>
        <w:t>n</w:t>
      </w:r>
      <w:proofErr w:type="gramEnd"/>
      <w:r w:rsidRPr="00E94DD4">
        <w:rPr>
          <w:rFonts w:ascii="Arial" w:hAnsi="Arial" w:cs="Arial"/>
          <w:sz w:val="20"/>
          <w:lang w:val="es-MX" w:eastAsia="es-MX"/>
        </w:rPr>
        <w:t xml:space="preserve"> </w:t>
      </w:r>
      <w:r w:rsidRPr="00E94DD4">
        <w:rPr>
          <w:rFonts w:ascii="Arial" w:hAnsi="Arial" w:cs="Arial"/>
          <w:spacing w:val="-1"/>
          <w:sz w:val="20"/>
          <w:lang w:val="es-MX" w:eastAsia="es-MX"/>
        </w:rPr>
        <w:t>d</w:t>
      </w:r>
      <w:r w:rsidRPr="00E94DD4">
        <w:rPr>
          <w:rFonts w:ascii="Arial" w:hAnsi="Arial" w:cs="Arial"/>
          <w:sz w:val="20"/>
          <w:lang w:val="es-MX" w:eastAsia="es-MX"/>
        </w:rPr>
        <w:t>is</w:t>
      </w:r>
      <w:r w:rsidRPr="00E94DD4">
        <w:rPr>
          <w:rFonts w:ascii="Arial" w:hAnsi="Arial" w:cs="Arial"/>
          <w:spacing w:val="1"/>
          <w:sz w:val="20"/>
          <w:lang w:val="es-MX" w:eastAsia="es-MX"/>
        </w:rPr>
        <w:t>c</w:t>
      </w:r>
      <w:r w:rsidRPr="00E94DD4">
        <w:rPr>
          <w:rFonts w:ascii="Arial" w:hAnsi="Arial" w:cs="Arial"/>
          <w:spacing w:val="-1"/>
          <w:sz w:val="20"/>
          <w:lang w:val="es-MX" w:eastAsia="es-MX"/>
        </w:rPr>
        <w:t>apa</w:t>
      </w:r>
      <w:r w:rsidRPr="00E94DD4">
        <w:rPr>
          <w:rFonts w:ascii="Arial" w:hAnsi="Arial" w:cs="Arial"/>
          <w:sz w:val="20"/>
          <w:lang w:val="es-MX" w:eastAsia="es-MX"/>
        </w:rPr>
        <w:t>c</w:t>
      </w:r>
      <w:r w:rsidRPr="00E94DD4">
        <w:rPr>
          <w:rFonts w:ascii="Arial" w:hAnsi="Arial" w:cs="Arial"/>
          <w:spacing w:val="1"/>
          <w:sz w:val="20"/>
          <w:lang w:val="es-MX" w:eastAsia="es-MX"/>
        </w:rPr>
        <w:t>i</w:t>
      </w:r>
      <w:r w:rsidRPr="00E94DD4">
        <w:rPr>
          <w:rFonts w:ascii="Arial" w:hAnsi="Arial" w:cs="Arial"/>
          <w:spacing w:val="-1"/>
          <w:sz w:val="20"/>
          <w:lang w:val="es-MX" w:eastAsia="es-MX"/>
        </w:rPr>
        <w:t>da</w:t>
      </w:r>
      <w:r w:rsidRPr="00E94DD4">
        <w:rPr>
          <w:rFonts w:ascii="Arial" w:hAnsi="Arial" w:cs="Arial"/>
          <w:sz w:val="20"/>
          <w:lang w:val="es-MX" w:eastAsia="es-MX"/>
        </w:rPr>
        <w:t>d</w:t>
      </w:r>
      <w:r w:rsidRPr="00E94DD4">
        <w:rPr>
          <w:rFonts w:ascii="Arial" w:hAnsi="Arial" w:cs="Arial"/>
          <w:spacing w:val="23"/>
          <w:sz w:val="20"/>
          <w:lang w:val="es-MX" w:eastAsia="es-MX"/>
        </w:rPr>
        <w:t xml:space="preserve"> </w:t>
      </w:r>
      <w:r w:rsidRPr="00E94DD4">
        <w:rPr>
          <w:rFonts w:ascii="Arial" w:hAnsi="Arial" w:cs="Arial"/>
          <w:spacing w:val="-2"/>
          <w:sz w:val="20"/>
          <w:lang w:val="es-MX" w:eastAsia="es-MX"/>
        </w:rPr>
        <w:t>s</w:t>
      </w:r>
      <w:r w:rsidRPr="00E94DD4">
        <w:rPr>
          <w:rFonts w:ascii="Arial" w:hAnsi="Arial" w:cs="Arial"/>
          <w:spacing w:val="1"/>
          <w:sz w:val="20"/>
          <w:lang w:val="es-MX" w:eastAsia="es-MX"/>
        </w:rPr>
        <w:t>e</w:t>
      </w:r>
      <w:r w:rsidRPr="00E94DD4">
        <w:rPr>
          <w:rFonts w:ascii="Arial" w:hAnsi="Arial" w:cs="Arial"/>
          <w:sz w:val="20"/>
          <w:lang w:val="es-MX" w:eastAsia="es-MX"/>
        </w:rPr>
        <w:t>rá</w:t>
      </w:r>
      <w:r w:rsidRPr="00E94DD4">
        <w:rPr>
          <w:rFonts w:ascii="Arial" w:hAnsi="Arial" w:cs="Arial"/>
          <w:spacing w:val="21"/>
          <w:sz w:val="20"/>
          <w:lang w:val="es-MX" w:eastAsia="es-MX"/>
        </w:rPr>
        <w:t xml:space="preserve"> </w:t>
      </w:r>
      <w:r w:rsidRPr="00E94DD4">
        <w:rPr>
          <w:rFonts w:ascii="Arial" w:hAnsi="Arial" w:cs="Arial"/>
          <w:sz w:val="20"/>
          <w:lang w:val="es-MX" w:eastAsia="es-MX"/>
        </w:rPr>
        <w:t>la</w:t>
      </w:r>
      <w:r w:rsidRPr="00E94DD4">
        <w:rPr>
          <w:rFonts w:ascii="Arial" w:hAnsi="Arial" w:cs="Arial"/>
          <w:spacing w:val="21"/>
          <w:sz w:val="20"/>
          <w:lang w:val="es-MX" w:eastAsia="es-MX"/>
        </w:rPr>
        <w:t xml:space="preserve"> </w:t>
      </w:r>
      <w:r w:rsidRPr="00E94DD4">
        <w:rPr>
          <w:rFonts w:ascii="Arial" w:hAnsi="Arial" w:cs="Arial"/>
          <w:sz w:val="20"/>
          <w:lang w:val="es-MX" w:eastAsia="es-MX"/>
        </w:rPr>
        <w:t>Co</w:t>
      </w:r>
      <w:r w:rsidRPr="00E94DD4">
        <w:rPr>
          <w:rFonts w:ascii="Arial" w:hAnsi="Arial" w:cs="Arial"/>
          <w:spacing w:val="-1"/>
          <w:sz w:val="20"/>
          <w:lang w:val="es-MX" w:eastAsia="es-MX"/>
        </w:rPr>
        <w:t>m</w:t>
      </w:r>
      <w:r w:rsidRPr="00E94DD4">
        <w:rPr>
          <w:rFonts w:ascii="Arial" w:hAnsi="Arial" w:cs="Arial"/>
          <w:sz w:val="20"/>
          <w:lang w:val="es-MX" w:eastAsia="es-MX"/>
        </w:rPr>
        <w:t>is</w:t>
      </w:r>
      <w:r w:rsidRPr="00E94DD4">
        <w:rPr>
          <w:rFonts w:ascii="Arial" w:hAnsi="Arial" w:cs="Arial"/>
          <w:spacing w:val="-1"/>
          <w:sz w:val="20"/>
          <w:lang w:val="es-MX" w:eastAsia="es-MX"/>
        </w:rPr>
        <w:t>i</w:t>
      </w:r>
      <w:r w:rsidRPr="00E94DD4">
        <w:rPr>
          <w:rFonts w:ascii="Arial" w:hAnsi="Arial" w:cs="Arial"/>
          <w:sz w:val="20"/>
          <w:lang w:val="es-MX" w:eastAsia="es-MX"/>
        </w:rPr>
        <w:t>ón</w:t>
      </w:r>
      <w:r w:rsidRPr="00E94DD4">
        <w:rPr>
          <w:rFonts w:ascii="Arial" w:hAnsi="Arial" w:cs="Arial"/>
          <w:spacing w:val="23"/>
          <w:sz w:val="20"/>
          <w:lang w:val="es-MX" w:eastAsia="es-MX"/>
        </w:rPr>
        <w:t xml:space="preserve"> </w:t>
      </w:r>
      <w:r w:rsidRPr="00E94DD4">
        <w:rPr>
          <w:rFonts w:ascii="Arial" w:hAnsi="Arial" w:cs="Arial"/>
          <w:spacing w:val="-3"/>
          <w:sz w:val="20"/>
          <w:lang w:val="es-MX" w:eastAsia="es-MX"/>
        </w:rPr>
        <w:t>d</w:t>
      </w:r>
      <w:r w:rsidRPr="00E94DD4">
        <w:rPr>
          <w:rFonts w:ascii="Arial" w:hAnsi="Arial" w:cs="Arial"/>
          <w:sz w:val="20"/>
          <w:lang w:val="es-MX" w:eastAsia="es-MX"/>
        </w:rPr>
        <w:t>e</w:t>
      </w:r>
      <w:r w:rsidRPr="00E94DD4">
        <w:rPr>
          <w:rFonts w:ascii="Arial" w:hAnsi="Arial" w:cs="Arial"/>
          <w:spacing w:val="25"/>
          <w:sz w:val="20"/>
          <w:lang w:val="es-MX" w:eastAsia="es-MX"/>
        </w:rPr>
        <w:t xml:space="preserve"> </w:t>
      </w:r>
      <w:r w:rsidRPr="00E94DD4">
        <w:rPr>
          <w:rFonts w:ascii="Arial" w:hAnsi="Arial" w:cs="Arial"/>
          <w:spacing w:val="-2"/>
          <w:sz w:val="20"/>
          <w:lang w:val="es-MX" w:eastAsia="es-MX"/>
        </w:rPr>
        <w:t>D</w:t>
      </w:r>
      <w:r w:rsidRPr="00E94DD4">
        <w:rPr>
          <w:rFonts w:ascii="Arial" w:hAnsi="Arial" w:cs="Arial"/>
          <w:spacing w:val="1"/>
          <w:sz w:val="20"/>
          <w:lang w:val="es-MX" w:eastAsia="es-MX"/>
        </w:rPr>
        <w:t>e</w:t>
      </w:r>
      <w:r w:rsidRPr="00E94DD4">
        <w:rPr>
          <w:rFonts w:ascii="Arial" w:hAnsi="Arial" w:cs="Arial"/>
          <w:spacing w:val="-2"/>
          <w:sz w:val="20"/>
          <w:lang w:val="es-MX" w:eastAsia="es-MX"/>
        </w:rPr>
        <w:t>r</w:t>
      </w:r>
      <w:r w:rsidRPr="00E94DD4">
        <w:rPr>
          <w:rFonts w:ascii="Arial" w:hAnsi="Arial" w:cs="Arial"/>
          <w:spacing w:val="1"/>
          <w:sz w:val="20"/>
          <w:lang w:val="es-MX" w:eastAsia="es-MX"/>
        </w:rPr>
        <w:t>e</w:t>
      </w:r>
      <w:r w:rsidRPr="00E94DD4">
        <w:rPr>
          <w:rFonts w:ascii="Arial" w:hAnsi="Arial" w:cs="Arial"/>
          <w:sz w:val="20"/>
          <w:lang w:val="es-MX" w:eastAsia="es-MX"/>
        </w:rPr>
        <w:t>c</w:t>
      </w:r>
      <w:r w:rsidRPr="00E94DD4">
        <w:rPr>
          <w:rFonts w:ascii="Arial" w:hAnsi="Arial" w:cs="Arial"/>
          <w:spacing w:val="-3"/>
          <w:sz w:val="20"/>
          <w:lang w:val="es-MX" w:eastAsia="es-MX"/>
        </w:rPr>
        <w:t>h</w:t>
      </w:r>
      <w:r w:rsidRPr="00E94DD4">
        <w:rPr>
          <w:rFonts w:ascii="Arial" w:hAnsi="Arial" w:cs="Arial"/>
          <w:spacing w:val="-2"/>
          <w:sz w:val="20"/>
          <w:lang w:val="es-MX" w:eastAsia="es-MX"/>
        </w:rPr>
        <w:t>o</w:t>
      </w:r>
      <w:r w:rsidRPr="00E94DD4">
        <w:rPr>
          <w:rFonts w:ascii="Arial" w:hAnsi="Arial" w:cs="Arial"/>
          <w:sz w:val="20"/>
          <w:lang w:val="es-MX" w:eastAsia="es-MX"/>
        </w:rPr>
        <w:t>s</w:t>
      </w:r>
      <w:r w:rsidRPr="00E94DD4">
        <w:rPr>
          <w:rFonts w:ascii="Arial" w:hAnsi="Arial" w:cs="Arial"/>
          <w:spacing w:val="24"/>
          <w:sz w:val="20"/>
          <w:lang w:val="es-MX" w:eastAsia="es-MX"/>
        </w:rPr>
        <w:t xml:space="preserve"> </w:t>
      </w:r>
      <w:r w:rsidRPr="00E94DD4">
        <w:rPr>
          <w:rFonts w:ascii="Arial" w:hAnsi="Arial" w:cs="Arial"/>
          <w:sz w:val="20"/>
          <w:lang w:val="es-MX" w:eastAsia="es-MX"/>
        </w:rPr>
        <w:t>H</w:t>
      </w:r>
      <w:r w:rsidRPr="00E94DD4">
        <w:rPr>
          <w:rFonts w:ascii="Arial" w:hAnsi="Arial" w:cs="Arial"/>
          <w:spacing w:val="-2"/>
          <w:sz w:val="20"/>
          <w:lang w:val="es-MX" w:eastAsia="es-MX"/>
        </w:rPr>
        <w:t>u</w:t>
      </w:r>
      <w:r w:rsidRPr="00E94DD4">
        <w:rPr>
          <w:rFonts w:ascii="Arial" w:hAnsi="Arial" w:cs="Arial"/>
          <w:spacing w:val="1"/>
          <w:sz w:val="20"/>
          <w:lang w:val="es-MX" w:eastAsia="es-MX"/>
        </w:rPr>
        <w:t>m</w:t>
      </w:r>
      <w:r w:rsidRPr="00E94DD4">
        <w:rPr>
          <w:rFonts w:ascii="Arial" w:hAnsi="Arial" w:cs="Arial"/>
          <w:spacing w:val="-1"/>
          <w:sz w:val="20"/>
          <w:lang w:val="es-MX" w:eastAsia="es-MX"/>
        </w:rPr>
        <w:t>an</w:t>
      </w:r>
      <w:r w:rsidRPr="00E94DD4">
        <w:rPr>
          <w:rFonts w:ascii="Arial" w:hAnsi="Arial" w:cs="Arial"/>
          <w:spacing w:val="-2"/>
          <w:sz w:val="20"/>
          <w:lang w:val="es-MX" w:eastAsia="es-MX"/>
        </w:rPr>
        <w:t>o</w:t>
      </w:r>
      <w:r w:rsidRPr="00E94DD4">
        <w:rPr>
          <w:rFonts w:ascii="Arial" w:hAnsi="Arial" w:cs="Arial"/>
          <w:sz w:val="20"/>
          <w:lang w:val="es-MX" w:eastAsia="es-MX"/>
        </w:rPr>
        <w:t>s</w:t>
      </w:r>
      <w:r w:rsidRPr="00E94DD4">
        <w:rPr>
          <w:rFonts w:ascii="Arial" w:hAnsi="Arial" w:cs="Arial"/>
          <w:spacing w:val="24"/>
          <w:sz w:val="20"/>
          <w:lang w:val="es-MX" w:eastAsia="es-MX"/>
        </w:rPr>
        <w:t xml:space="preserve"> </w:t>
      </w:r>
      <w:r w:rsidRPr="00E94DD4">
        <w:rPr>
          <w:rFonts w:ascii="Arial" w:hAnsi="Arial" w:cs="Arial"/>
          <w:spacing w:val="-1"/>
          <w:sz w:val="20"/>
          <w:lang w:val="es-MX" w:eastAsia="es-MX"/>
        </w:rPr>
        <w:t>de</w:t>
      </w:r>
      <w:r w:rsidRPr="00E94DD4">
        <w:rPr>
          <w:rFonts w:ascii="Arial" w:hAnsi="Arial" w:cs="Arial"/>
          <w:sz w:val="20"/>
          <w:lang w:val="es-MX" w:eastAsia="es-MX"/>
        </w:rPr>
        <w:t>l</w:t>
      </w:r>
      <w:r w:rsidRPr="00E94DD4">
        <w:rPr>
          <w:rFonts w:ascii="Arial" w:hAnsi="Arial" w:cs="Arial"/>
          <w:spacing w:val="22"/>
          <w:sz w:val="20"/>
          <w:lang w:val="es-MX" w:eastAsia="es-MX"/>
        </w:rPr>
        <w:t xml:space="preserve"> </w:t>
      </w:r>
      <w:r w:rsidRPr="00E94DD4">
        <w:rPr>
          <w:rFonts w:ascii="Arial" w:hAnsi="Arial" w:cs="Arial"/>
          <w:spacing w:val="1"/>
          <w:sz w:val="20"/>
          <w:lang w:val="es-MX" w:eastAsia="es-MX"/>
        </w:rPr>
        <w:t>E</w:t>
      </w:r>
      <w:r w:rsidRPr="00E94DD4">
        <w:rPr>
          <w:rFonts w:ascii="Arial" w:hAnsi="Arial" w:cs="Arial"/>
          <w:sz w:val="20"/>
          <w:lang w:val="es-MX" w:eastAsia="es-MX"/>
        </w:rPr>
        <w:t>s</w:t>
      </w:r>
      <w:r w:rsidRPr="00E94DD4">
        <w:rPr>
          <w:rFonts w:ascii="Arial" w:hAnsi="Arial" w:cs="Arial"/>
          <w:spacing w:val="-1"/>
          <w:sz w:val="20"/>
          <w:lang w:val="es-MX" w:eastAsia="es-MX"/>
        </w:rPr>
        <w:t>ta</w:t>
      </w:r>
      <w:r w:rsidRPr="00E94DD4">
        <w:rPr>
          <w:rFonts w:ascii="Arial" w:hAnsi="Arial" w:cs="Arial"/>
          <w:spacing w:val="-3"/>
          <w:sz w:val="20"/>
          <w:lang w:val="es-MX" w:eastAsia="es-MX"/>
        </w:rPr>
        <w:t>d</w:t>
      </w:r>
      <w:r w:rsidRPr="00E94DD4">
        <w:rPr>
          <w:rFonts w:ascii="Arial" w:hAnsi="Arial" w:cs="Arial"/>
          <w:sz w:val="20"/>
          <w:lang w:val="es-MX" w:eastAsia="es-MX"/>
        </w:rPr>
        <w:t>o</w:t>
      </w:r>
      <w:r w:rsidRPr="00E94DD4">
        <w:rPr>
          <w:rFonts w:ascii="Arial" w:hAnsi="Arial" w:cs="Arial"/>
          <w:spacing w:val="24"/>
          <w:sz w:val="20"/>
          <w:lang w:val="es-MX" w:eastAsia="es-MX"/>
        </w:rPr>
        <w:t xml:space="preserve"> </w:t>
      </w:r>
      <w:r w:rsidRPr="00E94DD4">
        <w:rPr>
          <w:rFonts w:ascii="Arial" w:hAnsi="Arial" w:cs="Arial"/>
          <w:spacing w:val="-1"/>
          <w:sz w:val="20"/>
          <w:lang w:val="es-MX" w:eastAsia="es-MX"/>
        </w:rPr>
        <w:t>d</w:t>
      </w:r>
      <w:r w:rsidRPr="00E94DD4">
        <w:rPr>
          <w:rFonts w:ascii="Arial" w:hAnsi="Arial" w:cs="Arial"/>
          <w:sz w:val="20"/>
          <w:lang w:val="es-MX" w:eastAsia="es-MX"/>
        </w:rPr>
        <w:t>e</w:t>
      </w:r>
      <w:r w:rsidRPr="00E94DD4">
        <w:rPr>
          <w:rFonts w:ascii="Arial" w:hAnsi="Arial" w:cs="Arial"/>
          <w:spacing w:val="33"/>
          <w:sz w:val="20"/>
          <w:lang w:val="es-MX" w:eastAsia="es-MX"/>
        </w:rPr>
        <w:t xml:space="preserve"> </w:t>
      </w:r>
      <w:r w:rsidRPr="00E94DD4">
        <w:rPr>
          <w:rFonts w:ascii="Arial" w:hAnsi="Arial" w:cs="Arial"/>
          <w:sz w:val="20"/>
          <w:lang w:val="es-MX" w:eastAsia="es-MX"/>
        </w:rPr>
        <w:t>T</w:t>
      </w:r>
      <w:r w:rsidRPr="00E94DD4">
        <w:rPr>
          <w:rFonts w:ascii="Arial" w:hAnsi="Arial" w:cs="Arial"/>
          <w:spacing w:val="-3"/>
          <w:sz w:val="20"/>
          <w:lang w:val="es-MX" w:eastAsia="es-MX"/>
        </w:rPr>
        <w:t>a</w:t>
      </w:r>
      <w:r w:rsidRPr="00E94DD4">
        <w:rPr>
          <w:rFonts w:ascii="Arial" w:hAnsi="Arial" w:cs="Arial"/>
          <w:spacing w:val="1"/>
          <w:sz w:val="20"/>
          <w:lang w:val="es-MX" w:eastAsia="es-MX"/>
        </w:rPr>
        <w:t>m</w:t>
      </w:r>
      <w:r w:rsidRPr="00E94DD4">
        <w:rPr>
          <w:rFonts w:ascii="Arial" w:hAnsi="Arial" w:cs="Arial"/>
          <w:spacing w:val="-1"/>
          <w:sz w:val="20"/>
          <w:lang w:val="es-MX" w:eastAsia="es-MX"/>
        </w:rPr>
        <w:t>a</w:t>
      </w:r>
      <w:r w:rsidRPr="00E94DD4">
        <w:rPr>
          <w:rFonts w:ascii="Arial" w:hAnsi="Arial" w:cs="Arial"/>
          <w:sz w:val="20"/>
          <w:lang w:val="es-MX" w:eastAsia="es-MX"/>
        </w:rPr>
        <w:t>u</w:t>
      </w:r>
      <w:r w:rsidRPr="00E94DD4">
        <w:rPr>
          <w:rFonts w:ascii="Arial" w:hAnsi="Arial" w:cs="Arial"/>
          <w:spacing w:val="-2"/>
          <w:sz w:val="20"/>
          <w:lang w:val="es-MX" w:eastAsia="es-MX"/>
        </w:rPr>
        <w:t>l</w:t>
      </w:r>
      <w:r w:rsidRPr="00E94DD4">
        <w:rPr>
          <w:rFonts w:ascii="Arial" w:hAnsi="Arial" w:cs="Arial"/>
          <w:sz w:val="20"/>
          <w:lang w:val="es-MX" w:eastAsia="es-MX"/>
        </w:rPr>
        <w:t>ip</w:t>
      </w:r>
      <w:r w:rsidRPr="00E94DD4">
        <w:rPr>
          <w:rFonts w:ascii="Arial" w:hAnsi="Arial" w:cs="Arial"/>
          <w:spacing w:val="-1"/>
          <w:sz w:val="20"/>
          <w:lang w:val="es-MX" w:eastAsia="es-MX"/>
        </w:rPr>
        <w:t>a</w:t>
      </w:r>
      <w:r w:rsidRPr="00E94DD4">
        <w:rPr>
          <w:rFonts w:ascii="Arial" w:hAnsi="Arial" w:cs="Arial"/>
          <w:sz w:val="20"/>
          <w:lang w:val="es-MX" w:eastAsia="es-MX"/>
        </w:rPr>
        <w:t>s,</w:t>
      </w:r>
      <w:r w:rsidRPr="00E94DD4">
        <w:rPr>
          <w:rFonts w:ascii="Arial" w:hAnsi="Arial" w:cs="Arial"/>
          <w:spacing w:val="23"/>
          <w:sz w:val="20"/>
          <w:lang w:val="es-MX" w:eastAsia="es-MX"/>
        </w:rPr>
        <w:t xml:space="preserve"> </w:t>
      </w:r>
      <w:r w:rsidRPr="00E94DD4">
        <w:rPr>
          <w:rFonts w:ascii="Arial" w:hAnsi="Arial" w:cs="Arial"/>
          <w:sz w:val="20"/>
          <w:lang w:val="es-MX" w:eastAsia="es-MX"/>
        </w:rPr>
        <w:t>la cu</w:t>
      </w:r>
      <w:r w:rsidRPr="00E94DD4">
        <w:rPr>
          <w:rFonts w:ascii="Arial" w:hAnsi="Arial" w:cs="Arial"/>
          <w:spacing w:val="-1"/>
          <w:sz w:val="20"/>
          <w:lang w:val="es-MX" w:eastAsia="es-MX"/>
        </w:rPr>
        <w:t>a</w:t>
      </w:r>
      <w:r w:rsidRPr="00E94DD4">
        <w:rPr>
          <w:rFonts w:ascii="Arial" w:hAnsi="Arial" w:cs="Arial"/>
          <w:sz w:val="20"/>
          <w:lang w:val="es-MX" w:eastAsia="es-MX"/>
        </w:rPr>
        <w:t>l ten</w:t>
      </w:r>
      <w:r w:rsidRPr="00E94DD4">
        <w:rPr>
          <w:rFonts w:ascii="Arial" w:hAnsi="Arial" w:cs="Arial"/>
          <w:spacing w:val="-1"/>
          <w:sz w:val="20"/>
          <w:lang w:val="es-MX" w:eastAsia="es-MX"/>
        </w:rPr>
        <w:t>d</w:t>
      </w:r>
      <w:r w:rsidRPr="00E94DD4">
        <w:rPr>
          <w:rFonts w:ascii="Arial" w:hAnsi="Arial" w:cs="Arial"/>
          <w:sz w:val="20"/>
          <w:lang w:val="es-MX" w:eastAsia="es-MX"/>
        </w:rPr>
        <w:t>rá</w:t>
      </w:r>
      <w:r w:rsidRPr="00E94DD4">
        <w:rPr>
          <w:rFonts w:ascii="Arial" w:hAnsi="Arial" w:cs="Arial"/>
          <w:spacing w:val="-3"/>
          <w:sz w:val="20"/>
          <w:lang w:val="es-MX" w:eastAsia="es-MX"/>
        </w:rPr>
        <w:t xml:space="preserve"> </w:t>
      </w:r>
      <w:r w:rsidRPr="00E94DD4">
        <w:rPr>
          <w:rFonts w:ascii="Arial" w:hAnsi="Arial" w:cs="Arial"/>
          <w:sz w:val="20"/>
          <w:lang w:val="es-MX" w:eastAsia="es-MX"/>
        </w:rPr>
        <w:t>las si</w:t>
      </w:r>
      <w:r w:rsidRPr="00E94DD4">
        <w:rPr>
          <w:rFonts w:ascii="Arial" w:hAnsi="Arial" w:cs="Arial"/>
          <w:spacing w:val="-2"/>
          <w:sz w:val="20"/>
          <w:lang w:val="es-MX" w:eastAsia="es-MX"/>
        </w:rPr>
        <w:t>g</w:t>
      </w:r>
      <w:r w:rsidRPr="00E94DD4">
        <w:rPr>
          <w:rFonts w:ascii="Arial" w:hAnsi="Arial" w:cs="Arial"/>
          <w:sz w:val="20"/>
          <w:lang w:val="es-MX" w:eastAsia="es-MX"/>
        </w:rPr>
        <w:t>u</w:t>
      </w:r>
      <w:r w:rsidRPr="00E94DD4">
        <w:rPr>
          <w:rFonts w:ascii="Arial" w:hAnsi="Arial" w:cs="Arial"/>
          <w:spacing w:val="-2"/>
          <w:sz w:val="20"/>
          <w:lang w:val="es-MX" w:eastAsia="es-MX"/>
        </w:rPr>
        <w:t>i</w:t>
      </w:r>
      <w:r w:rsidRPr="00E94DD4">
        <w:rPr>
          <w:rFonts w:ascii="Arial" w:hAnsi="Arial" w:cs="Arial"/>
          <w:spacing w:val="-1"/>
          <w:sz w:val="20"/>
          <w:lang w:val="es-MX" w:eastAsia="es-MX"/>
        </w:rPr>
        <w:t>ent</w:t>
      </w:r>
      <w:r w:rsidRPr="00E94DD4">
        <w:rPr>
          <w:rFonts w:ascii="Arial" w:hAnsi="Arial" w:cs="Arial"/>
          <w:spacing w:val="1"/>
          <w:sz w:val="20"/>
          <w:lang w:val="es-MX" w:eastAsia="es-MX"/>
        </w:rPr>
        <w:t>e</w:t>
      </w:r>
      <w:r w:rsidRPr="00E94DD4">
        <w:rPr>
          <w:rFonts w:ascii="Arial" w:hAnsi="Arial" w:cs="Arial"/>
          <w:sz w:val="20"/>
          <w:lang w:val="es-MX" w:eastAsia="es-MX"/>
        </w:rPr>
        <w:t xml:space="preserve">s </w:t>
      </w:r>
      <w:r w:rsidRPr="00E94DD4">
        <w:rPr>
          <w:rFonts w:ascii="Arial" w:hAnsi="Arial" w:cs="Arial"/>
          <w:spacing w:val="-1"/>
          <w:sz w:val="20"/>
          <w:lang w:val="es-MX" w:eastAsia="es-MX"/>
        </w:rPr>
        <w:t>f</w:t>
      </w:r>
      <w:r w:rsidRPr="00E94DD4">
        <w:rPr>
          <w:rFonts w:ascii="Arial" w:hAnsi="Arial" w:cs="Arial"/>
          <w:sz w:val="20"/>
          <w:lang w:val="es-MX" w:eastAsia="es-MX"/>
        </w:rPr>
        <w:t>unc</w:t>
      </w:r>
      <w:r w:rsidRPr="00E94DD4">
        <w:rPr>
          <w:rFonts w:ascii="Arial" w:hAnsi="Arial" w:cs="Arial"/>
          <w:spacing w:val="-2"/>
          <w:sz w:val="20"/>
          <w:lang w:val="es-MX" w:eastAsia="es-MX"/>
        </w:rPr>
        <w:t>i</w:t>
      </w:r>
      <w:r w:rsidRPr="00E94DD4">
        <w:rPr>
          <w:rFonts w:ascii="Arial" w:hAnsi="Arial" w:cs="Arial"/>
          <w:sz w:val="20"/>
          <w:lang w:val="es-MX" w:eastAsia="es-MX"/>
        </w:rPr>
        <w:t>o</w:t>
      </w:r>
      <w:r w:rsidRPr="00E94DD4">
        <w:rPr>
          <w:rFonts w:ascii="Arial" w:hAnsi="Arial" w:cs="Arial"/>
          <w:spacing w:val="-1"/>
          <w:sz w:val="20"/>
          <w:lang w:val="es-MX" w:eastAsia="es-MX"/>
        </w:rPr>
        <w:t>ne</w:t>
      </w:r>
      <w:r w:rsidRPr="00E94DD4">
        <w:rPr>
          <w:rFonts w:ascii="Arial" w:hAnsi="Arial" w:cs="Arial"/>
          <w:sz w:val="20"/>
          <w:lang w:val="es-MX" w:eastAsia="es-MX"/>
        </w:rPr>
        <w:t>s:</w:t>
      </w:r>
    </w:p>
    <w:p w14:paraId="51E406A3" w14:textId="77777777" w:rsidR="007142F6" w:rsidRDefault="007142F6" w:rsidP="00E94DD4">
      <w:pPr>
        <w:autoSpaceDE w:val="0"/>
        <w:autoSpaceDN w:val="0"/>
        <w:adjustRightInd w:val="0"/>
        <w:spacing w:before="39" w:line="268" w:lineRule="exact"/>
        <w:ind w:left="40" w:right="36"/>
        <w:jc w:val="both"/>
        <w:rPr>
          <w:rFonts w:ascii="Arial" w:hAnsi="Arial" w:cs="Arial"/>
          <w:sz w:val="20"/>
          <w:lang w:val="es-MX" w:eastAsia="es-MX"/>
        </w:rPr>
      </w:pPr>
    </w:p>
    <w:p w14:paraId="33DF7774" w14:textId="77777777" w:rsidR="008C2EE1" w:rsidRDefault="008C2EE1" w:rsidP="008C2EE1">
      <w:pPr>
        <w:rPr>
          <w:rFonts w:ascii="Arial" w:hAnsi="Arial" w:cs="Arial"/>
          <w:sz w:val="2"/>
          <w:lang w:val="es-MX" w:eastAsia="es-MX"/>
        </w:rPr>
      </w:pPr>
    </w:p>
    <w:p w14:paraId="1EF6679F" w14:textId="77777777" w:rsidR="00E94DD4" w:rsidRPr="008C2EE1" w:rsidRDefault="00E94DD4" w:rsidP="008C2EE1">
      <w:pPr>
        <w:rPr>
          <w:rFonts w:ascii="Arial" w:hAnsi="Arial" w:cs="Arial"/>
          <w:sz w:val="20"/>
          <w:lang w:val="es-MX" w:eastAsia="es-MX"/>
        </w:rPr>
      </w:pPr>
      <w:r w:rsidRPr="008C2EE1">
        <w:rPr>
          <w:rFonts w:ascii="Arial" w:hAnsi="Arial" w:cs="Arial"/>
          <w:b/>
          <w:bCs/>
          <w:sz w:val="20"/>
          <w:lang w:val="es-MX" w:eastAsia="es-MX"/>
        </w:rPr>
        <w:t>I.-</w:t>
      </w:r>
      <w:r w:rsidRPr="008C2EE1">
        <w:rPr>
          <w:rFonts w:ascii="Arial" w:hAnsi="Arial" w:cs="Arial"/>
          <w:b/>
          <w:bCs/>
          <w:spacing w:val="-3"/>
          <w:sz w:val="20"/>
          <w:lang w:val="es-MX" w:eastAsia="es-MX"/>
        </w:rPr>
        <w:t xml:space="preserve"> </w:t>
      </w:r>
      <w:r w:rsidRPr="008C2EE1">
        <w:rPr>
          <w:rFonts w:ascii="Arial" w:hAnsi="Arial" w:cs="Arial"/>
          <w:sz w:val="20"/>
          <w:lang w:val="es-MX" w:eastAsia="es-MX"/>
        </w:rPr>
        <w:t>Vig</w:t>
      </w:r>
      <w:r w:rsidRPr="008C2EE1">
        <w:rPr>
          <w:rFonts w:ascii="Arial" w:hAnsi="Arial" w:cs="Arial"/>
          <w:spacing w:val="-2"/>
          <w:sz w:val="20"/>
          <w:lang w:val="es-MX" w:eastAsia="es-MX"/>
        </w:rPr>
        <w:t>i</w:t>
      </w:r>
      <w:r w:rsidRPr="008C2EE1">
        <w:rPr>
          <w:rFonts w:ascii="Arial" w:hAnsi="Arial" w:cs="Arial"/>
          <w:sz w:val="20"/>
          <w:lang w:val="es-MX" w:eastAsia="es-MX"/>
        </w:rPr>
        <w:t xml:space="preserve">lar </w:t>
      </w:r>
      <w:r w:rsidRPr="008C2EE1">
        <w:rPr>
          <w:rFonts w:ascii="Arial" w:hAnsi="Arial" w:cs="Arial"/>
          <w:spacing w:val="-1"/>
          <w:sz w:val="20"/>
          <w:lang w:val="es-MX" w:eastAsia="es-MX"/>
        </w:rPr>
        <w:t>e</w:t>
      </w:r>
      <w:r w:rsidRPr="008C2EE1">
        <w:rPr>
          <w:rFonts w:ascii="Arial" w:hAnsi="Arial" w:cs="Arial"/>
          <w:sz w:val="20"/>
          <w:lang w:val="es-MX" w:eastAsia="es-MX"/>
        </w:rPr>
        <w:t xml:space="preserve">l </w:t>
      </w:r>
      <w:r w:rsidRPr="008C2EE1">
        <w:rPr>
          <w:rFonts w:ascii="Arial" w:hAnsi="Arial" w:cs="Arial"/>
          <w:spacing w:val="1"/>
          <w:sz w:val="20"/>
          <w:lang w:val="es-MX" w:eastAsia="es-MX"/>
        </w:rPr>
        <w:t>c</w:t>
      </w:r>
      <w:r w:rsidRPr="008C2EE1">
        <w:rPr>
          <w:rFonts w:ascii="Arial" w:hAnsi="Arial" w:cs="Arial"/>
          <w:spacing w:val="-2"/>
          <w:sz w:val="20"/>
          <w:lang w:val="es-MX" w:eastAsia="es-MX"/>
        </w:rPr>
        <w:t>u</w:t>
      </w:r>
      <w:r w:rsidRPr="008C2EE1">
        <w:rPr>
          <w:rFonts w:ascii="Arial" w:hAnsi="Arial" w:cs="Arial"/>
          <w:spacing w:val="1"/>
          <w:sz w:val="20"/>
          <w:lang w:val="es-MX" w:eastAsia="es-MX"/>
        </w:rPr>
        <w:t>m</w:t>
      </w:r>
      <w:r w:rsidRPr="008C2EE1">
        <w:rPr>
          <w:rFonts w:ascii="Arial" w:hAnsi="Arial" w:cs="Arial"/>
          <w:spacing w:val="-1"/>
          <w:sz w:val="20"/>
          <w:lang w:val="es-MX" w:eastAsia="es-MX"/>
        </w:rPr>
        <w:t>p</w:t>
      </w:r>
      <w:r w:rsidRPr="008C2EE1">
        <w:rPr>
          <w:rFonts w:ascii="Arial" w:hAnsi="Arial" w:cs="Arial"/>
          <w:spacing w:val="-2"/>
          <w:sz w:val="20"/>
          <w:lang w:val="es-MX" w:eastAsia="es-MX"/>
        </w:rPr>
        <w:t>l</w:t>
      </w:r>
      <w:r w:rsidRPr="008C2EE1">
        <w:rPr>
          <w:rFonts w:ascii="Arial" w:hAnsi="Arial" w:cs="Arial"/>
          <w:sz w:val="20"/>
          <w:lang w:val="es-MX" w:eastAsia="es-MX"/>
        </w:rPr>
        <w:t>i</w:t>
      </w:r>
      <w:r w:rsidRPr="008C2EE1">
        <w:rPr>
          <w:rFonts w:ascii="Arial" w:hAnsi="Arial" w:cs="Arial"/>
          <w:spacing w:val="-1"/>
          <w:sz w:val="20"/>
          <w:lang w:val="es-MX" w:eastAsia="es-MX"/>
        </w:rPr>
        <w:t>m</w:t>
      </w:r>
      <w:r w:rsidRPr="008C2EE1">
        <w:rPr>
          <w:rFonts w:ascii="Arial" w:hAnsi="Arial" w:cs="Arial"/>
          <w:spacing w:val="-2"/>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nt</w:t>
      </w:r>
      <w:r w:rsidRPr="008C2EE1">
        <w:rPr>
          <w:rFonts w:ascii="Arial" w:hAnsi="Arial" w:cs="Arial"/>
          <w:sz w:val="20"/>
          <w:lang w:val="es-MX" w:eastAsia="es-MX"/>
        </w:rPr>
        <w:t>o</w:t>
      </w:r>
      <w:r w:rsidRPr="008C2EE1">
        <w:rPr>
          <w:rFonts w:ascii="Arial" w:hAnsi="Arial" w:cs="Arial"/>
          <w:spacing w:val="1"/>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2"/>
          <w:sz w:val="20"/>
          <w:lang w:val="es-MX" w:eastAsia="es-MX"/>
        </w:rPr>
        <w:t xml:space="preserve"> </w:t>
      </w:r>
      <w:r w:rsidRPr="008C2EE1">
        <w:rPr>
          <w:rFonts w:ascii="Arial" w:hAnsi="Arial" w:cs="Arial"/>
          <w:sz w:val="20"/>
          <w:lang w:val="es-MX" w:eastAsia="es-MX"/>
        </w:rPr>
        <w:t>l</w:t>
      </w:r>
      <w:r w:rsidRPr="008C2EE1">
        <w:rPr>
          <w:rFonts w:ascii="Arial" w:hAnsi="Arial" w:cs="Arial"/>
          <w:spacing w:val="1"/>
          <w:sz w:val="20"/>
          <w:lang w:val="es-MX" w:eastAsia="es-MX"/>
        </w:rPr>
        <w:t>o</w:t>
      </w:r>
      <w:r w:rsidRPr="008C2EE1">
        <w:rPr>
          <w:rFonts w:ascii="Arial" w:hAnsi="Arial" w:cs="Arial"/>
          <w:sz w:val="20"/>
          <w:lang w:val="es-MX" w:eastAsia="es-MX"/>
        </w:rPr>
        <w:t xml:space="preserve">s </w:t>
      </w:r>
      <w:r w:rsidRPr="008C2EE1">
        <w:rPr>
          <w:rFonts w:ascii="Arial" w:hAnsi="Arial" w:cs="Arial"/>
          <w:spacing w:val="-4"/>
          <w:sz w:val="20"/>
          <w:lang w:val="es-MX" w:eastAsia="es-MX"/>
        </w:rPr>
        <w:t>d</w:t>
      </w:r>
      <w:r w:rsidRPr="008C2EE1">
        <w:rPr>
          <w:rFonts w:ascii="Arial" w:hAnsi="Arial" w:cs="Arial"/>
          <w:spacing w:val="1"/>
          <w:sz w:val="20"/>
          <w:lang w:val="es-MX" w:eastAsia="es-MX"/>
        </w:rPr>
        <w:t>e</w:t>
      </w:r>
      <w:r w:rsidRPr="008C2EE1">
        <w:rPr>
          <w:rFonts w:ascii="Arial" w:hAnsi="Arial" w:cs="Arial"/>
          <w:spacing w:val="-2"/>
          <w:sz w:val="20"/>
          <w:lang w:val="es-MX" w:eastAsia="es-MX"/>
        </w:rPr>
        <w:t>r</w:t>
      </w:r>
      <w:r w:rsidRPr="008C2EE1">
        <w:rPr>
          <w:rFonts w:ascii="Arial" w:hAnsi="Arial" w:cs="Arial"/>
          <w:spacing w:val="1"/>
          <w:sz w:val="20"/>
          <w:lang w:val="es-MX" w:eastAsia="es-MX"/>
        </w:rPr>
        <w:t>e</w:t>
      </w:r>
      <w:r w:rsidRPr="008C2EE1">
        <w:rPr>
          <w:rFonts w:ascii="Arial" w:hAnsi="Arial" w:cs="Arial"/>
          <w:sz w:val="20"/>
          <w:lang w:val="es-MX" w:eastAsia="es-MX"/>
        </w:rPr>
        <w:t>c</w:t>
      </w:r>
      <w:r w:rsidRPr="008C2EE1">
        <w:rPr>
          <w:rFonts w:ascii="Arial" w:hAnsi="Arial" w:cs="Arial"/>
          <w:spacing w:val="-3"/>
          <w:sz w:val="20"/>
          <w:lang w:val="es-MX" w:eastAsia="es-MX"/>
        </w:rPr>
        <w:t>h</w:t>
      </w:r>
      <w:r w:rsidRPr="008C2EE1">
        <w:rPr>
          <w:rFonts w:ascii="Arial" w:hAnsi="Arial" w:cs="Arial"/>
          <w:sz w:val="20"/>
          <w:lang w:val="es-MX" w:eastAsia="es-MX"/>
        </w:rPr>
        <w:t>os</w:t>
      </w:r>
      <w:r w:rsidRPr="008C2EE1">
        <w:rPr>
          <w:rFonts w:ascii="Arial" w:hAnsi="Arial" w:cs="Arial"/>
          <w:spacing w:val="-2"/>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1"/>
          <w:sz w:val="20"/>
          <w:lang w:val="es-MX" w:eastAsia="es-MX"/>
        </w:rPr>
        <w:t xml:space="preserve"> </w:t>
      </w:r>
      <w:r w:rsidRPr="008C2EE1">
        <w:rPr>
          <w:rFonts w:ascii="Arial" w:hAnsi="Arial" w:cs="Arial"/>
          <w:sz w:val="20"/>
          <w:lang w:val="es-MX" w:eastAsia="es-MX"/>
        </w:rPr>
        <w:t xml:space="preserve">las </w:t>
      </w:r>
      <w:r w:rsidRPr="008C2EE1">
        <w:rPr>
          <w:rFonts w:ascii="Arial" w:hAnsi="Arial" w:cs="Arial"/>
          <w:spacing w:val="-2"/>
          <w:sz w:val="20"/>
          <w:lang w:val="es-MX" w:eastAsia="es-MX"/>
        </w:rPr>
        <w:t>p</w:t>
      </w:r>
      <w:r w:rsidRPr="008C2EE1">
        <w:rPr>
          <w:rFonts w:ascii="Arial" w:hAnsi="Arial" w:cs="Arial"/>
          <w:spacing w:val="-1"/>
          <w:sz w:val="20"/>
          <w:lang w:val="es-MX" w:eastAsia="es-MX"/>
        </w:rPr>
        <w:t>e</w:t>
      </w:r>
      <w:r w:rsidRPr="008C2EE1">
        <w:rPr>
          <w:rFonts w:ascii="Arial" w:hAnsi="Arial" w:cs="Arial"/>
          <w:sz w:val="20"/>
          <w:lang w:val="es-MX" w:eastAsia="es-MX"/>
        </w:rPr>
        <w:t>rs</w:t>
      </w:r>
      <w:r w:rsidRPr="008C2EE1">
        <w:rPr>
          <w:rFonts w:ascii="Arial" w:hAnsi="Arial" w:cs="Arial"/>
          <w:spacing w:val="1"/>
          <w:sz w:val="20"/>
          <w:lang w:val="es-MX" w:eastAsia="es-MX"/>
        </w:rPr>
        <w:t>o</w:t>
      </w:r>
      <w:r w:rsidRPr="008C2EE1">
        <w:rPr>
          <w:rFonts w:ascii="Arial" w:hAnsi="Arial" w:cs="Arial"/>
          <w:spacing w:val="-1"/>
          <w:sz w:val="20"/>
          <w:lang w:val="es-MX" w:eastAsia="es-MX"/>
        </w:rPr>
        <w:t>na</w:t>
      </w:r>
      <w:r w:rsidRPr="008C2EE1">
        <w:rPr>
          <w:rFonts w:ascii="Arial" w:hAnsi="Arial" w:cs="Arial"/>
          <w:sz w:val="20"/>
          <w:lang w:val="es-MX" w:eastAsia="es-MX"/>
        </w:rPr>
        <w:t>s</w:t>
      </w:r>
      <w:r w:rsidRPr="008C2EE1">
        <w:rPr>
          <w:rFonts w:ascii="Arial" w:hAnsi="Arial" w:cs="Arial"/>
          <w:spacing w:val="-2"/>
          <w:sz w:val="20"/>
          <w:lang w:val="es-MX" w:eastAsia="es-MX"/>
        </w:rPr>
        <w:t xml:space="preserve"> </w:t>
      </w:r>
      <w:r w:rsidRPr="008C2EE1">
        <w:rPr>
          <w:rFonts w:ascii="Arial" w:hAnsi="Arial" w:cs="Arial"/>
          <w:sz w:val="20"/>
          <w:lang w:val="es-MX" w:eastAsia="es-MX"/>
        </w:rPr>
        <w:t>c</w:t>
      </w:r>
      <w:r w:rsidRPr="008C2EE1">
        <w:rPr>
          <w:rFonts w:ascii="Arial" w:hAnsi="Arial" w:cs="Arial"/>
          <w:spacing w:val="1"/>
          <w:sz w:val="20"/>
          <w:lang w:val="es-MX" w:eastAsia="es-MX"/>
        </w:rPr>
        <w:t>o</w:t>
      </w:r>
      <w:r w:rsidRPr="008C2EE1">
        <w:rPr>
          <w:rFonts w:ascii="Arial" w:hAnsi="Arial" w:cs="Arial"/>
          <w:sz w:val="20"/>
          <w:lang w:val="es-MX" w:eastAsia="es-MX"/>
        </w:rPr>
        <w:t xml:space="preserve">n </w:t>
      </w:r>
      <w:r w:rsidRPr="008C2EE1">
        <w:rPr>
          <w:rFonts w:ascii="Arial" w:hAnsi="Arial" w:cs="Arial"/>
          <w:spacing w:val="-1"/>
          <w:sz w:val="20"/>
          <w:lang w:val="es-MX" w:eastAsia="es-MX"/>
        </w:rPr>
        <w:t>d</w:t>
      </w:r>
      <w:r w:rsidRPr="008C2EE1">
        <w:rPr>
          <w:rFonts w:ascii="Arial" w:hAnsi="Arial" w:cs="Arial"/>
          <w:spacing w:val="-2"/>
          <w:sz w:val="20"/>
          <w:lang w:val="es-MX" w:eastAsia="es-MX"/>
        </w:rPr>
        <w:t>i</w:t>
      </w:r>
      <w:r w:rsidRPr="008C2EE1">
        <w:rPr>
          <w:rFonts w:ascii="Arial" w:hAnsi="Arial" w:cs="Arial"/>
          <w:sz w:val="20"/>
          <w:lang w:val="es-MX" w:eastAsia="es-MX"/>
        </w:rPr>
        <w:t>sca</w:t>
      </w:r>
      <w:r w:rsidRPr="008C2EE1">
        <w:rPr>
          <w:rFonts w:ascii="Arial" w:hAnsi="Arial" w:cs="Arial"/>
          <w:spacing w:val="-1"/>
          <w:sz w:val="20"/>
          <w:lang w:val="es-MX" w:eastAsia="es-MX"/>
        </w:rPr>
        <w:t>pa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pacing w:val="-1"/>
          <w:sz w:val="20"/>
          <w:lang w:val="es-MX" w:eastAsia="es-MX"/>
        </w:rPr>
        <w:t>dad</w:t>
      </w:r>
      <w:r w:rsidRPr="008C2EE1">
        <w:rPr>
          <w:rFonts w:ascii="Arial" w:hAnsi="Arial" w:cs="Arial"/>
          <w:sz w:val="20"/>
          <w:lang w:val="es-MX" w:eastAsia="es-MX"/>
        </w:rPr>
        <w:t>;</w:t>
      </w:r>
    </w:p>
    <w:p w14:paraId="6DF2075D" w14:textId="77777777" w:rsidR="008C2EE1" w:rsidRPr="00877170" w:rsidRDefault="008C2EE1" w:rsidP="00877170">
      <w:pPr>
        <w:jc w:val="both"/>
        <w:rPr>
          <w:rFonts w:ascii="Arial" w:hAnsi="Arial" w:cs="Arial"/>
          <w:sz w:val="12"/>
          <w:lang w:val="es-MX" w:eastAsia="es-MX"/>
        </w:rPr>
      </w:pPr>
    </w:p>
    <w:p w14:paraId="79117B5C" w14:textId="77777777" w:rsidR="008C2EE1" w:rsidRPr="008C2EE1" w:rsidRDefault="00E94DD4" w:rsidP="00877170">
      <w:pPr>
        <w:jc w:val="both"/>
        <w:rPr>
          <w:rFonts w:ascii="Arial" w:hAnsi="Arial" w:cs="Arial"/>
          <w:sz w:val="20"/>
          <w:lang w:val="es-MX" w:eastAsia="es-MX"/>
        </w:rPr>
      </w:pPr>
      <w:r w:rsidRPr="008C2EE1">
        <w:rPr>
          <w:rFonts w:ascii="Arial" w:hAnsi="Arial" w:cs="Arial"/>
          <w:b/>
          <w:bCs/>
          <w:sz w:val="20"/>
          <w:lang w:val="es-MX" w:eastAsia="es-MX"/>
        </w:rPr>
        <w:t>II.-</w:t>
      </w:r>
      <w:r w:rsidRPr="008C2EE1">
        <w:rPr>
          <w:rFonts w:ascii="Arial" w:hAnsi="Arial" w:cs="Arial"/>
          <w:b/>
          <w:bCs/>
          <w:spacing w:val="1"/>
          <w:sz w:val="20"/>
          <w:lang w:val="es-MX" w:eastAsia="es-MX"/>
        </w:rPr>
        <w:t xml:space="preserve"> </w:t>
      </w:r>
      <w:r w:rsidRPr="008C2EE1">
        <w:rPr>
          <w:rFonts w:ascii="Arial" w:hAnsi="Arial" w:cs="Arial"/>
          <w:sz w:val="20"/>
          <w:lang w:val="es-MX" w:eastAsia="es-MX"/>
        </w:rPr>
        <w:t>A</w:t>
      </w:r>
      <w:r w:rsidRPr="008C2EE1">
        <w:rPr>
          <w:rFonts w:ascii="Arial" w:hAnsi="Arial" w:cs="Arial"/>
          <w:spacing w:val="-1"/>
          <w:sz w:val="20"/>
          <w:lang w:val="es-MX" w:eastAsia="es-MX"/>
        </w:rPr>
        <w:t>p</w:t>
      </w:r>
      <w:r w:rsidRPr="008C2EE1">
        <w:rPr>
          <w:rFonts w:ascii="Arial" w:hAnsi="Arial" w:cs="Arial"/>
          <w:sz w:val="20"/>
          <w:lang w:val="es-MX" w:eastAsia="es-MX"/>
        </w:rPr>
        <w:t>oy</w:t>
      </w:r>
      <w:r w:rsidRPr="008C2EE1">
        <w:rPr>
          <w:rFonts w:ascii="Arial" w:hAnsi="Arial" w:cs="Arial"/>
          <w:spacing w:val="-3"/>
          <w:sz w:val="20"/>
          <w:lang w:val="es-MX" w:eastAsia="es-MX"/>
        </w:rPr>
        <w:t>a</w:t>
      </w:r>
      <w:r w:rsidRPr="008C2EE1">
        <w:rPr>
          <w:rFonts w:ascii="Arial" w:hAnsi="Arial" w:cs="Arial"/>
          <w:sz w:val="20"/>
          <w:lang w:val="es-MX" w:eastAsia="es-MX"/>
        </w:rPr>
        <w:t xml:space="preserve">r </w:t>
      </w:r>
      <w:r w:rsidRPr="008C2EE1">
        <w:rPr>
          <w:rFonts w:ascii="Arial" w:hAnsi="Arial" w:cs="Arial"/>
          <w:spacing w:val="1"/>
          <w:sz w:val="20"/>
          <w:lang w:val="es-MX" w:eastAsia="es-MX"/>
        </w:rPr>
        <w:t>e</w:t>
      </w:r>
      <w:r w:rsidRPr="008C2EE1">
        <w:rPr>
          <w:rFonts w:ascii="Arial" w:hAnsi="Arial" w:cs="Arial"/>
          <w:sz w:val="20"/>
          <w:lang w:val="es-MX" w:eastAsia="es-MX"/>
        </w:rPr>
        <w:t>n la</w:t>
      </w:r>
      <w:r w:rsidRPr="008C2EE1">
        <w:rPr>
          <w:rFonts w:ascii="Arial" w:hAnsi="Arial" w:cs="Arial"/>
          <w:spacing w:val="-3"/>
          <w:sz w:val="20"/>
          <w:lang w:val="es-MX" w:eastAsia="es-MX"/>
        </w:rPr>
        <w:t xml:space="preserve"> </w:t>
      </w:r>
      <w:r w:rsidRPr="008C2EE1">
        <w:rPr>
          <w:rFonts w:ascii="Arial" w:hAnsi="Arial" w:cs="Arial"/>
          <w:sz w:val="20"/>
          <w:lang w:val="es-MX" w:eastAsia="es-MX"/>
        </w:rPr>
        <w:t>ca</w:t>
      </w:r>
      <w:r w:rsidRPr="008C2EE1">
        <w:rPr>
          <w:rFonts w:ascii="Arial" w:hAnsi="Arial" w:cs="Arial"/>
          <w:spacing w:val="-1"/>
          <w:sz w:val="20"/>
          <w:lang w:val="es-MX" w:eastAsia="es-MX"/>
        </w:rPr>
        <w:t>pa</w:t>
      </w:r>
      <w:r w:rsidRPr="008C2EE1">
        <w:rPr>
          <w:rFonts w:ascii="Arial" w:hAnsi="Arial" w:cs="Arial"/>
          <w:spacing w:val="-2"/>
          <w:sz w:val="20"/>
          <w:lang w:val="es-MX" w:eastAsia="es-MX"/>
        </w:rPr>
        <w:t>c</w:t>
      </w:r>
      <w:r w:rsidRPr="008C2EE1">
        <w:rPr>
          <w:rFonts w:ascii="Arial" w:hAnsi="Arial" w:cs="Arial"/>
          <w:sz w:val="20"/>
          <w:lang w:val="es-MX" w:eastAsia="es-MX"/>
        </w:rPr>
        <w:t>it</w:t>
      </w:r>
      <w:r w:rsidRPr="008C2EE1">
        <w:rPr>
          <w:rFonts w:ascii="Arial" w:hAnsi="Arial" w:cs="Arial"/>
          <w:spacing w:val="-1"/>
          <w:sz w:val="20"/>
          <w:lang w:val="es-MX" w:eastAsia="es-MX"/>
        </w:rPr>
        <w:t>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z w:val="20"/>
          <w:lang w:val="es-MX" w:eastAsia="es-MX"/>
        </w:rPr>
        <w:t xml:space="preserve">ón </w:t>
      </w:r>
      <w:r w:rsidRPr="008C2EE1">
        <w:rPr>
          <w:rFonts w:ascii="Arial" w:hAnsi="Arial" w:cs="Arial"/>
          <w:spacing w:val="-4"/>
          <w:sz w:val="20"/>
          <w:lang w:val="es-MX" w:eastAsia="es-MX"/>
        </w:rPr>
        <w:t>d</w:t>
      </w:r>
      <w:r w:rsidRPr="008C2EE1">
        <w:rPr>
          <w:rFonts w:ascii="Arial" w:hAnsi="Arial" w:cs="Arial"/>
          <w:spacing w:val="1"/>
          <w:sz w:val="20"/>
          <w:lang w:val="es-MX" w:eastAsia="es-MX"/>
        </w:rPr>
        <w:t>e</w:t>
      </w:r>
      <w:r w:rsidR="000304DC" w:rsidRPr="008C2EE1">
        <w:rPr>
          <w:rFonts w:ascii="Arial" w:hAnsi="Arial" w:cs="Arial"/>
          <w:sz w:val="20"/>
          <w:lang w:val="es-MX" w:eastAsia="es-MX"/>
        </w:rPr>
        <w:t xml:space="preserve"> la RED de Seguimiento de los Derechos de las Personas con Discapacidad</w:t>
      </w:r>
      <w:r w:rsidRPr="008C2EE1">
        <w:rPr>
          <w:rFonts w:ascii="Arial" w:hAnsi="Arial" w:cs="Arial"/>
          <w:sz w:val="20"/>
          <w:lang w:val="es-MX" w:eastAsia="es-MX"/>
        </w:rPr>
        <w:t>;</w:t>
      </w:r>
    </w:p>
    <w:p w14:paraId="2EB66CF0" w14:textId="77777777" w:rsidR="008C2EE1" w:rsidRPr="007142F6" w:rsidRDefault="008C2EE1" w:rsidP="008C2EE1">
      <w:pPr>
        <w:rPr>
          <w:rFonts w:ascii="Arial" w:hAnsi="Arial" w:cs="Arial"/>
          <w:sz w:val="20"/>
          <w:lang w:val="es-MX" w:eastAsia="es-MX"/>
        </w:rPr>
      </w:pPr>
    </w:p>
    <w:p w14:paraId="277DF80C" w14:textId="77777777" w:rsidR="00E94DD4" w:rsidRPr="008C2EE1" w:rsidRDefault="00E94DD4" w:rsidP="00877170">
      <w:pPr>
        <w:jc w:val="both"/>
        <w:rPr>
          <w:rFonts w:ascii="Arial" w:hAnsi="Arial" w:cs="Arial"/>
          <w:sz w:val="20"/>
          <w:lang w:val="es-MX" w:eastAsia="es-MX"/>
        </w:rPr>
      </w:pPr>
      <w:r w:rsidRPr="008C2EE1">
        <w:rPr>
          <w:rFonts w:ascii="Arial" w:hAnsi="Arial" w:cs="Arial"/>
          <w:b/>
          <w:bCs/>
          <w:sz w:val="20"/>
          <w:lang w:val="es-MX" w:eastAsia="es-MX"/>
        </w:rPr>
        <w:t>III.-</w:t>
      </w:r>
      <w:r w:rsidRPr="008C2EE1">
        <w:rPr>
          <w:rFonts w:ascii="Arial" w:hAnsi="Arial" w:cs="Arial"/>
          <w:b/>
          <w:bCs/>
          <w:spacing w:val="35"/>
          <w:sz w:val="20"/>
          <w:lang w:val="es-MX" w:eastAsia="es-MX"/>
        </w:rPr>
        <w:t xml:space="preserve"> </w:t>
      </w:r>
      <w:r w:rsidRPr="008C2EE1">
        <w:rPr>
          <w:rFonts w:ascii="Arial" w:hAnsi="Arial" w:cs="Arial"/>
          <w:sz w:val="20"/>
          <w:lang w:val="es-MX" w:eastAsia="es-MX"/>
        </w:rPr>
        <w:t>In</w:t>
      </w:r>
      <w:r w:rsidRPr="008C2EE1">
        <w:rPr>
          <w:rFonts w:ascii="Arial" w:hAnsi="Arial" w:cs="Arial"/>
          <w:spacing w:val="-1"/>
          <w:sz w:val="20"/>
          <w:lang w:val="es-MX" w:eastAsia="es-MX"/>
        </w:rPr>
        <w:t>t</w:t>
      </w:r>
      <w:r w:rsidRPr="008C2EE1">
        <w:rPr>
          <w:rFonts w:ascii="Arial" w:hAnsi="Arial" w:cs="Arial"/>
          <w:spacing w:val="1"/>
          <w:sz w:val="20"/>
          <w:lang w:val="es-MX" w:eastAsia="es-MX"/>
        </w:rPr>
        <w:t>e</w:t>
      </w:r>
      <w:r w:rsidRPr="008C2EE1">
        <w:rPr>
          <w:rFonts w:ascii="Arial" w:hAnsi="Arial" w:cs="Arial"/>
          <w:sz w:val="20"/>
          <w:lang w:val="es-MX" w:eastAsia="es-MX"/>
        </w:rPr>
        <w:t>r</w:t>
      </w:r>
      <w:r w:rsidRPr="008C2EE1">
        <w:rPr>
          <w:rFonts w:ascii="Arial" w:hAnsi="Arial" w:cs="Arial"/>
          <w:spacing w:val="-2"/>
          <w:sz w:val="20"/>
          <w:lang w:val="es-MX" w:eastAsia="es-MX"/>
        </w:rPr>
        <w:t>v</w:t>
      </w:r>
      <w:r w:rsidRPr="008C2EE1">
        <w:rPr>
          <w:rFonts w:ascii="Arial" w:hAnsi="Arial" w:cs="Arial"/>
          <w:spacing w:val="1"/>
          <w:sz w:val="20"/>
          <w:lang w:val="es-MX" w:eastAsia="es-MX"/>
        </w:rPr>
        <w:t>e</w:t>
      </w:r>
      <w:r w:rsidRPr="008C2EE1">
        <w:rPr>
          <w:rFonts w:ascii="Arial" w:hAnsi="Arial" w:cs="Arial"/>
          <w:spacing w:val="-1"/>
          <w:sz w:val="20"/>
          <w:lang w:val="es-MX" w:eastAsia="es-MX"/>
        </w:rPr>
        <w:t>n</w:t>
      </w:r>
      <w:r w:rsidRPr="008C2EE1">
        <w:rPr>
          <w:rFonts w:ascii="Arial" w:hAnsi="Arial" w:cs="Arial"/>
          <w:sz w:val="20"/>
          <w:lang w:val="es-MX" w:eastAsia="es-MX"/>
        </w:rPr>
        <w:t>ir</w:t>
      </w:r>
      <w:r w:rsidRPr="008C2EE1">
        <w:rPr>
          <w:rFonts w:ascii="Arial" w:hAnsi="Arial" w:cs="Arial"/>
          <w:spacing w:val="34"/>
          <w:sz w:val="20"/>
          <w:lang w:val="es-MX" w:eastAsia="es-MX"/>
        </w:rPr>
        <w:t xml:space="preserve"> </w:t>
      </w:r>
      <w:r w:rsidRPr="008C2EE1">
        <w:rPr>
          <w:rFonts w:ascii="Arial" w:hAnsi="Arial" w:cs="Arial"/>
          <w:sz w:val="20"/>
          <w:lang w:val="es-MX" w:eastAsia="es-MX"/>
        </w:rPr>
        <w:t>y</w:t>
      </w:r>
      <w:r w:rsidRPr="008C2EE1">
        <w:rPr>
          <w:rFonts w:ascii="Arial" w:hAnsi="Arial" w:cs="Arial"/>
          <w:spacing w:val="34"/>
          <w:sz w:val="20"/>
          <w:lang w:val="es-MX" w:eastAsia="es-MX"/>
        </w:rPr>
        <w:t xml:space="preserve"> </w:t>
      </w:r>
      <w:r w:rsidRPr="008C2EE1">
        <w:rPr>
          <w:rFonts w:ascii="Arial" w:hAnsi="Arial" w:cs="Arial"/>
          <w:spacing w:val="-1"/>
          <w:sz w:val="20"/>
          <w:lang w:val="es-MX" w:eastAsia="es-MX"/>
        </w:rPr>
        <w:t>da</w:t>
      </w:r>
      <w:r w:rsidRPr="008C2EE1">
        <w:rPr>
          <w:rFonts w:ascii="Arial" w:hAnsi="Arial" w:cs="Arial"/>
          <w:sz w:val="20"/>
          <w:lang w:val="es-MX" w:eastAsia="es-MX"/>
        </w:rPr>
        <w:t>r</w:t>
      </w:r>
      <w:r w:rsidRPr="008C2EE1">
        <w:rPr>
          <w:rFonts w:ascii="Arial" w:hAnsi="Arial" w:cs="Arial"/>
          <w:spacing w:val="34"/>
          <w:sz w:val="20"/>
          <w:lang w:val="es-MX" w:eastAsia="es-MX"/>
        </w:rPr>
        <w:t xml:space="preserve"> </w:t>
      </w:r>
      <w:r w:rsidRPr="008C2EE1">
        <w:rPr>
          <w:rFonts w:ascii="Arial" w:hAnsi="Arial" w:cs="Arial"/>
          <w:spacing w:val="-2"/>
          <w:sz w:val="20"/>
          <w:lang w:val="es-MX" w:eastAsia="es-MX"/>
        </w:rPr>
        <w:t>s</w:t>
      </w:r>
      <w:r w:rsidRPr="008C2EE1">
        <w:rPr>
          <w:rFonts w:ascii="Arial" w:hAnsi="Arial" w:cs="Arial"/>
          <w:spacing w:val="1"/>
          <w:sz w:val="20"/>
          <w:lang w:val="es-MX" w:eastAsia="es-MX"/>
        </w:rPr>
        <w:t>e</w:t>
      </w:r>
      <w:r w:rsidRPr="008C2EE1">
        <w:rPr>
          <w:rFonts w:ascii="Arial" w:hAnsi="Arial" w:cs="Arial"/>
          <w:sz w:val="20"/>
          <w:lang w:val="es-MX" w:eastAsia="es-MX"/>
        </w:rPr>
        <w:t>gu</w:t>
      </w:r>
      <w:r w:rsidRPr="008C2EE1">
        <w:rPr>
          <w:rFonts w:ascii="Arial" w:hAnsi="Arial" w:cs="Arial"/>
          <w:spacing w:val="-2"/>
          <w:sz w:val="20"/>
          <w:lang w:val="es-MX" w:eastAsia="es-MX"/>
        </w:rPr>
        <w:t>i</w:t>
      </w:r>
      <w:r w:rsidRPr="008C2EE1">
        <w:rPr>
          <w:rFonts w:ascii="Arial" w:hAnsi="Arial" w:cs="Arial"/>
          <w:spacing w:val="1"/>
          <w:sz w:val="20"/>
          <w:lang w:val="es-MX" w:eastAsia="es-MX"/>
        </w:rPr>
        <w:t>m</w:t>
      </w:r>
      <w:r w:rsidRPr="008C2EE1">
        <w:rPr>
          <w:rFonts w:ascii="Arial" w:hAnsi="Arial" w:cs="Arial"/>
          <w:spacing w:val="-2"/>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nt</w:t>
      </w:r>
      <w:r w:rsidRPr="008C2EE1">
        <w:rPr>
          <w:rFonts w:ascii="Arial" w:hAnsi="Arial" w:cs="Arial"/>
          <w:sz w:val="20"/>
          <w:lang w:val="es-MX" w:eastAsia="es-MX"/>
        </w:rPr>
        <w:t>o</w:t>
      </w:r>
      <w:r w:rsidRPr="008C2EE1">
        <w:rPr>
          <w:rFonts w:ascii="Arial" w:hAnsi="Arial" w:cs="Arial"/>
          <w:spacing w:val="34"/>
          <w:sz w:val="20"/>
          <w:lang w:val="es-MX" w:eastAsia="es-MX"/>
        </w:rPr>
        <w:t xml:space="preserve"> </w:t>
      </w:r>
      <w:r w:rsidRPr="008C2EE1">
        <w:rPr>
          <w:rFonts w:ascii="Arial" w:hAnsi="Arial" w:cs="Arial"/>
          <w:sz w:val="20"/>
          <w:lang w:val="es-MX" w:eastAsia="es-MX"/>
        </w:rPr>
        <w:t>a</w:t>
      </w:r>
      <w:r w:rsidRPr="008C2EE1">
        <w:rPr>
          <w:rFonts w:ascii="Arial" w:hAnsi="Arial" w:cs="Arial"/>
          <w:spacing w:val="33"/>
          <w:sz w:val="20"/>
          <w:lang w:val="es-MX" w:eastAsia="es-MX"/>
        </w:rPr>
        <w:t xml:space="preserve"> </w:t>
      </w:r>
      <w:r w:rsidRPr="008C2EE1">
        <w:rPr>
          <w:rFonts w:ascii="Arial" w:hAnsi="Arial" w:cs="Arial"/>
          <w:sz w:val="20"/>
          <w:lang w:val="es-MX" w:eastAsia="es-MX"/>
        </w:rPr>
        <w:t>las</w:t>
      </w:r>
      <w:r w:rsidRPr="008C2EE1">
        <w:rPr>
          <w:rFonts w:ascii="Arial" w:hAnsi="Arial" w:cs="Arial"/>
          <w:spacing w:val="34"/>
          <w:sz w:val="20"/>
          <w:lang w:val="es-MX" w:eastAsia="es-MX"/>
        </w:rPr>
        <w:t xml:space="preserve"> </w:t>
      </w:r>
      <w:r w:rsidRPr="008C2EE1">
        <w:rPr>
          <w:rFonts w:ascii="Arial" w:hAnsi="Arial" w:cs="Arial"/>
          <w:sz w:val="20"/>
          <w:lang w:val="es-MX" w:eastAsia="es-MX"/>
        </w:rPr>
        <w:t>v</w:t>
      </w:r>
      <w:r w:rsidRPr="008C2EE1">
        <w:rPr>
          <w:rFonts w:ascii="Arial" w:hAnsi="Arial" w:cs="Arial"/>
          <w:spacing w:val="-2"/>
          <w:sz w:val="20"/>
          <w:lang w:val="es-MX" w:eastAsia="es-MX"/>
        </w:rPr>
        <w:t>i</w:t>
      </w:r>
      <w:r w:rsidRPr="008C2EE1">
        <w:rPr>
          <w:rFonts w:ascii="Arial" w:hAnsi="Arial" w:cs="Arial"/>
          <w:sz w:val="20"/>
          <w:lang w:val="es-MX" w:eastAsia="es-MX"/>
        </w:rPr>
        <w:t>o</w:t>
      </w:r>
      <w:r w:rsidRPr="008C2EE1">
        <w:rPr>
          <w:rFonts w:ascii="Arial" w:hAnsi="Arial" w:cs="Arial"/>
          <w:spacing w:val="-2"/>
          <w:sz w:val="20"/>
          <w:lang w:val="es-MX" w:eastAsia="es-MX"/>
        </w:rPr>
        <w:t>l</w:t>
      </w:r>
      <w:r w:rsidRPr="008C2EE1">
        <w:rPr>
          <w:rFonts w:ascii="Arial" w:hAnsi="Arial" w:cs="Arial"/>
          <w:spacing w:val="-1"/>
          <w:sz w:val="20"/>
          <w:lang w:val="es-MX" w:eastAsia="es-MX"/>
        </w:rPr>
        <w:t>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z w:val="20"/>
          <w:lang w:val="es-MX" w:eastAsia="es-MX"/>
        </w:rPr>
        <w:t>o</w:t>
      </w:r>
      <w:r w:rsidRPr="008C2EE1">
        <w:rPr>
          <w:rFonts w:ascii="Arial" w:hAnsi="Arial" w:cs="Arial"/>
          <w:spacing w:val="-3"/>
          <w:sz w:val="20"/>
          <w:lang w:val="es-MX" w:eastAsia="es-MX"/>
        </w:rPr>
        <w:t>n</w:t>
      </w:r>
      <w:r w:rsidRPr="008C2EE1">
        <w:rPr>
          <w:rFonts w:ascii="Arial" w:hAnsi="Arial" w:cs="Arial"/>
          <w:spacing w:val="1"/>
          <w:sz w:val="20"/>
          <w:lang w:val="es-MX" w:eastAsia="es-MX"/>
        </w:rPr>
        <w:t>e</w:t>
      </w:r>
      <w:r w:rsidRPr="008C2EE1">
        <w:rPr>
          <w:rFonts w:ascii="Arial" w:hAnsi="Arial" w:cs="Arial"/>
          <w:sz w:val="20"/>
          <w:lang w:val="es-MX" w:eastAsia="es-MX"/>
        </w:rPr>
        <w:t>s</w:t>
      </w:r>
      <w:r w:rsidRPr="008C2EE1">
        <w:rPr>
          <w:rFonts w:ascii="Arial" w:hAnsi="Arial" w:cs="Arial"/>
          <w:spacing w:val="34"/>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35"/>
          <w:sz w:val="20"/>
          <w:lang w:val="es-MX" w:eastAsia="es-MX"/>
        </w:rPr>
        <w:t xml:space="preserve"> </w:t>
      </w:r>
      <w:r w:rsidRPr="008C2EE1">
        <w:rPr>
          <w:rFonts w:ascii="Arial" w:hAnsi="Arial" w:cs="Arial"/>
          <w:sz w:val="20"/>
          <w:lang w:val="es-MX" w:eastAsia="es-MX"/>
        </w:rPr>
        <w:t>l</w:t>
      </w:r>
      <w:r w:rsidRPr="008C2EE1">
        <w:rPr>
          <w:rFonts w:ascii="Arial" w:hAnsi="Arial" w:cs="Arial"/>
          <w:spacing w:val="-1"/>
          <w:sz w:val="20"/>
          <w:lang w:val="es-MX" w:eastAsia="es-MX"/>
        </w:rPr>
        <w:t>o</w:t>
      </w:r>
      <w:r w:rsidRPr="008C2EE1">
        <w:rPr>
          <w:rFonts w:ascii="Arial" w:hAnsi="Arial" w:cs="Arial"/>
          <w:sz w:val="20"/>
          <w:lang w:val="es-MX" w:eastAsia="es-MX"/>
        </w:rPr>
        <w:t>s</w:t>
      </w:r>
      <w:r w:rsidRPr="008C2EE1">
        <w:rPr>
          <w:rFonts w:ascii="Arial" w:hAnsi="Arial" w:cs="Arial"/>
          <w:spacing w:val="34"/>
          <w:sz w:val="20"/>
          <w:lang w:val="es-MX" w:eastAsia="es-MX"/>
        </w:rPr>
        <w:t xml:space="preserve"> </w:t>
      </w:r>
      <w:r w:rsidRPr="008C2EE1">
        <w:rPr>
          <w:rFonts w:ascii="Arial" w:hAnsi="Arial" w:cs="Arial"/>
          <w:spacing w:val="-1"/>
          <w:sz w:val="20"/>
          <w:lang w:val="es-MX" w:eastAsia="es-MX"/>
        </w:rPr>
        <w:t>d</w:t>
      </w:r>
      <w:r w:rsidRPr="008C2EE1">
        <w:rPr>
          <w:rFonts w:ascii="Arial" w:hAnsi="Arial" w:cs="Arial"/>
          <w:spacing w:val="1"/>
          <w:sz w:val="20"/>
          <w:lang w:val="es-MX" w:eastAsia="es-MX"/>
        </w:rPr>
        <w:t>e</w:t>
      </w:r>
      <w:r w:rsidRPr="008C2EE1">
        <w:rPr>
          <w:rFonts w:ascii="Arial" w:hAnsi="Arial" w:cs="Arial"/>
          <w:spacing w:val="-2"/>
          <w:sz w:val="20"/>
          <w:lang w:val="es-MX" w:eastAsia="es-MX"/>
        </w:rPr>
        <w:t>r</w:t>
      </w:r>
      <w:r w:rsidRPr="008C2EE1">
        <w:rPr>
          <w:rFonts w:ascii="Arial" w:hAnsi="Arial" w:cs="Arial"/>
          <w:spacing w:val="1"/>
          <w:sz w:val="20"/>
          <w:lang w:val="es-MX" w:eastAsia="es-MX"/>
        </w:rPr>
        <w:t>e</w:t>
      </w:r>
      <w:r w:rsidRPr="008C2EE1">
        <w:rPr>
          <w:rFonts w:ascii="Arial" w:hAnsi="Arial" w:cs="Arial"/>
          <w:spacing w:val="-2"/>
          <w:sz w:val="20"/>
          <w:lang w:val="es-MX" w:eastAsia="es-MX"/>
        </w:rPr>
        <w:t>c</w:t>
      </w:r>
      <w:r w:rsidRPr="008C2EE1">
        <w:rPr>
          <w:rFonts w:ascii="Arial" w:hAnsi="Arial" w:cs="Arial"/>
          <w:spacing w:val="-1"/>
          <w:sz w:val="20"/>
          <w:lang w:val="es-MX" w:eastAsia="es-MX"/>
        </w:rPr>
        <w:t>h</w:t>
      </w:r>
      <w:r w:rsidRPr="008C2EE1">
        <w:rPr>
          <w:rFonts w:ascii="Arial" w:hAnsi="Arial" w:cs="Arial"/>
          <w:sz w:val="20"/>
          <w:lang w:val="es-MX" w:eastAsia="es-MX"/>
        </w:rPr>
        <w:t>os</w:t>
      </w:r>
      <w:r w:rsidRPr="008C2EE1">
        <w:rPr>
          <w:rFonts w:ascii="Arial" w:hAnsi="Arial" w:cs="Arial"/>
          <w:spacing w:val="34"/>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35"/>
          <w:sz w:val="20"/>
          <w:lang w:val="es-MX" w:eastAsia="es-MX"/>
        </w:rPr>
        <w:t xml:space="preserve"> </w:t>
      </w:r>
      <w:r w:rsidRPr="008C2EE1">
        <w:rPr>
          <w:rFonts w:ascii="Arial" w:hAnsi="Arial" w:cs="Arial"/>
          <w:sz w:val="20"/>
          <w:lang w:val="es-MX" w:eastAsia="es-MX"/>
        </w:rPr>
        <w:t>las</w:t>
      </w:r>
      <w:r w:rsidRPr="008C2EE1">
        <w:rPr>
          <w:rFonts w:ascii="Arial" w:hAnsi="Arial" w:cs="Arial"/>
          <w:spacing w:val="34"/>
          <w:sz w:val="20"/>
          <w:lang w:val="es-MX" w:eastAsia="es-MX"/>
        </w:rPr>
        <w:t xml:space="preserve"> </w:t>
      </w:r>
      <w:r w:rsidRPr="008C2EE1">
        <w:rPr>
          <w:rFonts w:ascii="Arial" w:hAnsi="Arial" w:cs="Arial"/>
          <w:spacing w:val="-1"/>
          <w:sz w:val="20"/>
          <w:lang w:val="es-MX" w:eastAsia="es-MX"/>
        </w:rPr>
        <w:t>p</w:t>
      </w:r>
      <w:r w:rsidRPr="008C2EE1">
        <w:rPr>
          <w:rFonts w:ascii="Arial" w:hAnsi="Arial" w:cs="Arial"/>
          <w:spacing w:val="1"/>
          <w:sz w:val="20"/>
          <w:lang w:val="es-MX" w:eastAsia="es-MX"/>
        </w:rPr>
        <w:t>e</w:t>
      </w:r>
      <w:r w:rsidRPr="008C2EE1">
        <w:rPr>
          <w:rFonts w:ascii="Arial" w:hAnsi="Arial" w:cs="Arial"/>
          <w:sz w:val="20"/>
          <w:lang w:val="es-MX" w:eastAsia="es-MX"/>
        </w:rPr>
        <w:t>r</w:t>
      </w:r>
      <w:r w:rsidRPr="008C2EE1">
        <w:rPr>
          <w:rFonts w:ascii="Arial" w:hAnsi="Arial" w:cs="Arial"/>
          <w:spacing w:val="-2"/>
          <w:sz w:val="20"/>
          <w:lang w:val="es-MX" w:eastAsia="es-MX"/>
        </w:rPr>
        <w:t>s</w:t>
      </w:r>
      <w:r w:rsidRPr="008C2EE1">
        <w:rPr>
          <w:rFonts w:ascii="Arial" w:hAnsi="Arial" w:cs="Arial"/>
          <w:sz w:val="20"/>
          <w:lang w:val="es-MX" w:eastAsia="es-MX"/>
        </w:rPr>
        <w:t>o</w:t>
      </w:r>
      <w:r w:rsidRPr="008C2EE1">
        <w:rPr>
          <w:rFonts w:ascii="Arial" w:hAnsi="Arial" w:cs="Arial"/>
          <w:spacing w:val="-1"/>
          <w:sz w:val="20"/>
          <w:lang w:val="es-MX" w:eastAsia="es-MX"/>
        </w:rPr>
        <w:t>na</w:t>
      </w:r>
      <w:r w:rsidRPr="008C2EE1">
        <w:rPr>
          <w:rFonts w:ascii="Arial" w:hAnsi="Arial" w:cs="Arial"/>
          <w:sz w:val="20"/>
          <w:lang w:val="es-MX" w:eastAsia="es-MX"/>
        </w:rPr>
        <w:t>s c</w:t>
      </w:r>
      <w:r w:rsidRPr="008C2EE1">
        <w:rPr>
          <w:rFonts w:ascii="Arial" w:hAnsi="Arial" w:cs="Arial"/>
          <w:spacing w:val="1"/>
          <w:sz w:val="20"/>
          <w:lang w:val="es-MX" w:eastAsia="es-MX"/>
        </w:rPr>
        <w:t>o</w:t>
      </w:r>
      <w:r w:rsidRPr="008C2EE1">
        <w:rPr>
          <w:rFonts w:ascii="Arial" w:hAnsi="Arial" w:cs="Arial"/>
          <w:sz w:val="20"/>
          <w:lang w:val="es-MX" w:eastAsia="es-MX"/>
        </w:rPr>
        <w:t xml:space="preserve">n </w:t>
      </w:r>
      <w:r w:rsidRPr="008C2EE1">
        <w:rPr>
          <w:rFonts w:ascii="Arial" w:hAnsi="Arial" w:cs="Arial"/>
          <w:spacing w:val="-1"/>
          <w:sz w:val="20"/>
          <w:lang w:val="es-MX" w:eastAsia="es-MX"/>
        </w:rPr>
        <w:t>d</w:t>
      </w:r>
      <w:r w:rsidRPr="008C2EE1">
        <w:rPr>
          <w:rFonts w:ascii="Arial" w:hAnsi="Arial" w:cs="Arial"/>
          <w:sz w:val="20"/>
          <w:lang w:val="es-MX" w:eastAsia="es-MX"/>
        </w:rPr>
        <w:t>i</w:t>
      </w:r>
      <w:r w:rsidRPr="008C2EE1">
        <w:rPr>
          <w:rFonts w:ascii="Arial" w:hAnsi="Arial" w:cs="Arial"/>
          <w:spacing w:val="-2"/>
          <w:sz w:val="20"/>
          <w:lang w:val="es-MX" w:eastAsia="es-MX"/>
        </w:rPr>
        <w:t>s</w:t>
      </w:r>
      <w:r w:rsidRPr="008C2EE1">
        <w:rPr>
          <w:rFonts w:ascii="Arial" w:hAnsi="Arial" w:cs="Arial"/>
          <w:sz w:val="20"/>
          <w:lang w:val="es-MX" w:eastAsia="es-MX"/>
        </w:rPr>
        <w:t>ca</w:t>
      </w:r>
      <w:r w:rsidRPr="008C2EE1">
        <w:rPr>
          <w:rFonts w:ascii="Arial" w:hAnsi="Arial" w:cs="Arial"/>
          <w:spacing w:val="-1"/>
          <w:sz w:val="20"/>
          <w:lang w:val="es-MX" w:eastAsia="es-MX"/>
        </w:rPr>
        <w:t>pa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pacing w:val="-1"/>
          <w:sz w:val="20"/>
          <w:lang w:val="es-MX" w:eastAsia="es-MX"/>
        </w:rPr>
        <w:t>dad</w:t>
      </w:r>
      <w:r w:rsidRPr="008C2EE1">
        <w:rPr>
          <w:rFonts w:ascii="Arial" w:hAnsi="Arial" w:cs="Arial"/>
          <w:sz w:val="20"/>
          <w:lang w:val="es-MX" w:eastAsia="es-MX"/>
        </w:rPr>
        <w:t>;</w:t>
      </w:r>
    </w:p>
    <w:p w14:paraId="26A1BB6E" w14:textId="77777777" w:rsidR="00E94DD4" w:rsidRPr="007142F6" w:rsidRDefault="00E94DD4" w:rsidP="008C2EE1">
      <w:pPr>
        <w:rPr>
          <w:rFonts w:ascii="Arial" w:hAnsi="Arial" w:cs="Arial"/>
          <w:sz w:val="20"/>
          <w:lang w:val="es-MX" w:eastAsia="es-MX"/>
        </w:rPr>
      </w:pPr>
    </w:p>
    <w:p w14:paraId="25A020FC" w14:textId="77777777" w:rsidR="00E94DD4" w:rsidRPr="008C2EE1" w:rsidRDefault="00E94DD4" w:rsidP="00877170">
      <w:pPr>
        <w:jc w:val="both"/>
        <w:rPr>
          <w:rFonts w:ascii="Arial" w:hAnsi="Arial" w:cs="Arial"/>
          <w:sz w:val="20"/>
          <w:lang w:val="es-MX" w:eastAsia="es-MX"/>
        </w:rPr>
      </w:pPr>
      <w:r w:rsidRPr="008C2EE1">
        <w:rPr>
          <w:rFonts w:ascii="Arial" w:hAnsi="Arial" w:cs="Arial"/>
          <w:b/>
          <w:bCs/>
          <w:sz w:val="20"/>
          <w:lang w:val="es-MX" w:eastAsia="es-MX"/>
        </w:rPr>
        <w:t>IV.-</w:t>
      </w:r>
      <w:r w:rsidRPr="008C2EE1">
        <w:rPr>
          <w:rFonts w:ascii="Arial" w:hAnsi="Arial" w:cs="Arial"/>
          <w:b/>
          <w:bCs/>
          <w:spacing w:val="13"/>
          <w:sz w:val="20"/>
          <w:lang w:val="es-MX" w:eastAsia="es-MX"/>
        </w:rPr>
        <w:t xml:space="preserve"> </w:t>
      </w:r>
      <w:r w:rsidRPr="008C2EE1">
        <w:rPr>
          <w:rFonts w:ascii="Arial" w:hAnsi="Arial" w:cs="Arial"/>
          <w:sz w:val="20"/>
          <w:lang w:val="es-MX" w:eastAsia="es-MX"/>
        </w:rPr>
        <w:t>A</w:t>
      </w:r>
      <w:r w:rsidRPr="008C2EE1">
        <w:rPr>
          <w:rFonts w:ascii="Arial" w:hAnsi="Arial" w:cs="Arial"/>
          <w:spacing w:val="-3"/>
          <w:sz w:val="20"/>
          <w:lang w:val="es-MX" w:eastAsia="es-MX"/>
        </w:rPr>
        <w:t>p</w:t>
      </w:r>
      <w:r w:rsidRPr="008C2EE1">
        <w:rPr>
          <w:rFonts w:ascii="Arial" w:hAnsi="Arial" w:cs="Arial"/>
          <w:sz w:val="20"/>
          <w:lang w:val="es-MX" w:eastAsia="es-MX"/>
        </w:rPr>
        <w:t>oyar</w:t>
      </w:r>
      <w:r w:rsidRPr="008C2EE1">
        <w:rPr>
          <w:rFonts w:ascii="Arial" w:hAnsi="Arial" w:cs="Arial"/>
          <w:spacing w:val="17"/>
          <w:sz w:val="20"/>
          <w:lang w:val="es-MX" w:eastAsia="es-MX"/>
        </w:rPr>
        <w:t xml:space="preserve"> </w:t>
      </w:r>
      <w:r w:rsidRPr="008C2EE1">
        <w:rPr>
          <w:rFonts w:ascii="Arial" w:hAnsi="Arial" w:cs="Arial"/>
          <w:spacing w:val="-2"/>
          <w:sz w:val="20"/>
          <w:lang w:val="es-MX" w:eastAsia="es-MX"/>
        </w:rPr>
        <w:t>c</w:t>
      </w:r>
      <w:r w:rsidRPr="008C2EE1">
        <w:rPr>
          <w:rFonts w:ascii="Arial" w:hAnsi="Arial" w:cs="Arial"/>
          <w:sz w:val="20"/>
          <w:lang w:val="es-MX" w:eastAsia="es-MX"/>
        </w:rPr>
        <w:t>on</w:t>
      </w:r>
      <w:r w:rsidRPr="008C2EE1">
        <w:rPr>
          <w:rFonts w:ascii="Arial" w:hAnsi="Arial" w:cs="Arial"/>
          <w:spacing w:val="16"/>
          <w:sz w:val="20"/>
          <w:lang w:val="es-MX" w:eastAsia="es-MX"/>
        </w:rPr>
        <w:t xml:space="preserve"> </w:t>
      </w:r>
      <w:r w:rsidRPr="008C2EE1">
        <w:rPr>
          <w:rFonts w:ascii="Arial" w:hAnsi="Arial" w:cs="Arial"/>
          <w:sz w:val="20"/>
          <w:lang w:val="es-MX" w:eastAsia="es-MX"/>
        </w:rPr>
        <w:t>o</w:t>
      </w:r>
      <w:r w:rsidRPr="008C2EE1">
        <w:rPr>
          <w:rFonts w:ascii="Arial" w:hAnsi="Arial" w:cs="Arial"/>
          <w:spacing w:val="-2"/>
          <w:sz w:val="20"/>
          <w:lang w:val="es-MX" w:eastAsia="es-MX"/>
        </w:rPr>
        <w:t>r</w:t>
      </w:r>
      <w:r w:rsidRPr="008C2EE1">
        <w:rPr>
          <w:rFonts w:ascii="Arial" w:hAnsi="Arial" w:cs="Arial"/>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w:t>
      </w:r>
      <w:r w:rsidRPr="008C2EE1">
        <w:rPr>
          <w:rFonts w:ascii="Arial" w:hAnsi="Arial" w:cs="Arial"/>
          <w:spacing w:val="-3"/>
          <w:sz w:val="20"/>
          <w:lang w:val="es-MX" w:eastAsia="es-MX"/>
        </w:rPr>
        <w:t>t</w:t>
      </w:r>
      <w:r w:rsidRPr="008C2EE1">
        <w:rPr>
          <w:rFonts w:ascii="Arial" w:hAnsi="Arial" w:cs="Arial"/>
          <w:spacing w:val="-1"/>
          <w:sz w:val="20"/>
          <w:lang w:val="es-MX" w:eastAsia="es-MX"/>
        </w:rPr>
        <w:t>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z w:val="20"/>
          <w:lang w:val="es-MX" w:eastAsia="es-MX"/>
        </w:rPr>
        <w:t>ón</w:t>
      </w:r>
      <w:r w:rsidRPr="008C2EE1">
        <w:rPr>
          <w:rFonts w:ascii="Arial" w:hAnsi="Arial" w:cs="Arial"/>
          <w:spacing w:val="16"/>
          <w:sz w:val="20"/>
          <w:lang w:val="es-MX" w:eastAsia="es-MX"/>
        </w:rPr>
        <w:t xml:space="preserve"> </w:t>
      </w:r>
      <w:r w:rsidRPr="008C2EE1">
        <w:rPr>
          <w:rFonts w:ascii="Arial" w:hAnsi="Arial" w:cs="Arial"/>
          <w:sz w:val="20"/>
          <w:lang w:val="es-MX" w:eastAsia="es-MX"/>
        </w:rPr>
        <w:t>y</w:t>
      </w:r>
      <w:r w:rsidRPr="008C2EE1">
        <w:rPr>
          <w:rFonts w:ascii="Arial" w:hAnsi="Arial" w:cs="Arial"/>
          <w:spacing w:val="17"/>
          <w:sz w:val="20"/>
          <w:lang w:val="es-MX" w:eastAsia="es-MX"/>
        </w:rPr>
        <w:t xml:space="preserve"> </w:t>
      </w:r>
      <w:r w:rsidRPr="008C2EE1">
        <w:rPr>
          <w:rFonts w:ascii="Arial" w:hAnsi="Arial" w:cs="Arial"/>
          <w:spacing w:val="-1"/>
          <w:sz w:val="20"/>
          <w:lang w:val="es-MX" w:eastAsia="es-MX"/>
        </w:rPr>
        <w:t>a</w:t>
      </w:r>
      <w:r w:rsidRPr="008C2EE1">
        <w:rPr>
          <w:rFonts w:ascii="Arial" w:hAnsi="Arial" w:cs="Arial"/>
          <w:spacing w:val="-2"/>
          <w:sz w:val="20"/>
          <w:lang w:val="es-MX" w:eastAsia="es-MX"/>
        </w:rPr>
        <w:t>s</w:t>
      </w:r>
      <w:r w:rsidRPr="008C2EE1">
        <w:rPr>
          <w:rFonts w:ascii="Arial" w:hAnsi="Arial" w:cs="Arial"/>
          <w:spacing w:val="1"/>
          <w:sz w:val="20"/>
          <w:lang w:val="es-MX" w:eastAsia="es-MX"/>
        </w:rPr>
        <w:t>e</w:t>
      </w:r>
      <w:r w:rsidRPr="008C2EE1">
        <w:rPr>
          <w:rFonts w:ascii="Arial" w:hAnsi="Arial" w:cs="Arial"/>
          <w:spacing w:val="-2"/>
          <w:sz w:val="20"/>
          <w:lang w:val="es-MX" w:eastAsia="es-MX"/>
        </w:rPr>
        <w:t>s</w:t>
      </w:r>
      <w:r w:rsidRPr="008C2EE1">
        <w:rPr>
          <w:rFonts w:ascii="Arial" w:hAnsi="Arial" w:cs="Arial"/>
          <w:sz w:val="20"/>
          <w:lang w:val="es-MX" w:eastAsia="es-MX"/>
        </w:rPr>
        <w:t>or</w:t>
      </w:r>
      <w:r w:rsidRPr="008C2EE1">
        <w:rPr>
          <w:rFonts w:ascii="Arial" w:hAnsi="Arial" w:cs="Arial"/>
          <w:spacing w:val="1"/>
          <w:sz w:val="20"/>
          <w:lang w:val="es-MX" w:eastAsia="es-MX"/>
        </w:rPr>
        <w:t>í</w:t>
      </w:r>
      <w:r w:rsidRPr="008C2EE1">
        <w:rPr>
          <w:rFonts w:ascii="Arial" w:hAnsi="Arial" w:cs="Arial"/>
          <w:sz w:val="20"/>
          <w:lang w:val="es-MX" w:eastAsia="es-MX"/>
        </w:rPr>
        <w:t>a</w:t>
      </w:r>
      <w:r w:rsidRPr="008C2EE1">
        <w:rPr>
          <w:rFonts w:ascii="Arial" w:hAnsi="Arial" w:cs="Arial"/>
          <w:spacing w:val="16"/>
          <w:sz w:val="20"/>
          <w:lang w:val="es-MX" w:eastAsia="es-MX"/>
        </w:rPr>
        <w:t xml:space="preserve"> </w:t>
      </w:r>
      <w:r w:rsidRPr="008C2EE1">
        <w:rPr>
          <w:rFonts w:ascii="Arial" w:hAnsi="Arial" w:cs="Arial"/>
          <w:spacing w:val="1"/>
          <w:sz w:val="20"/>
          <w:lang w:val="es-MX" w:eastAsia="es-MX"/>
        </w:rPr>
        <w:t>e</w:t>
      </w:r>
      <w:r w:rsidRPr="008C2EE1">
        <w:rPr>
          <w:rFonts w:ascii="Arial" w:hAnsi="Arial" w:cs="Arial"/>
          <w:sz w:val="20"/>
          <w:lang w:val="es-MX" w:eastAsia="es-MX"/>
        </w:rPr>
        <w:t>n</w:t>
      </w:r>
      <w:r w:rsidRPr="008C2EE1">
        <w:rPr>
          <w:rFonts w:ascii="Arial" w:hAnsi="Arial" w:cs="Arial"/>
          <w:spacing w:val="13"/>
          <w:sz w:val="20"/>
          <w:lang w:val="es-MX" w:eastAsia="es-MX"/>
        </w:rPr>
        <w:t xml:space="preserve"> </w:t>
      </w:r>
      <w:r w:rsidRPr="008C2EE1">
        <w:rPr>
          <w:rFonts w:ascii="Arial" w:hAnsi="Arial" w:cs="Arial"/>
          <w:spacing w:val="1"/>
          <w:sz w:val="20"/>
          <w:lang w:val="es-MX" w:eastAsia="es-MX"/>
        </w:rPr>
        <w:t>e</w:t>
      </w:r>
      <w:r w:rsidRPr="008C2EE1">
        <w:rPr>
          <w:rFonts w:ascii="Arial" w:hAnsi="Arial" w:cs="Arial"/>
          <w:sz w:val="20"/>
          <w:lang w:val="es-MX" w:eastAsia="es-MX"/>
        </w:rPr>
        <w:t>l</w:t>
      </w:r>
      <w:r w:rsidRPr="008C2EE1">
        <w:rPr>
          <w:rFonts w:ascii="Arial" w:hAnsi="Arial" w:cs="Arial"/>
          <w:spacing w:val="15"/>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is</w:t>
      </w:r>
      <w:r w:rsidRPr="008C2EE1">
        <w:rPr>
          <w:rFonts w:ascii="Arial" w:hAnsi="Arial" w:cs="Arial"/>
          <w:spacing w:val="2"/>
          <w:sz w:val="20"/>
          <w:lang w:val="es-MX" w:eastAsia="es-MX"/>
        </w:rPr>
        <w:t>e</w:t>
      </w:r>
      <w:r w:rsidRPr="008C2EE1">
        <w:rPr>
          <w:rFonts w:ascii="Arial" w:hAnsi="Arial" w:cs="Arial"/>
          <w:spacing w:val="-1"/>
          <w:sz w:val="20"/>
          <w:lang w:val="es-MX" w:eastAsia="es-MX"/>
        </w:rPr>
        <w:t>ñ</w:t>
      </w:r>
      <w:r w:rsidRPr="008C2EE1">
        <w:rPr>
          <w:rFonts w:ascii="Arial" w:hAnsi="Arial" w:cs="Arial"/>
          <w:sz w:val="20"/>
          <w:lang w:val="es-MX" w:eastAsia="es-MX"/>
        </w:rPr>
        <w:t>o</w:t>
      </w:r>
      <w:r w:rsidRPr="008C2EE1">
        <w:rPr>
          <w:rFonts w:ascii="Arial" w:hAnsi="Arial" w:cs="Arial"/>
          <w:spacing w:val="17"/>
          <w:sz w:val="20"/>
          <w:lang w:val="es-MX" w:eastAsia="es-MX"/>
        </w:rPr>
        <w:t xml:space="preserve"> </w:t>
      </w:r>
      <w:r w:rsidRPr="008C2EE1">
        <w:rPr>
          <w:rFonts w:ascii="Arial" w:hAnsi="Arial" w:cs="Arial"/>
          <w:sz w:val="20"/>
          <w:lang w:val="es-MX" w:eastAsia="es-MX"/>
        </w:rPr>
        <w:t>y</w:t>
      </w:r>
      <w:r w:rsidRPr="008C2EE1">
        <w:rPr>
          <w:rFonts w:ascii="Arial" w:hAnsi="Arial" w:cs="Arial"/>
          <w:spacing w:val="17"/>
          <w:sz w:val="20"/>
          <w:lang w:val="es-MX" w:eastAsia="es-MX"/>
        </w:rPr>
        <w:t xml:space="preserve"> </w:t>
      </w:r>
      <w:r w:rsidRPr="008C2EE1">
        <w:rPr>
          <w:rFonts w:ascii="Arial" w:hAnsi="Arial" w:cs="Arial"/>
          <w:spacing w:val="-3"/>
          <w:sz w:val="20"/>
          <w:lang w:val="es-MX" w:eastAsia="es-MX"/>
        </w:rPr>
        <w:t>d</w:t>
      </w:r>
      <w:r w:rsidRPr="008C2EE1">
        <w:rPr>
          <w:rFonts w:ascii="Arial" w:hAnsi="Arial" w:cs="Arial"/>
          <w:spacing w:val="1"/>
          <w:sz w:val="20"/>
          <w:lang w:val="es-MX" w:eastAsia="es-MX"/>
        </w:rPr>
        <w:t>e</w:t>
      </w:r>
      <w:r w:rsidRPr="008C2EE1">
        <w:rPr>
          <w:rFonts w:ascii="Arial" w:hAnsi="Arial" w:cs="Arial"/>
          <w:sz w:val="20"/>
          <w:lang w:val="es-MX" w:eastAsia="es-MX"/>
        </w:rPr>
        <w:t>sar</w:t>
      </w:r>
      <w:r w:rsidRPr="008C2EE1">
        <w:rPr>
          <w:rFonts w:ascii="Arial" w:hAnsi="Arial" w:cs="Arial"/>
          <w:spacing w:val="-2"/>
          <w:sz w:val="20"/>
          <w:lang w:val="es-MX" w:eastAsia="es-MX"/>
        </w:rPr>
        <w:t>r</w:t>
      </w:r>
      <w:r w:rsidRPr="008C2EE1">
        <w:rPr>
          <w:rFonts w:ascii="Arial" w:hAnsi="Arial" w:cs="Arial"/>
          <w:sz w:val="20"/>
          <w:lang w:val="es-MX" w:eastAsia="es-MX"/>
        </w:rPr>
        <w:t>o</w:t>
      </w:r>
      <w:r w:rsidRPr="008C2EE1">
        <w:rPr>
          <w:rFonts w:ascii="Arial" w:hAnsi="Arial" w:cs="Arial"/>
          <w:spacing w:val="-2"/>
          <w:sz w:val="20"/>
          <w:lang w:val="es-MX" w:eastAsia="es-MX"/>
        </w:rPr>
        <w:t>l</w:t>
      </w:r>
      <w:r w:rsidRPr="008C2EE1">
        <w:rPr>
          <w:rFonts w:ascii="Arial" w:hAnsi="Arial" w:cs="Arial"/>
          <w:sz w:val="20"/>
          <w:lang w:val="es-MX" w:eastAsia="es-MX"/>
        </w:rPr>
        <w:t>lo</w:t>
      </w:r>
      <w:r w:rsidRPr="008C2EE1">
        <w:rPr>
          <w:rFonts w:ascii="Arial" w:hAnsi="Arial" w:cs="Arial"/>
          <w:spacing w:val="18"/>
          <w:sz w:val="20"/>
          <w:lang w:val="es-MX" w:eastAsia="es-MX"/>
        </w:rPr>
        <w:t xml:space="preserve"> </w:t>
      </w:r>
      <w:r w:rsidRPr="008C2EE1">
        <w:rPr>
          <w:rFonts w:ascii="Arial" w:hAnsi="Arial" w:cs="Arial"/>
          <w:spacing w:val="-3"/>
          <w:sz w:val="20"/>
          <w:lang w:val="es-MX" w:eastAsia="es-MX"/>
        </w:rPr>
        <w:t>d</w:t>
      </w:r>
      <w:r w:rsidRPr="008C2EE1">
        <w:rPr>
          <w:rFonts w:ascii="Arial" w:hAnsi="Arial" w:cs="Arial"/>
          <w:sz w:val="20"/>
          <w:lang w:val="es-MX" w:eastAsia="es-MX"/>
        </w:rPr>
        <w:t>e</w:t>
      </w:r>
      <w:r w:rsidRPr="008C2EE1">
        <w:rPr>
          <w:rFonts w:ascii="Arial" w:hAnsi="Arial" w:cs="Arial"/>
          <w:spacing w:val="17"/>
          <w:sz w:val="20"/>
          <w:lang w:val="es-MX" w:eastAsia="es-MX"/>
        </w:rPr>
        <w:t xml:space="preserve"> </w:t>
      </w:r>
      <w:r w:rsidRPr="008C2EE1">
        <w:rPr>
          <w:rFonts w:ascii="Arial" w:hAnsi="Arial" w:cs="Arial"/>
          <w:spacing w:val="-1"/>
          <w:sz w:val="20"/>
          <w:lang w:val="es-MX" w:eastAsia="es-MX"/>
        </w:rPr>
        <w:t>p</w:t>
      </w:r>
      <w:r w:rsidRPr="008C2EE1">
        <w:rPr>
          <w:rFonts w:ascii="Arial" w:hAnsi="Arial" w:cs="Arial"/>
          <w:sz w:val="20"/>
          <w:lang w:val="es-MX" w:eastAsia="es-MX"/>
        </w:rPr>
        <w:t>o</w:t>
      </w:r>
      <w:r w:rsidRPr="008C2EE1">
        <w:rPr>
          <w:rFonts w:ascii="Arial" w:hAnsi="Arial" w:cs="Arial"/>
          <w:spacing w:val="-2"/>
          <w:sz w:val="20"/>
          <w:lang w:val="es-MX" w:eastAsia="es-MX"/>
        </w:rPr>
        <w:t>l</w:t>
      </w:r>
      <w:r w:rsidRPr="008C2EE1">
        <w:rPr>
          <w:rFonts w:ascii="Arial" w:hAnsi="Arial" w:cs="Arial"/>
          <w:sz w:val="20"/>
          <w:lang w:val="es-MX" w:eastAsia="es-MX"/>
        </w:rPr>
        <w:t>íti</w:t>
      </w:r>
      <w:r w:rsidRPr="008C2EE1">
        <w:rPr>
          <w:rFonts w:ascii="Arial" w:hAnsi="Arial" w:cs="Arial"/>
          <w:spacing w:val="1"/>
          <w:sz w:val="20"/>
          <w:lang w:val="es-MX" w:eastAsia="es-MX"/>
        </w:rPr>
        <w:t>c</w:t>
      </w:r>
      <w:r w:rsidRPr="008C2EE1">
        <w:rPr>
          <w:rFonts w:ascii="Arial" w:hAnsi="Arial" w:cs="Arial"/>
          <w:spacing w:val="-1"/>
          <w:sz w:val="20"/>
          <w:lang w:val="es-MX" w:eastAsia="es-MX"/>
        </w:rPr>
        <w:t>a</w:t>
      </w:r>
      <w:r w:rsidRPr="008C2EE1">
        <w:rPr>
          <w:rFonts w:ascii="Arial" w:hAnsi="Arial" w:cs="Arial"/>
          <w:sz w:val="20"/>
          <w:lang w:val="es-MX" w:eastAsia="es-MX"/>
        </w:rPr>
        <w:t>s</w:t>
      </w:r>
      <w:r w:rsidRPr="008C2EE1">
        <w:rPr>
          <w:rFonts w:ascii="Arial" w:hAnsi="Arial" w:cs="Arial"/>
          <w:spacing w:val="17"/>
          <w:sz w:val="20"/>
          <w:lang w:val="es-MX" w:eastAsia="es-MX"/>
        </w:rPr>
        <w:t xml:space="preserve"> </w:t>
      </w:r>
      <w:r w:rsidRPr="008C2EE1">
        <w:rPr>
          <w:rFonts w:ascii="Arial" w:hAnsi="Arial" w:cs="Arial"/>
          <w:spacing w:val="-1"/>
          <w:sz w:val="20"/>
          <w:lang w:val="es-MX" w:eastAsia="es-MX"/>
        </w:rPr>
        <w:t>p</w:t>
      </w:r>
      <w:r w:rsidRPr="008C2EE1">
        <w:rPr>
          <w:rFonts w:ascii="Arial" w:hAnsi="Arial" w:cs="Arial"/>
          <w:sz w:val="20"/>
          <w:lang w:val="es-MX" w:eastAsia="es-MX"/>
        </w:rPr>
        <w:t>ú</w:t>
      </w:r>
      <w:r w:rsidRPr="008C2EE1">
        <w:rPr>
          <w:rFonts w:ascii="Arial" w:hAnsi="Arial" w:cs="Arial"/>
          <w:spacing w:val="-1"/>
          <w:sz w:val="20"/>
          <w:lang w:val="es-MX" w:eastAsia="es-MX"/>
        </w:rPr>
        <w:t>b</w:t>
      </w:r>
      <w:r w:rsidRPr="008C2EE1">
        <w:rPr>
          <w:rFonts w:ascii="Arial" w:hAnsi="Arial" w:cs="Arial"/>
          <w:spacing w:val="-2"/>
          <w:sz w:val="20"/>
          <w:lang w:val="es-MX" w:eastAsia="es-MX"/>
        </w:rPr>
        <w:t>l</w:t>
      </w:r>
      <w:r w:rsidRPr="008C2EE1">
        <w:rPr>
          <w:rFonts w:ascii="Arial" w:hAnsi="Arial" w:cs="Arial"/>
          <w:sz w:val="20"/>
          <w:lang w:val="es-MX" w:eastAsia="es-MX"/>
        </w:rPr>
        <w:t>i</w:t>
      </w:r>
      <w:r w:rsidRPr="008C2EE1">
        <w:rPr>
          <w:rFonts w:ascii="Arial" w:hAnsi="Arial" w:cs="Arial"/>
          <w:spacing w:val="1"/>
          <w:sz w:val="20"/>
          <w:lang w:val="es-MX" w:eastAsia="es-MX"/>
        </w:rPr>
        <w:t>c</w:t>
      </w:r>
      <w:r w:rsidRPr="008C2EE1">
        <w:rPr>
          <w:rFonts w:ascii="Arial" w:hAnsi="Arial" w:cs="Arial"/>
          <w:spacing w:val="-3"/>
          <w:sz w:val="20"/>
          <w:lang w:val="es-MX" w:eastAsia="es-MX"/>
        </w:rPr>
        <w:t>a</w:t>
      </w:r>
      <w:r w:rsidRPr="008C2EE1">
        <w:rPr>
          <w:rFonts w:ascii="Arial" w:hAnsi="Arial" w:cs="Arial"/>
          <w:sz w:val="20"/>
          <w:lang w:val="es-MX" w:eastAsia="es-MX"/>
        </w:rPr>
        <w:t xml:space="preserve">s </w:t>
      </w:r>
      <w:r w:rsidRPr="008C2EE1">
        <w:rPr>
          <w:rFonts w:ascii="Arial" w:hAnsi="Arial" w:cs="Arial"/>
          <w:spacing w:val="-1"/>
          <w:sz w:val="20"/>
          <w:lang w:val="es-MX" w:eastAsia="es-MX"/>
        </w:rPr>
        <w:t>t</w:t>
      </w:r>
      <w:r w:rsidRPr="008C2EE1">
        <w:rPr>
          <w:rFonts w:ascii="Arial" w:hAnsi="Arial" w:cs="Arial"/>
          <w:sz w:val="20"/>
          <w:lang w:val="es-MX" w:eastAsia="es-MX"/>
        </w:rPr>
        <w:t>ra</w:t>
      </w:r>
      <w:r w:rsidRPr="008C2EE1">
        <w:rPr>
          <w:rFonts w:ascii="Arial" w:hAnsi="Arial" w:cs="Arial"/>
          <w:spacing w:val="-1"/>
          <w:sz w:val="20"/>
          <w:lang w:val="es-MX" w:eastAsia="es-MX"/>
        </w:rPr>
        <w:t>n</w:t>
      </w:r>
      <w:r w:rsidRPr="008C2EE1">
        <w:rPr>
          <w:rFonts w:ascii="Arial" w:hAnsi="Arial" w:cs="Arial"/>
          <w:sz w:val="20"/>
          <w:lang w:val="es-MX" w:eastAsia="es-MX"/>
        </w:rPr>
        <w:t>sv</w:t>
      </w:r>
      <w:r w:rsidRPr="008C2EE1">
        <w:rPr>
          <w:rFonts w:ascii="Arial" w:hAnsi="Arial" w:cs="Arial"/>
          <w:spacing w:val="1"/>
          <w:sz w:val="20"/>
          <w:lang w:val="es-MX" w:eastAsia="es-MX"/>
        </w:rPr>
        <w:t>e</w:t>
      </w:r>
      <w:r w:rsidRPr="008C2EE1">
        <w:rPr>
          <w:rFonts w:ascii="Arial" w:hAnsi="Arial" w:cs="Arial"/>
          <w:sz w:val="20"/>
          <w:lang w:val="es-MX" w:eastAsia="es-MX"/>
        </w:rPr>
        <w:t>rs</w:t>
      </w:r>
      <w:r w:rsidRPr="008C2EE1">
        <w:rPr>
          <w:rFonts w:ascii="Arial" w:hAnsi="Arial" w:cs="Arial"/>
          <w:spacing w:val="-3"/>
          <w:sz w:val="20"/>
          <w:lang w:val="es-MX" w:eastAsia="es-MX"/>
        </w:rPr>
        <w:t>a</w:t>
      </w:r>
      <w:r w:rsidRPr="008C2EE1">
        <w:rPr>
          <w:rFonts w:ascii="Arial" w:hAnsi="Arial" w:cs="Arial"/>
          <w:sz w:val="20"/>
          <w:lang w:val="es-MX" w:eastAsia="es-MX"/>
        </w:rPr>
        <w:t>l</w:t>
      </w:r>
      <w:r w:rsidRPr="008C2EE1">
        <w:rPr>
          <w:rFonts w:ascii="Arial" w:hAnsi="Arial" w:cs="Arial"/>
          <w:spacing w:val="1"/>
          <w:sz w:val="20"/>
          <w:lang w:val="es-MX" w:eastAsia="es-MX"/>
        </w:rPr>
        <w:t>e</w:t>
      </w:r>
      <w:r w:rsidRPr="008C2EE1">
        <w:rPr>
          <w:rFonts w:ascii="Arial" w:hAnsi="Arial" w:cs="Arial"/>
          <w:sz w:val="20"/>
          <w:lang w:val="es-MX" w:eastAsia="es-MX"/>
        </w:rPr>
        <w:t>s e</w:t>
      </w:r>
      <w:r w:rsidRPr="008C2EE1">
        <w:rPr>
          <w:rFonts w:ascii="Arial" w:hAnsi="Arial" w:cs="Arial"/>
          <w:spacing w:val="54"/>
          <w:sz w:val="20"/>
          <w:lang w:val="es-MX" w:eastAsia="es-MX"/>
        </w:rPr>
        <w:t xml:space="preserve"> </w:t>
      </w:r>
      <w:r w:rsidRPr="008C2EE1">
        <w:rPr>
          <w:rFonts w:ascii="Arial" w:hAnsi="Arial" w:cs="Arial"/>
          <w:sz w:val="20"/>
          <w:lang w:val="es-MX" w:eastAsia="es-MX"/>
        </w:rPr>
        <w:t>i</w:t>
      </w:r>
      <w:r w:rsidRPr="008C2EE1">
        <w:rPr>
          <w:rFonts w:ascii="Arial" w:hAnsi="Arial" w:cs="Arial"/>
          <w:spacing w:val="-2"/>
          <w:sz w:val="20"/>
          <w:lang w:val="es-MX" w:eastAsia="es-MX"/>
        </w:rPr>
        <w:t>n</w:t>
      </w:r>
      <w:r w:rsidRPr="008C2EE1">
        <w:rPr>
          <w:rFonts w:ascii="Arial" w:hAnsi="Arial" w:cs="Arial"/>
          <w:sz w:val="20"/>
          <w:lang w:val="es-MX" w:eastAsia="es-MX"/>
        </w:rPr>
        <w:t>c</w:t>
      </w:r>
      <w:r w:rsidRPr="008C2EE1">
        <w:rPr>
          <w:rFonts w:ascii="Arial" w:hAnsi="Arial" w:cs="Arial"/>
          <w:spacing w:val="1"/>
          <w:sz w:val="20"/>
          <w:lang w:val="es-MX" w:eastAsia="es-MX"/>
        </w:rPr>
        <w:t>l</w:t>
      </w:r>
      <w:r w:rsidRPr="008C2EE1">
        <w:rPr>
          <w:rFonts w:ascii="Arial" w:hAnsi="Arial" w:cs="Arial"/>
          <w:spacing w:val="-2"/>
          <w:sz w:val="20"/>
          <w:lang w:val="es-MX" w:eastAsia="es-MX"/>
        </w:rPr>
        <w:t>u</w:t>
      </w:r>
      <w:r w:rsidRPr="008C2EE1">
        <w:rPr>
          <w:rFonts w:ascii="Arial" w:hAnsi="Arial" w:cs="Arial"/>
          <w:sz w:val="20"/>
          <w:lang w:val="es-MX" w:eastAsia="es-MX"/>
        </w:rPr>
        <w:t>y</w:t>
      </w:r>
      <w:r w:rsidRPr="008C2EE1">
        <w:rPr>
          <w:rFonts w:ascii="Arial" w:hAnsi="Arial" w:cs="Arial"/>
          <w:spacing w:val="1"/>
          <w:sz w:val="20"/>
          <w:lang w:val="es-MX" w:eastAsia="es-MX"/>
        </w:rPr>
        <w:t>e</w:t>
      </w:r>
      <w:r w:rsidRPr="008C2EE1">
        <w:rPr>
          <w:rFonts w:ascii="Arial" w:hAnsi="Arial" w:cs="Arial"/>
          <w:spacing w:val="-1"/>
          <w:sz w:val="20"/>
          <w:lang w:val="es-MX" w:eastAsia="es-MX"/>
        </w:rPr>
        <w:t>nt</w:t>
      </w:r>
      <w:r w:rsidRPr="008C2EE1">
        <w:rPr>
          <w:rFonts w:ascii="Arial" w:hAnsi="Arial" w:cs="Arial"/>
          <w:spacing w:val="1"/>
          <w:sz w:val="20"/>
          <w:lang w:val="es-MX" w:eastAsia="es-MX"/>
        </w:rPr>
        <w:t>e</w:t>
      </w:r>
      <w:r w:rsidRPr="008C2EE1">
        <w:rPr>
          <w:rFonts w:ascii="Arial" w:hAnsi="Arial" w:cs="Arial"/>
          <w:sz w:val="20"/>
          <w:lang w:val="es-MX" w:eastAsia="es-MX"/>
        </w:rPr>
        <w:t xml:space="preserve">s </w:t>
      </w:r>
      <w:r w:rsidRPr="008C2EE1">
        <w:rPr>
          <w:rFonts w:ascii="Arial" w:hAnsi="Arial" w:cs="Arial"/>
          <w:spacing w:val="1"/>
          <w:sz w:val="20"/>
          <w:lang w:val="es-MX" w:eastAsia="es-MX"/>
        </w:rPr>
        <w:t>e</w:t>
      </w:r>
      <w:r w:rsidRPr="008C2EE1">
        <w:rPr>
          <w:rFonts w:ascii="Arial" w:hAnsi="Arial" w:cs="Arial"/>
          <w:sz w:val="20"/>
          <w:lang w:val="es-MX" w:eastAsia="es-MX"/>
        </w:rPr>
        <w:t xml:space="preserve">n las </w:t>
      </w:r>
      <w:r w:rsidRPr="008C2EE1">
        <w:rPr>
          <w:rFonts w:ascii="Arial" w:hAnsi="Arial" w:cs="Arial"/>
          <w:spacing w:val="1"/>
          <w:sz w:val="20"/>
          <w:lang w:val="es-MX" w:eastAsia="es-MX"/>
        </w:rPr>
        <w:t>e</w:t>
      </w:r>
      <w:r w:rsidRPr="008C2EE1">
        <w:rPr>
          <w:rFonts w:ascii="Arial" w:hAnsi="Arial" w:cs="Arial"/>
          <w:spacing w:val="-1"/>
          <w:sz w:val="20"/>
          <w:lang w:val="es-MX" w:eastAsia="es-MX"/>
        </w:rPr>
        <w:t>nt</w:t>
      </w:r>
      <w:r w:rsidRPr="008C2EE1">
        <w:rPr>
          <w:rFonts w:ascii="Arial" w:hAnsi="Arial" w:cs="Arial"/>
          <w:sz w:val="20"/>
          <w:lang w:val="es-MX" w:eastAsia="es-MX"/>
        </w:rPr>
        <w:t>id</w:t>
      </w:r>
      <w:r w:rsidRPr="008C2EE1">
        <w:rPr>
          <w:rFonts w:ascii="Arial" w:hAnsi="Arial" w:cs="Arial"/>
          <w:spacing w:val="-1"/>
          <w:sz w:val="20"/>
          <w:lang w:val="es-MX" w:eastAsia="es-MX"/>
        </w:rPr>
        <w:t>ad</w:t>
      </w:r>
      <w:r w:rsidRPr="008C2EE1">
        <w:rPr>
          <w:rFonts w:ascii="Arial" w:hAnsi="Arial" w:cs="Arial"/>
          <w:spacing w:val="1"/>
          <w:sz w:val="20"/>
          <w:lang w:val="es-MX" w:eastAsia="es-MX"/>
        </w:rPr>
        <w:t>e</w:t>
      </w:r>
      <w:r w:rsidRPr="008C2EE1">
        <w:rPr>
          <w:rFonts w:ascii="Arial" w:hAnsi="Arial" w:cs="Arial"/>
          <w:sz w:val="20"/>
          <w:lang w:val="es-MX" w:eastAsia="es-MX"/>
        </w:rPr>
        <w:t xml:space="preserve">s </w:t>
      </w:r>
      <w:r w:rsidRPr="008C2EE1">
        <w:rPr>
          <w:rFonts w:ascii="Arial" w:hAnsi="Arial" w:cs="Arial"/>
          <w:spacing w:val="-1"/>
          <w:sz w:val="20"/>
          <w:lang w:val="es-MX" w:eastAsia="es-MX"/>
        </w:rPr>
        <w:t>p</w:t>
      </w:r>
      <w:r w:rsidRPr="008C2EE1">
        <w:rPr>
          <w:rFonts w:ascii="Arial" w:hAnsi="Arial" w:cs="Arial"/>
          <w:sz w:val="20"/>
          <w:lang w:val="es-MX" w:eastAsia="es-MX"/>
        </w:rPr>
        <w:t>ú</w:t>
      </w:r>
      <w:r w:rsidRPr="008C2EE1">
        <w:rPr>
          <w:rFonts w:ascii="Arial" w:hAnsi="Arial" w:cs="Arial"/>
          <w:spacing w:val="-1"/>
          <w:sz w:val="20"/>
          <w:lang w:val="es-MX" w:eastAsia="es-MX"/>
        </w:rPr>
        <w:t>b</w:t>
      </w:r>
      <w:r w:rsidRPr="008C2EE1">
        <w:rPr>
          <w:rFonts w:ascii="Arial" w:hAnsi="Arial" w:cs="Arial"/>
          <w:spacing w:val="-2"/>
          <w:sz w:val="20"/>
          <w:lang w:val="es-MX" w:eastAsia="es-MX"/>
        </w:rPr>
        <w:t>l</w:t>
      </w:r>
      <w:r w:rsidRPr="008C2EE1">
        <w:rPr>
          <w:rFonts w:ascii="Arial" w:hAnsi="Arial" w:cs="Arial"/>
          <w:sz w:val="20"/>
          <w:lang w:val="es-MX" w:eastAsia="es-MX"/>
        </w:rPr>
        <w:t>i</w:t>
      </w:r>
      <w:r w:rsidRPr="008C2EE1">
        <w:rPr>
          <w:rFonts w:ascii="Arial" w:hAnsi="Arial" w:cs="Arial"/>
          <w:spacing w:val="1"/>
          <w:sz w:val="20"/>
          <w:lang w:val="es-MX" w:eastAsia="es-MX"/>
        </w:rPr>
        <w:t>c</w:t>
      </w:r>
      <w:r w:rsidRPr="008C2EE1">
        <w:rPr>
          <w:rFonts w:ascii="Arial" w:hAnsi="Arial" w:cs="Arial"/>
          <w:spacing w:val="-1"/>
          <w:sz w:val="20"/>
          <w:lang w:val="es-MX" w:eastAsia="es-MX"/>
        </w:rPr>
        <w:t>a</w:t>
      </w:r>
      <w:r w:rsidRPr="008C2EE1">
        <w:rPr>
          <w:rFonts w:ascii="Arial" w:hAnsi="Arial" w:cs="Arial"/>
          <w:spacing w:val="-2"/>
          <w:sz w:val="20"/>
          <w:lang w:val="es-MX" w:eastAsia="es-MX"/>
        </w:rPr>
        <w:t>s</w:t>
      </w:r>
      <w:r w:rsidRPr="008C2EE1">
        <w:rPr>
          <w:rFonts w:ascii="Arial" w:hAnsi="Arial" w:cs="Arial"/>
          <w:sz w:val="20"/>
          <w:lang w:val="es-MX" w:eastAsia="es-MX"/>
        </w:rPr>
        <w:t xml:space="preserve">, </w:t>
      </w:r>
      <w:r w:rsidRPr="008C2EE1">
        <w:rPr>
          <w:rFonts w:ascii="Arial" w:hAnsi="Arial" w:cs="Arial"/>
          <w:spacing w:val="1"/>
          <w:sz w:val="20"/>
          <w:lang w:val="es-MX" w:eastAsia="es-MX"/>
        </w:rPr>
        <w:t>e</w:t>
      </w:r>
      <w:r w:rsidRPr="008C2EE1">
        <w:rPr>
          <w:rFonts w:ascii="Arial" w:hAnsi="Arial" w:cs="Arial"/>
          <w:sz w:val="20"/>
          <w:lang w:val="es-MX" w:eastAsia="es-MX"/>
        </w:rPr>
        <w:t>s</w:t>
      </w:r>
      <w:r w:rsidRPr="008C2EE1">
        <w:rPr>
          <w:rFonts w:ascii="Arial" w:hAnsi="Arial" w:cs="Arial"/>
          <w:spacing w:val="-3"/>
          <w:sz w:val="20"/>
          <w:lang w:val="es-MX" w:eastAsia="es-MX"/>
        </w:rPr>
        <w:t>p</w:t>
      </w:r>
      <w:r w:rsidRPr="008C2EE1">
        <w:rPr>
          <w:rFonts w:ascii="Arial" w:hAnsi="Arial" w:cs="Arial"/>
          <w:spacing w:val="-1"/>
          <w:sz w:val="20"/>
          <w:lang w:val="es-MX" w:eastAsia="es-MX"/>
        </w:rPr>
        <w:t>e</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pacing w:val="-1"/>
          <w:sz w:val="20"/>
          <w:lang w:val="es-MX" w:eastAsia="es-MX"/>
        </w:rPr>
        <w:t>a</w:t>
      </w:r>
      <w:r w:rsidRPr="008C2EE1">
        <w:rPr>
          <w:rFonts w:ascii="Arial" w:hAnsi="Arial" w:cs="Arial"/>
          <w:spacing w:val="-2"/>
          <w:sz w:val="20"/>
          <w:lang w:val="es-MX" w:eastAsia="es-MX"/>
        </w:rPr>
        <w:t>l</w:t>
      </w:r>
      <w:r w:rsidRPr="008C2EE1">
        <w:rPr>
          <w:rFonts w:ascii="Arial" w:hAnsi="Arial" w:cs="Arial"/>
          <w:spacing w:val="1"/>
          <w:sz w:val="20"/>
          <w:lang w:val="es-MX" w:eastAsia="es-MX"/>
        </w:rPr>
        <w:t>me</w:t>
      </w:r>
      <w:r w:rsidRPr="008C2EE1">
        <w:rPr>
          <w:rFonts w:ascii="Arial" w:hAnsi="Arial" w:cs="Arial"/>
          <w:spacing w:val="-1"/>
          <w:sz w:val="20"/>
          <w:lang w:val="es-MX" w:eastAsia="es-MX"/>
        </w:rPr>
        <w:t>n</w:t>
      </w:r>
      <w:r w:rsidRPr="008C2EE1">
        <w:rPr>
          <w:rFonts w:ascii="Arial" w:hAnsi="Arial" w:cs="Arial"/>
          <w:spacing w:val="-3"/>
          <w:sz w:val="20"/>
          <w:lang w:val="es-MX" w:eastAsia="es-MX"/>
        </w:rPr>
        <w:t>t</w:t>
      </w:r>
      <w:r w:rsidRPr="008C2EE1">
        <w:rPr>
          <w:rFonts w:ascii="Arial" w:hAnsi="Arial" w:cs="Arial"/>
          <w:sz w:val="20"/>
          <w:lang w:val="es-MX" w:eastAsia="es-MX"/>
        </w:rPr>
        <w:t xml:space="preserve">e las </w:t>
      </w:r>
      <w:r w:rsidRPr="008C2EE1">
        <w:rPr>
          <w:rFonts w:ascii="Arial" w:hAnsi="Arial" w:cs="Arial"/>
          <w:spacing w:val="-3"/>
          <w:sz w:val="20"/>
          <w:lang w:val="es-MX" w:eastAsia="es-MX"/>
        </w:rPr>
        <w:t>q</w:t>
      </w:r>
      <w:r w:rsidRPr="008C2EE1">
        <w:rPr>
          <w:rFonts w:ascii="Arial" w:hAnsi="Arial" w:cs="Arial"/>
          <w:spacing w:val="-2"/>
          <w:sz w:val="20"/>
          <w:lang w:val="es-MX" w:eastAsia="es-MX"/>
        </w:rPr>
        <w:t>u</w:t>
      </w:r>
      <w:r w:rsidRPr="008C2EE1">
        <w:rPr>
          <w:rFonts w:ascii="Arial" w:hAnsi="Arial" w:cs="Arial"/>
          <w:sz w:val="20"/>
          <w:lang w:val="es-MX" w:eastAsia="es-MX"/>
        </w:rPr>
        <w:t xml:space="preserve">e </w:t>
      </w:r>
      <w:r w:rsidRPr="008C2EE1">
        <w:rPr>
          <w:rFonts w:ascii="Arial" w:hAnsi="Arial" w:cs="Arial"/>
          <w:spacing w:val="-1"/>
          <w:sz w:val="20"/>
          <w:lang w:val="es-MX" w:eastAsia="es-MX"/>
        </w:rPr>
        <w:t>at</w:t>
      </w:r>
      <w:r w:rsidRPr="008C2EE1">
        <w:rPr>
          <w:rFonts w:ascii="Arial" w:hAnsi="Arial" w:cs="Arial"/>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nda</w:t>
      </w:r>
      <w:r w:rsidRPr="008C2EE1">
        <w:rPr>
          <w:rFonts w:ascii="Arial" w:hAnsi="Arial" w:cs="Arial"/>
          <w:sz w:val="20"/>
          <w:lang w:val="es-MX" w:eastAsia="es-MX"/>
        </w:rPr>
        <w:t xml:space="preserve">n </w:t>
      </w:r>
      <w:r w:rsidRPr="008C2EE1">
        <w:rPr>
          <w:rFonts w:ascii="Arial" w:hAnsi="Arial" w:cs="Arial"/>
          <w:spacing w:val="-1"/>
          <w:sz w:val="20"/>
          <w:lang w:val="es-MX" w:eastAsia="es-MX"/>
        </w:rPr>
        <w:t>n</w:t>
      </w:r>
      <w:r w:rsidRPr="008C2EE1">
        <w:rPr>
          <w:rFonts w:ascii="Arial" w:hAnsi="Arial" w:cs="Arial"/>
          <w:spacing w:val="1"/>
          <w:sz w:val="20"/>
          <w:lang w:val="es-MX" w:eastAsia="es-MX"/>
        </w:rPr>
        <w:t>e</w:t>
      </w:r>
      <w:r w:rsidRPr="008C2EE1">
        <w:rPr>
          <w:rFonts w:ascii="Arial" w:hAnsi="Arial" w:cs="Arial"/>
          <w:spacing w:val="-2"/>
          <w:sz w:val="20"/>
          <w:lang w:val="es-MX" w:eastAsia="es-MX"/>
        </w:rPr>
        <w:t>c</w:t>
      </w:r>
      <w:r w:rsidRPr="008C2EE1">
        <w:rPr>
          <w:rFonts w:ascii="Arial" w:hAnsi="Arial" w:cs="Arial"/>
          <w:spacing w:val="1"/>
          <w:sz w:val="20"/>
          <w:lang w:val="es-MX" w:eastAsia="es-MX"/>
        </w:rPr>
        <w:t>e</w:t>
      </w:r>
      <w:r w:rsidRPr="008C2EE1">
        <w:rPr>
          <w:rFonts w:ascii="Arial" w:hAnsi="Arial" w:cs="Arial"/>
          <w:sz w:val="20"/>
          <w:lang w:val="es-MX" w:eastAsia="es-MX"/>
        </w:rPr>
        <w:t>sid</w:t>
      </w:r>
      <w:r w:rsidRPr="008C2EE1">
        <w:rPr>
          <w:rFonts w:ascii="Arial" w:hAnsi="Arial" w:cs="Arial"/>
          <w:spacing w:val="-1"/>
          <w:sz w:val="20"/>
          <w:lang w:val="es-MX" w:eastAsia="es-MX"/>
        </w:rPr>
        <w:t>a</w:t>
      </w:r>
      <w:r w:rsidRPr="008C2EE1">
        <w:rPr>
          <w:rFonts w:ascii="Arial" w:hAnsi="Arial" w:cs="Arial"/>
          <w:spacing w:val="-3"/>
          <w:sz w:val="20"/>
          <w:lang w:val="es-MX" w:eastAsia="es-MX"/>
        </w:rPr>
        <w:t>d</w:t>
      </w:r>
      <w:r w:rsidRPr="008C2EE1">
        <w:rPr>
          <w:rFonts w:ascii="Arial" w:hAnsi="Arial" w:cs="Arial"/>
          <w:spacing w:val="1"/>
          <w:sz w:val="20"/>
          <w:lang w:val="es-MX" w:eastAsia="es-MX"/>
        </w:rPr>
        <w:t>e</w:t>
      </w:r>
      <w:r w:rsidRPr="008C2EE1">
        <w:rPr>
          <w:rFonts w:ascii="Arial" w:hAnsi="Arial" w:cs="Arial"/>
          <w:sz w:val="20"/>
          <w:lang w:val="es-MX" w:eastAsia="es-MX"/>
        </w:rPr>
        <w:t xml:space="preserve">s </w:t>
      </w:r>
      <w:r w:rsidRPr="008C2EE1">
        <w:rPr>
          <w:rFonts w:ascii="Arial" w:hAnsi="Arial" w:cs="Arial"/>
          <w:spacing w:val="-1"/>
          <w:sz w:val="20"/>
          <w:lang w:val="es-MX" w:eastAsia="es-MX"/>
        </w:rPr>
        <w:t>d</w:t>
      </w:r>
      <w:r w:rsidRPr="008C2EE1">
        <w:rPr>
          <w:rFonts w:ascii="Arial" w:hAnsi="Arial" w:cs="Arial"/>
          <w:sz w:val="20"/>
          <w:lang w:val="es-MX" w:eastAsia="es-MX"/>
        </w:rPr>
        <w:t xml:space="preserve">e las </w:t>
      </w:r>
      <w:r w:rsidRPr="008C2EE1">
        <w:rPr>
          <w:rFonts w:ascii="Arial" w:hAnsi="Arial" w:cs="Arial"/>
          <w:spacing w:val="-1"/>
          <w:sz w:val="20"/>
          <w:lang w:val="es-MX" w:eastAsia="es-MX"/>
        </w:rPr>
        <w:t>pe</w:t>
      </w:r>
      <w:r w:rsidRPr="008C2EE1">
        <w:rPr>
          <w:rFonts w:ascii="Arial" w:hAnsi="Arial" w:cs="Arial"/>
          <w:sz w:val="20"/>
          <w:lang w:val="es-MX" w:eastAsia="es-MX"/>
        </w:rPr>
        <w:t>rs</w:t>
      </w:r>
      <w:r w:rsidRPr="008C2EE1">
        <w:rPr>
          <w:rFonts w:ascii="Arial" w:hAnsi="Arial" w:cs="Arial"/>
          <w:spacing w:val="1"/>
          <w:sz w:val="20"/>
          <w:lang w:val="es-MX" w:eastAsia="es-MX"/>
        </w:rPr>
        <w:t>o</w:t>
      </w:r>
      <w:r w:rsidRPr="008C2EE1">
        <w:rPr>
          <w:rFonts w:ascii="Arial" w:hAnsi="Arial" w:cs="Arial"/>
          <w:spacing w:val="-1"/>
          <w:sz w:val="20"/>
          <w:lang w:val="es-MX" w:eastAsia="es-MX"/>
        </w:rPr>
        <w:t>n</w:t>
      </w:r>
      <w:r w:rsidRPr="008C2EE1">
        <w:rPr>
          <w:rFonts w:ascii="Arial" w:hAnsi="Arial" w:cs="Arial"/>
          <w:spacing w:val="-3"/>
          <w:sz w:val="20"/>
          <w:lang w:val="es-MX" w:eastAsia="es-MX"/>
        </w:rPr>
        <w:t>a</w:t>
      </w:r>
      <w:r w:rsidRPr="008C2EE1">
        <w:rPr>
          <w:rFonts w:ascii="Arial" w:hAnsi="Arial" w:cs="Arial"/>
          <w:sz w:val="20"/>
          <w:lang w:val="es-MX" w:eastAsia="es-MX"/>
        </w:rPr>
        <w:t>s c</w:t>
      </w:r>
      <w:r w:rsidRPr="008C2EE1">
        <w:rPr>
          <w:rFonts w:ascii="Arial" w:hAnsi="Arial" w:cs="Arial"/>
          <w:spacing w:val="1"/>
          <w:sz w:val="20"/>
          <w:lang w:val="es-MX" w:eastAsia="es-MX"/>
        </w:rPr>
        <w:t>o</w:t>
      </w:r>
      <w:r w:rsidRPr="008C2EE1">
        <w:rPr>
          <w:rFonts w:ascii="Arial" w:hAnsi="Arial" w:cs="Arial"/>
          <w:sz w:val="20"/>
          <w:lang w:val="es-MX" w:eastAsia="es-MX"/>
        </w:rPr>
        <w:t xml:space="preserve">n </w:t>
      </w:r>
      <w:r w:rsidRPr="008C2EE1">
        <w:rPr>
          <w:rFonts w:ascii="Arial" w:hAnsi="Arial" w:cs="Arial"/>
          <w:spacing w:val="-1"/>
          <w:sz w:val="20"/>
          <w:lang w:val="es-MX" w:eastAsia="es-MX"/>
        </w:rPr>
        <w:t>d</w:t>
      </w:r>
      <w:r w:rsidRPr="008C2EE1">
        <w:rPr>
          <w:rFonts w:ascii="Arial" w:hAnsi="Arial" w:cs="Arial"/>
          <w:sz w:val="20"/>
          <w:lang w:val="es-MX" w:eastAsia="es-MX"/>
        </w:rPr>
        <w:t>is</w:t>
      </w:r>
      <w:r w:rsidRPr="008C2EE1">
        <w:rPr>
          <w:rFonts w:ascii="Arial" w:hAnsi="Arial" w:cs="Arial"/>
          <w:spacing w:val="1"/>
          <w:sz w:val="20"/>
          <w:lang w:val="es-MX" w:eastAsia="es-MX"/>
        </w:rPr>
        <w:t>c</w:t>
      </w:r>
      <w:r w:rsidRPr="008C2EE1">
        <w:rPr>
          <w:rFonts w:ascii="Arial" w:hAnsi="Arial" w:cs="Arial"/>
          <w:spacing w:val="-1"/>
          <w:sz w:val="20"/>
          <w:lang w:val="es-MX" w:eastAsia="es-MX"/>
        </w:rPr>
        <w:t>apa</w:t>
      </w:r>
      <w:r w:rsidRPr="008C2EE1">
        <w:rPr>
          <w:rFonts w:ascii="Arial" w:hAnsi="Arial" w:cs="Arial"/>
          <w:spacing w:val="-2"/>
          <w:sz w:val="20"/>
          <w:lang w:val="es-MX" w:eastAsia="es-MX"/>
        </w:rPr>
        <w:t>c</w:t>
      </w:r>
      <w:r w:rsidRPr="008C2EE1">
        <w:rPr>
          <w:rFonts w:ascii="Arial" w:hAnsi="Arial" w:cs="Arial"/>
          <w:sz w:val="20"/>
          <w:lang w:val="es-MX" w:eastAsia="es-MX"/>
        </w:rPr>
        <w:t>id</w:t>
      </w:r>
      <w:r w:rsidRPr="008C2EE1">
        <w:rPr>
          <w:rFonts w:ascii="Arial" w:hAnsi="Arial" w:cs="Arial"/>
          <w:spacing w:val="-1"/>
          <w:sz w:val="20"/>
          <w:lang w:val="es-MX" w:eastAsia="es-MX"/>
        </w:rPr>
        <w:t>a</w:t>
      </w:r>
      <w:r w:rsidRPr="008C2EE1">
        <w:rPr>
          <w:rFonts w:ascii="Arial" w:hAnsi="Arial" w:cs="Arial"/>
          <w:sz w:val="20"/>
          <w:lang w:val="es-MX" w:eastAsia="es-MX"/>
        </w:rPr>
        <w:t>d y su</w:t>
      </w:r>
      <w:r w:rsidRPr="008C2EE1">
        <w:rPr>
          <w:rFonts w:ascii="Arial" w:hAnsi="Arial" w:cs="Arial"/>
          <w:spacing w:val="-1"/>
          <w:sz w:val="20"/>
          <w:lang w:val="es-MX" w:eastAsia="es-MX"/>
        </w:rPr>
        <w:t>p</w:t>
      </w:r>
      <w:r w:rsidRPr="008C2EE1">
        <w:rPr>
          <w:rFonts w:ascii="Arial" w:hAnsi="Arial" w:cs="Arial"/>
          <w:spacing w:val="1"/>
          <w:sz w:val="20"/>
          <w:lang w:val="es-MX" w:eastAsia="es-MX"/>
        </w:rPr>
        <w:t>e</w:t>
      </w:r>
      <w:r w:rsidRPr="008C2EE1">
        <w:rPr>
          <w:rFonts w:ascii="Arial" w:hAnsi="Arial" w:cs="Arial"/>
          <w:sz w:val="20"/>
          <w:lang w:val="es-MX" w:eastAsia="es-MX"/>
        </w:rPr>
        <w:t>r</w:t>
      </w:r>
      <w:r w:rsidRPr="008C2EE1">
        <w:rPr>
          <w:rFonts w:ascii="Arial" w:hAnsi="Arial" w:cs="Arial"/>
          <w:spacing w:val="-2"/>
          <w:sz w:val="20"/>
          <w:lang w:val="es-MX" w:eastAsia="es-MX"/>
        </w:rPr>
        <w:t>v</w:t>
      </w:r>
      <w:r w:rsidRPr="008C2EE1">
        <w:rPr>
          <w:rFonts w:ascii="Arial" w:hAnsi="Arial" w:cs="Arial"/>
          <w:sz w:val="20"/>
          <w:lang w:val="es-MX" w:eastAsia="es-MX"/>
        </w:rPr>
        <w:t>isar</w:t>
      </w:r>
      <w:r w:rsidRPr="008C2EE1">
        <w:rPr>
          <w:rFonts w:ascii="Arial" w:hAnsi="Arial" w:cs="Arial"/>
          <w:spacing w:val="53"/>
          <w:sz w:val="20"/>
          <w:lang w:val="es-MX" w:eastAsia="es-MX"/>
        </w:rPr>
        <w:t xml:space="preserve"> </w:t>
      </w:r>
      <w:r w:rsidRPr="008C2EE1">
        <w:rPr>
          <w:rFonts w:ascii="Arial" w:hAnsi="Arial" w:cs="Arial"/>
          <w:spacing w:val="-2"/>
          <w:sz w:val="20"/>
          <w:lang w:val="es-MX" w:eastAsia="es-MX"/>
        </w:rPr>
        <w:t>s</w:t>
      </w:r>
      <w:r w:rsidRPr="008C2EE1">
        <w:rPr>
          <w:rFonts w:ascii="Arial" w:hAnsi="Arial" w:cs="Arial"/>
          <w:sz w:val="20"/>
          <w:lang w:val="es-MX" w:eastAsia="es-MX"/>
        </w:rPr>
        <w:t>u cu</w:t>
      </w:r>
      <w:r w:rsidRPr="008C2EE1">
        <w:rPr>
          <w:rFonts w:ascii="Arial" w:hAnsi="Arial" w:cs="Arial"/>
          <w:spacing w:val="1"/>
          <w:sz w:val="20"/>
          <w:lang w:val="es-MX" w:eastAsia="es-MX"/>
        </w:rPr>
        <w:t>m</w:t>
      </w:r>
      <w:r w:rsidRPr="008C2EE1">
        <w:rPr>
          <w:rFonts w:ascii="Arial" w:hAnsi="Arial" w:cs="Arial"/>
          <w:spacing w:val="-3"/>
          <w:sz w:val="20"/>
          <w:lang w:val="es-MX" w:eastAsia="es-MX"/>
        </w:rPr>
        <w:t>p</w:t>
      </w:r>
      <w:r w:rsidRPr="008C2EE1">
        <w:rPr>
          <w:rFonts w:ascii="Arial" w:hAnsi="Arial" w:cs="Arial"/>
          <w:sz w:val="20"/>
          <w:lang w:val="es-MX" w:eastAsia="es-MX"/>
        </w:rPr>
        <w:t>l</w:t>
      </w:r>
      <w:r w:rsidRPr="008C2EE1">
        <w:rPr>
          <w:rFonts w:ascii="Arial" w:hAnsi="Arial" w:cs="Arial"/>
          <w:spacing w:val="-1"/>
          <w:sz w:val="20"/>
          <w:lang w:val="es-MX" w:eastAsia="es-MX"/>
        </w:rPr>
        <w:t>i</w:t>
      </w:r>
      <w:r w:rsidRPr="008C2EE1">
        <w:rPr>
          <w:rFonts w:ascii="Arial" w:hAnsi="Arial" w:cs="Arial"/>
          <w:spacing w:val="1"/>
          <w:sz w:val="20"/>
          <w:lang w:val="es-MX" w:eastAsia="es-MX"/>
        </w:rPr>
        <w:t>m</w:t>
      </w:r>
      <w:r w:rsidRPr="008C2EE1">
        <w:rPr>
          <w:rFonts w:ascii="Arial" w:hAnsi="Arial" w:cs="Arial"/>
          <w:spacing w:val="-2"/>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nt</w:t>
      </w:r>
      <w:r w:rsidRPr="008C2EE1">
        <w:rPr>
          <w:rFonts w:ascii="Arial" w:hAnsi="Arial" w:cs="Arial"/>
          <w:sz w:val="20"/>
          <w:lang w:val="es-MX" w:eastAsia="es-MX"/>
        </w:rPr>
        <w:t>o;</w:t>
      </w:r>
    </w:p>
    <w:p w14:paraId="0B1E3BF7" w14:textId="77777777" w:rsidR="00E94DD4" w:rsidRPr="007142F6" w:rsidRDefault="00E94DD4" w:rsidP="008C2EE1">
      <w:pPr>
        <w:rPr>
          <w:rFonts w:ascii="Arial" w:hAnsi="Arial" w:cs="Arial"/>
          <w:sz w:val="20"/>
          <w:lang w:val="es-MX" w:eastAsia="es-MX"/>
        </w:rPr>
      </w:pPr>
    </w:p>
    <w:p w14:paraId="21EF3319" w14:textId="77777777" w:rsidR="00E94DD4" w:rsidRPr="008C2EE1" w:rsidRDefault="00E94DD4" w:rsidP="008C2EE1">
      <w:pPr>
        <w:rPr>
          <w:rFonts w:ascii="Arial" w:hAnsi="Arial" w:cs="Arial"/>
          <w:sz w:val="20"/>
          <w:lang w:val="es-MX" w:eastAsia="es-MX"/>
        </w:rPr>
      </w:pPr>
      <w:r w:rsidRPr="008C2EE1">
        <w:rPr>
          <w:rFonts w:ascii="Arial" w:hAnsi="Arial" w:cs="Arial"/>
          <w:b/>
          <w:bCs/>
          <w:spacing w:val="1"/>
          <w:sz w:val="20"/>
          <w:lang w:val="es-MX" w:eastAsia="es-MX"/>
        </w:rPr>
        <w:t>V</w:t>
      </w:r>
      <w:r w:rsidRPr="008C2EE1">
        <w:rPr>
          <w:rFonts w:ascii="Arial" w:hAnsi="Arial" w:cs="Arial"/>
          <w:b/>
          <w:bCs/>
          <w:sz w:val="20"/>
          <w:lang w:val="es-MX" w:eastAsia="es-MX"/>
        </w:rPr>
        <w:t>.-</w:t>
      </w:r>
      <w:r w:rsidRPr="008C2EE1">
        <w:rPr>
          <w:rFonts w:ascii="Arial" w:hAnsi="Arial" w:cs="Arial"/>
          <w:b/>
          <w:bCs/>
          <w:spacing w:val="-1"/>
          <w:sz w:val="20"/>
          <w:lang w:val="es-MX" w:eastAsia="es-MX"/>
        </w:rPr>
        <w:t xml:space="preserve"> </w:t>
      </w:r>
      <w:r w:rsidRPr="008C2EE1">
        <w:rPr>
          <w:rFonts w:ascii="Arial" w:hAnsi="Arial" w:cs="Arial"/>
          <w:sz w:val="20"/>
          <w:lang w:val="es-MX" w:eastAsia="es-MX"/>
        </w:rPr>
        <w:t>C</w:t>
      </w:r>
      <w:r w:rsidRPr="008C2EE1">
        <w:rPr>
          <w:rFonts w:ascii="Arial" w:hAnsi="Arial" w:cs="Arial"/>
          <w:spacing w:val="-2"/>
          <w:sz w:val="20"/>
          <w:lang w:val="es-MX" w:eastAsia="es-MX"/>
        </w:rPr>
        <w:t>o</w:t>
      </w:r>
      <w:r w:rsidRPr="008C2EE1">
        <w:rPr>
          <w:rFonts w:ascii="Arial" w:hAnsi="Arial" w:cs="Arial"/>
          <w:sz w:val="20"/>
          <w:lang w:val="es-MX" w:eastAsia="es-MX"/>
        </w:rPr>
        <w:t>la</w:t>
      </w:r>
      <w:r w:rsidRPr="008C2EE1">
        <w:rPr>
          <w:rFonts w:ascii="Arial" w:hAnsi="Arial" w:cs="Arial"/>
          <w:spacing w:val="-1"/>
          <w:sz w:val="20"/>
          <w:lang w:val="es-MX" w:eastAsia="es-MX"/>
        </w:rPr>
        <w:t>b</w:t>
      </w:r>
      <w:r w:rsidRPr="008C2EE1">
        <w:rPr>
          <w:rFonts w:ascii="Arial" w:hAnsi="Arial" w:cs="Arial"/>
          <w:sz w:val="20"/>
          <w:lang w:val="es-MX" w:eastAsia="es-MX"/>
        </w:rPr>
        <w:t>orar</w:t>
      </w:r>
      <w:r w:rsidRPr="008C2EE1">
        <w:rPr>
          <w:rFonts w:ascii="Arial" w:hAnsi="Arial" w:cs="Arial"/>
          <w:spacing w:val="2"/>
          <w:sz w:val="20"/>
          <w:lang w:val="es-MX" w:eastAsia="es-MX"/>
        </w:rPr>
        <w:t xml:space="preserve"> </w:t>
      </w:r>
      <w:r w:rsidRPr="008C2EE1">
        <w:rPr>
          <w:rFonts w:ascii="Arial" w:hAnsi="Arial" w:cs="Arial"/>
          <w:spacing w:val="-2"/>
          <w:sz w:val="20"/>
          <w:lang w:val="es-MX" w:eastAsia="es-MX"/>
        </w:rPr>
        <w:t>c</w:t>
      </w:r>
      <w:r w:rsidRPr="008C2EE1">
        <w:rPr>
          <w:rFonts w:ascii="Arial" w:hAnsi="Arial" w:cs="Arial"/>
          <w:sz w:val="20"/>
          <w:lang w:val="es-MX" w:eastAsia="es-MX"/>
        </w:rPr>
        <w:t>on</w:t>
      </w:r>
      <w:r w:rsidRPr="008C2EE1">
        <w:rPr>
          <w:rFonts w:ascii="Arial" w:hAnsi="Arial" w:cs="Arial"/>
          <w:spacing w:val="2"/>
          <w:sz w:val="20"/>
          <w:lang w:val="es-MX" w:eastAsia="es-MX"/>
        </w:rPr>
        <w:t xml:space="preserve"> </w:t>
      </w:r>
      <w:r w:rsidRPr="008C2EE1">
        <w:rPr>
          <w:rFonts w:ascii="Arial" w:hAnsi="Arial" w:cs="Arial"/>
          <w:sz w:val="20"/>
          <w:lang w:val="es-MX" w:eastAsia="es-MX"/>
        </w:rPr>
        <w:t>las</w:t>
      </w:r>
      <w:r w:rsidRPr="008C2EE1">
        <w:rPr>
          <w:rFonts w:ascii="Arial" w:hAnsi="Arial" w:cs="Arial"/>
          <w:spacing w:val="2"/>
          <w:sz w:val="20"/>
          <w:lang w:val="es-MX" w:eastAsia="es-MX"/>
        </w:rPr>
        <w:t xml:space="preserve"> </w:t>
      </w:r>
      <w:r w:rsidRPr="008C2EE1">
        <w:rPr>
          <w:rFonts w:ascii="Arial" w:hAnsi="Arial" w:cs="Arial"/>
          <w:sz w:val="20"/>
          <w:lang w:val="es-MX" w:eastAsia="es-MX"/>
        </w:rPr>
        <w:t>org</w:t>
      </w:r>
      <w:r w:rsidRPr="008C2EE1">
        <w:rPr>
          <w:rFonts w:ascii="Arial" w:hAnsi="Arial" w:cs="Arial"/>
          <w:spacing w:val="-1"/>
          <w:sz w:val="20"/>
          <w:lang w:val="es-MX" w:eastAsia="es-MX"/>
        </w:rPr>
        <w:t>an</w:t>
      </w:r>
      <w:r w:rsidRPr="008C2EE1">
        <w:rPr>
          <w:rFonts w:ascii="Arial" w:hAnsi="Arial" w:cs="Arial"/>
          <w:sz w:val="20"/>
          <w:lang w:val="es-MX" w:eastAsia="es-MX"/>
        </w:rPr>
        <w:t>iz</w:t>
      </w:r>
      <w:r w:rsidRPr="008C2EE1">
        <w:rPr>
          <w:rFonts w:ascii="Arial" w:hAnsi="Arial" w:cs="Arial"/>
          <w:spacing w:val="-2"/>
          <w:sz w:val="20"/>
          <w:lang w:val="es-MX" w:eastAsia="es-MX"/>
        </w:rPr>
        <w:t>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z w:val="20"/>
          <w:lang w:val="es-MX" w:eastAsia="es-MX"/>
        </w:rPr>
        <w:t>o</w:t>
      </w:r>
      <w:r w:rsidRPr="008C2EE1">
        <w:rPr>
          <w:rFonts w:ascii="Arial" w:hAnsi="Arial" w:cs="Arial"/>
          <w:spacing w:val="-3"/>
          <w:sz w:val="20"/>
          <w:lang w:val="es-MX" w:eastAsia="es-MX"/>
        </w:rPr>
        <w:t>n</w:t>
      </w:r>
      <w:r w:rsidRPr="008C2EE1">
        <w:rPr>
          <w:rFonts w:ascii="Arial" w:hAnsi="Arial" w:cs="Arial"/>
          <w:spacing w:val="1"/>
          <w:sz w:val="20"/>
          <w:lang w:val="es-MX" w:eastAsia="es-MX"/>
        </w:rPr>
        <w:t>e</w:t>
      </w:r>
      <w:r w:rsidRPr="008C2EE1">
        <w:rPr>
          <w:rFonts w:ascii="Arial" w:hAnsi="Arial" w:cs="Arial"/>
          <w:sz w:val="20"/>
          <w:lang w:val="es-MX" w:eastAsia="es-MX"/>
        </w:rPr>
        <w:t>s</w:t>
      </w:r>
      <w:r w:rsidRPr="008C2EE1">
        <w:rPr>
          <w:rFonts w:ascii="Arial" w:hAnsi="Arial" w:cs="Arial"/>
          <w:spacing w:val="2"/>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3"/>
          <w:sz w:val="20"/>
          <w:lang w:val="es-MX" w:eastAsia="es-MX"/>
        </w:rPr>
        <w:t xml:space="preserve"> </w:t>
      </w:r>
      <w:r w:rsidRPr="008C2EE1">
        <w:rPr>
          <w:rFonts w:ascii="Arial" w:hAnsi="Arial" w:cs="Arial"/>
          <w:spacing w:val="-1"/>
          <w:sz w:val="20"/>
          <w:lang w:val="es-MX" w:eastAsia="es-MX"/>
        </w:rPr>
        <w:t>p</w:t>
      </w:r>
      <w:r w:rsidRPr="008C2EE1">
        <w:rPr>
          <w:rFonts w:ascii="Arial" w:hAnsi="Arial" w:cs="Arial"/>
          <w:spacing w:val="1"/>
          <w:sz w:val="20"/>
          <w:lang w:val="es-MX" w:eastAsia="es-MX"/>
        </w:rPr>
        <w:t>e</w:t>
      </w:r>
      <w:r w:rsidRPr="008C2EE1">
        <w:rPr>
          <w:rFonts w:ascii="Arial" w:hAnsi="Arial" w:cs="Arial"/>
          <w:spacing w:val="-2"/>
          <w:sz w:val="20"/>
          <w:lang w:val="es-MX" w:eastAsia="es-MX"/>
        </w:rPr>
        <w:t>r</w:t>
      </w:r>
      <w:r w:rsidRPr="008C2EE1">
        <w:rPr>
          <w:rFonts w:ascii="Arial" w:hAnsi="Arial" w:cs="Arial"/>
          <w:sz w:val="20"/>
          <w:lang w:val="es-MX" w:eastAsia="es-MX"/>
        </w:rPr>
        <w:t>s</w:t>
      </w:r>
      <w:r w:rsidRPr="008C2EE1">
        <w:rPr>
          <w:rFonts w:ascii="Arial" w:hAnsi="Arial" w:cs="Arial"/>
          <w:spacing w:val="1"/>
          <w:sz w:val="20"/>
          <w:lang w:val="es-MX" w:eastAsia="es-MX"/>
        </w:rPr>
        <w:t>o</w:t>
      </w:r>
      <w:r w:rsidRPr="008C2EE1">
        <w:rPr>
          <w:rFonts w:ascii="Arial" w:hAnsi="Arial" w:cs="Arial"/>
          <w:spacing w:val="-1"/>
          <w:sz w:val="20"/>
          <w:lang w:val="es-MX" w:eastAsia="es-MX"/>
        </w:rPr>
        <w:t>na</w:t>
      </w:r>
      <w:r w:rsidRPr="008C2EE1">
        <w:rPr>
          <w:rFonts w:ascii="Arial" w:hAnsi="Arial" w:cs="Arial"/>
          <w:sz w:val="20"/>
          <w:lang w:val="es-MX" w:eastAsia="es-MX"/>
        </w:rPr>
        <w:t>s</w:t>
      </w:r>
      <w:r w:rsidRPr="008C2EE1">
        <w:rPr>
          <w:rFonts w:ascii="Arial" w:hAnsi="Arial" w:cs="Arial"/>
          <w:spacing w:val="2"/>
          <w:sz w:val="20"/>
          <w:lang w:val="es-MX" w:eastAsia="es-MX"/>
        </w:rPr>
        <w:t xml:space="preserve"> </w:t>
      </w:r>
      <w:r w:rsidRPr="008C2EE1">
        <w:rPr>
          <w:rFonts w:ascii="Arial" w:hAnsi="Arial" w:cs="Arial"/>
          <w:sz w:val="20"/>
          <w:lang w:val="es-MX" w:eastAsia="es-MX"/>
        </w:rPr>
        <w:t>c</w:t>
      </w:r>
      <w:r w:rsidRPr="008C2EE1">
        <w:rPr>
          <w:rFonts w:ascii="Arial" w:hAnsi="Arial" w:cs="Arial"/>
          <w:spacing w:val="1"/>
          <w:sz w:val="20"/>
          <w:lang w:val="es-MX" w:eastAsia="es-MX"/>
        </w:rPr>
        <w:t>o</w:t>
      </w:r>
      <w:r w:rsidRPr="008C2EE1">
        <w:rPr>
          <w:rFonts w:ascii="Arial" w:hAnsi="Arial" w:cs="Arial"/>
          <w:sz w:val="20"/>
          <w:lang w:val="es-MX" w:eastAsia="es-MX"/>
        </w:rPr>
        <w:t>n</w:t>
      </w:r>
      <w:r w:rsidRPr="008C2EE1">
        <w:rPr>
          <w:rFonts w:ascii="Arial" w:hAnsi="Arial" w:cs="Arial"/>
          <w:spacing w:val="2"/>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is</w:t>
      </w:r>
      <w:r w:rsidRPr="008C2EE1">
        <w:rPr>
          <w:rFonts w:ascii="Arial" w:hAnsi="Arial" w:cs="Arial"/>
          <w:spacing w:val="1"/>
          <w:sz w:val="20"/>
          <w:lang w:val="es-MX" w:eastAsia="es-MX"/>
        </w:rPr>
        <w:t>c</w:t>
      </w:r>
      <w:r w:rsidRPr="008C2EE1">
        <w:rPr>
          <w:rFonts w:ascii="Arial" w:hAnsi="Arial" w:cs="Arial"/>
          <w:spacing w:val="-1"/>
          <w:sz w:val="20"/>
          <w:lang w:val="es-MX" w:eastAsia="es-MX"/>
        </w:rPr>
        <w:t>apa</w:t>
      </w:r>
      <w:r w:rsidRPr="008C2EE1">
        <w:rPr>
          <w:rFonts w:ascii="Arial" w:hAnsi="Arial" w:cs="Arial"/>
          <w:spacing w:val="-2"/>
          <w:sz w:val="20"/>
          <w:lang w:val="es-MX" w:eastAsia="es-MX"/>
        </w:rPr>
        <w:t>c</w:t>
      </w:r>
      <w:r w:rsidRPr="008C2EE1">
        <w:rPr>
          <w:rFonts w:ascii="Arial" w:hAnsi="Arial" w:cs="Arial"/>
          <w:sz w:val="20"/>
          <w:lang w:val="es-MX" w:eastAsia="es-MX"/>
        </w:rPr>
        <w:t>i</w:t>
      </w:r>
      <w:r w:rsidRPr="008C2EE1">
        <w:rPr>
          <w:rFonts w:ascii="Arial" w:hAnsi="Arial" w:cs="Arial"/>
          <w:spacing w:val="-3"/>
          <w:sz w:val="20"/>
          <w:lang w:val="es-MX" w:eastAsia="es-MX"/>
        </w:rPr>
        <w:t>d</w:t>
      </w:r>
      <w:r w:rsidRPr="008C2EE1">
        <w:rPr>
          <w:rFonts w:ascii="Arial" w:hAnsi="Arial" w:cs="Arial"/>
          <w:spacing w:val="-1"/>
          <w:sz w:val="20"/>
          <w:lang w:val="es-MX" w:eastAsia="es-MX"/>
        </w:rPr>
        <w:t>a</w:t>
      </w:r>
      <w:r w:rsidRPr="008C2EE1">
        <w:rPr>
          <w:rFonts w:ascii="Arial" w:hAnsi="Arial" w:cs="Arial"/>
          <w:sz w:val="20"/>
          <w:lang w:val="es-MX" w:eastAsia="es-MX"/>
        </w:rPr>
        <w:t>d</w:t>
      </w:r>
      <w:r w:rsidRPr="008C2EE1">
        <w:rPr>
          <w:rFonts w:ascii="Arial" w:hAnsi="Arial" w:cs="Arial"/>
          <w:spacing w:val="1"/>
          <w:sz w:val="20"/>
          <w:lang w:val="es-MX" w:eastAsia="es-MX"/>
        </w:rPr>
        <w:t xml:space="preserve"> e</w:t>
      </w:r>
      <w:r w:rsidRPr="008C2EE1">
        <w:rPr>
          <w:rFonts w:ascii="Arial" w:hAnsi="Arial" w:cs="Arial"/>
          <w:sz w:val="20"/>
          <w:lang w:val="es-MX" w:eastAsia="es-MX"/>
        </w:rPr>
        <w:t>n</w:t>
      </w:r>
      <w:r w:rsidRPr="008C2EE1">
        <w:rPr>
          <w:rFonts w:ascii="Arial" w:hAnsi="Arial" w:cs="Arial"/>
          <w:spacing w:val="2"/>
          <w:sz w:val="20"/>
          <w:lang w:val="es-MX" w:eastAsia="es-MX"/>
        </w:rPr>
        <w:t xml:space="preserve"> </w:t>
      </w:r>
      <w:r w:rsidRPr="008C2EE1">
        <w:rPr>
          <w:rFonts w:ascii="Arial" w:hAnsi="Arial" w:cs="Arial"/>
          <w:sz w:val="20"/>
          <w:lang w:val="es-MX" w:eastAsia="es-MX"/>
        </w:rPr>
        <w:t>la</w:t>
      </w:r>
      <w:r w:rsidRPr="008C2EE1">
        <w:rPr>
          <w:rFonts w:ascii="Arial" w:hAnsi="Arial" w:cs="Arial"/>
          <w:spacing w:val="2"/>
          <w:sz w:val="20"/>
          <w:lang w:val="es-MX" w:eastAsia="es-MX"/>
        </w:rPr>
        <w:t xml:space="preserve"> </w:t>
      </w:r>
      <w:r w:rsidRPr="008C2EE1">
        <w:rPr>
          <w:rFonts w:ascii="Arial" w:hAnsi="Arial" w:cs="Arial"/>
          <w:spacing w:val="1"/>
          <w:sz w:val="20"/>
          <w:lang w:val="es-MX" w:eastAsia="es-MX"/>
        </w:rPr>
        <w:t>e</w:t>
      </w:r>
      <w:r w:rsidRPr="008C2EE1">
        <w:rPr>
          <w:rFonts w:ascii="Arial" w:hAnsi="Arial" w:cs="Arial"/>
          <w:sz w:val="20"/>
          <w:lang w:val="es-MX" w:eastAsia="es-MX"/>
        </w:rPr>
        <w:t>la</w:t>
      </w:r>
      <w:r w:rsidRPr="008C2EE1">
        <w:rPr>
          <w:rFonts w:ascii="Arial" w:hAnsi="Arial" w:cs="Arial"/>
          <w:spacing w:val="-1"/>
          <w:sz w:val="20"/>
          <w:lang w:val="es-MX" w:eastAsia="es-MX"/>
        </w:rPr>
        <w:t>b</w:t>
      </w:r>
      <w:r w:rsidRPr="008C2EE1">
        <w:rPr>
          <w:rFonts w:ascii="Arial" w:hAnsi="Arial" w:cs="Arial"/>
          <w:sz w:val="20"/>
          <w:lang w:val="es-MX" w:eastAsia="es-MX"/>
        </w:rPr>
        <w:t>orac</w:t>
      </w:r>
      <w:r w:rsidRPr="008C2EE1">
        <w:rPr>
          <w:rFonts w:ascii="Arial" w:hAnsi="Arial" w:cs="Arial"/>
          <w:spacing w:val="-2"/>
          <w:sz w:val="20"/>
          <w:lang w:val="es-MX" w:eastAsia="es-MX"/>
        </w:rPr>
        <w:t>ió</w:t>
      </w:r>
      <w:r w:rsidRPr="008C2EE1">
        <w:rPr>
          <w:rFonts w:ascii="Arial" w:hAnsi="Arial" w:cs="Arial"/>
          <w:sz w:val="20"/>
          <w:lang w:val="es-MX" w:eastAsia="es-MX"/>
        </w:rPr>
        <w:t xml:space="preserve">n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1"/>
          <w:sz w:val="20"/>
          <w:lang w:val="es-MX" w:eastAsia="es-MX"/>
        </w:rPr>
        <w:t xml:space="preserve"> </w:t>
      </w:r>
      <w:r w:rsidRPr="008C2EE1">
        <w:rPr>
          <w:rFonts w:ascii="Arial" w:hAnsi="Arial" w:cs="Arial"/>
          <w:sz w:val="20"/>
          <w:lang w:val="es-MX" w:eastAsia="es-MX"/>
        </w:rPr>
        <w:t>ini</w:t>
      </w:r>
      <w:r w:rsidRPr="008C2EE1">
        <w:rPr>
          <w:rFonts w:ascii="Arial" w:hAnsi="Arial" w:cs="Arial"/>
          <w:spacing w:val="-2"/>
          <w:sz w:val="20"/>
          <w:lang w:val="es-MX" w:eastAsia="es-MX"/>
        </w:rPr>
        <w:t>c</w:t>
      </w:r>
      <w:r w:rsidRPr="008C2EE1">
        <w:rPr>
          <w:rFonts w:ascii="Arial" w:hAnsi="Arial" w:cs="Arial"/>
          <w:sz w:val="20"/>
          <w:lang w:val="es-MX" w:eastAsia="es-MX"/>
        </w:rPr>
        <w:t>ia</w:t>
      </w:r>
      <w:r w:rsidRPr="008C2EE1">
        <w:rPr>
          <w:rFonts w:ascii="Arial" w:hAnsi="Arial" w:cs="Arial"/>
          <w:spacing w:val="-1"/>
          <w:sz w:val="20"/>
          <w:lang w:val="es-MX" w:eastAsia="es-MX"/>
        </w:rPr>
        <w:t>t</w:t>
      </w:r>
      <w:r w:rsidRPr="008C2EE1">
        <w:rPr>
          <w:rFonts w:ascii="Arial" w:hAnsi="Arial" w:cs="Arial"/>
          <w:sz w:val="20"/>
          <w:lang w:val="es-MX" w:eastAsia="es-MX"/>
        </w:rPr>
        <w:t>i</w:t>
      </w:r>
      <w:r w:rsidRPr="008C2EE1">
        <w:rPr>
          <w:rFonts w:ascii="Arial" w:hAnsi="Arial" w:cs="Arial"/>
          <w:spacing w:val="1"/>
          <w:sz w:val="20"/>
          <w:lang w:val="es-MX" w:eastAsia="es-MX"/>
        </w:rPr>
        <w:t>v</w:t>
      </w:r>
      <w:r w:rsidRPr="008C2EE1">
        <w:rPr>
          <w:rFonts w:ascii="Arial" w:hAnsi="Arial" w:cs="Arial"/>
          <w:spacing w:val="-1"/>
          <w:sz w:val="20"/>
          <w:lang w:val="es-MX" w:eastAsia="es-MX"/>
        </w:rPr>
        <w:t>a</w:t>
      </w:r>
      <w:r w:rsidRPr="008C2EE1">
        <w:rPr>
          <w:rFonts w:ascii="Arial" w:hAnsi="Arial" w:cs="Arial"/>
          <w:sz w:val="20"/>
          <w:lang w:val="es-MX" w:eastAsia="es-MX"/>
        </w:rPr>
        <w:t xml:space="preserve">s </w:t>
      </w:r>
      <w:r w:rsidRPr="008C2EE1">
        <w:rPr>
          <w:rFonts w:ascii="Arial" w:hAnsi="Arial" w:cs="Arial"/>
          <w:spacing w:val="-4"/>
          <w:sz w:val="20"/>
          <w:lang w:val="es-MX" w:eastAsia="es-MX"/>
        </w:rPr>
        <w:t>d</w:t>
      </w:r>
      <w:r w:rsidRPr="008C2EE1">
        <w:rPr>
          <w:rFonts w:ascii="Arial" w:hAnsi="Arial" w:cs="Arial"/>
          <w:sz w:val="20"/>
          <w:lang w:val="es-MX" w:eastAsia="es-MX"/>
        </w:rPr>
        <w:t>e</w:t>
      </w:r>
      <w:r w:rsidRPr="008C2EE1">
        <w:rPr>
          <w:rFonts w:ascii="Arial" w:hAnsi="Arial" w:cs="Arial"/>
          <w:spacing w:val="1"/>
          <w:sz w:val="20"/>
          <w:lang w:val="es-MX" w:eastAsia="es-MX"/>
        </w:rPr>
        <w:t xml:space="preserve"> </w:t>
      </w:r>
      <w:r w:rsidRPr="008C2EE1">
        <w:rPr>
          <w:rFonts w:ascii="Arial" w:hAnsi="Arial" w:cs="Arial"/>
          <w:spacing w:val="-2"/>
          <w:sz w:val="20"/>
          <w:lang w:val="es-MX" w:eastAsia="es-MX"/>
        </w:rPr>
        <w:t>m</w:t>
      </w:r>
      <w:r w:rsidRPr="008C2EE1">
        <w:rPr>
          <w:rFonts w:ascii="Arial" w:hAnsi="Arial" w:cs="Arial"/>
          <w:spacing w:val="1"/>
          <w:sz w:val="20"/>
          <w:lang w:val="es-MX" w:eastAsia="es-MX"/>
        </w:rPr>
        <w:t>e</w:t>
      </w:r>
      <w:r w:rsidRPr="008C2EE1">
        <w:rPr>
          <w:rFonts w:ascii="Arial" w:hAnsi="Arial" w:cs="Arial"/>
          <w:sz w:val="20"/>
          <w:lang w:val="es-MX" w:eastAsia="es-MX"/>
        </w:rPr>
        <w:t>j</w:t>
      </w:r>
      <w:r w:rsidRPr="008C2EE1">
        <w:rPr>
          <w:rFonts w:ascii="Arial" w:hAnsi="Arial" w:cs="Arial"/>
          <w:spacing w:val="-2"/>
          <w:sz w:val="20"/>
          <w:lang w:val="es-MX" w:eastAsia="es-MX"/>
        </w:rPr>
        <w:t>o</w:t>
      </w:r>
      <w:r w:rsidRPr="008C2EE1">
        <w:rPr>
          <w:rFonts w:ascii="Arial" w:hAnsi="Arial" w:cs="Arial"/>
          <w:sz w:val="20"/>
          <w:lang w:val="es-MX" w:eastAsia="es-MX"/>
        </w:rPr>
        <w:t>ra con</w:t>
      </w:r>
      <w:r w:rsidRPr="008C2EE1">
        <w:rPr>
          <w:rFonts w:ascii="Arial" w:hAnsi="Arial" w:cs="Arial"/>
          <w:spacing w:val="-1"/>
          <w:sz w:val="20"/>
          <w:lang w:val="es-MX" w:eastAsia="es-MX"/>
        </w:rPr>
        <w:t>t</w:t>
      </w:r>
      <w:r w:rsidRPr="008C2EE1">
        <w:rPr>
          <w:rFonts w:ascii="Arial" w:hAnsi="Arial" w:cs="Arial"/>
          <w:sz w:val="20"/>
          <w:lang w:val="es-MX" w:eastAsia="es-MX"/>
        </w:rPr>
        <w:t>inua</w:t>
      </w:r>
      <w:r w:rsidRPr="008C2EE1">
        <w:rPr>
          <w:rFonts w:ascii="Arial" w:hAnsi="Arial" w:cs="Arial"/>
          <w:spacing w:val="-1"/>
          <w:sz w:val="20"/>
          <w:lang w:val="es-MX" w:eastAsia="es-MX"/>
        </w:rPr>
        <w:t xml:space="preserve"> </w:t>
      </w:r>
      <w:r w:rsidRPr="008C2EE1">
        <w:rPr>
          <w:rFonts w:ascii="Arial" w:hAnsi="Arial" w:cs="Arial"/>
          <w:spacing w:val="-3"/>
          <w:sz w:val="20"/>
          <w:lang w:val="es-MX" w:eastAsia="es-MX"/>
        </w:rPr>
        <w:t>d</w:t>
      </w:r>
      <w:r w:rsidRPr="008C2EE1">
        <w:rPr>
          <w:rFonts w:ascii="Arial" w:hAnsi="Arial" w:cs="Arial"/>
          <w:sz w:val="20"/>
          <w:lang w:val="es-MX" w:eastAsia="es-MX"/>
        </w:rPr>
        <w:t>e</w:t>
      </w:r>
      <w:r w:rsidRPr="008C2EE1">
        <w:rPr>
          <w:rFonts w:ascii="Arial" w:hAnsi="Arial" w:cs="Arial"/>
          <w:spacing w:val="1"/>
          <w:sz w:val="20"/>
          <w:lang w:val="es-MX" w:eastAsia="es-MX"/>
        </w:rPr>
        <w:t xml:space="preserve"> </w:t>
      </w:r>
      <w:r w:rsidRPr="008C2EE1">
        <w:rPr>
          <w:rFonts w:ascii="Arial" w:hAnsi="Arial" w:cs="Arial"/>
          <w:spacing w:val="-1"/>
          <w:sz w:val="20"/>
          <w:lang w:val="es-MX" w:eastAsia="es-MX"/>
        </w:rPr>
        <w:t>p</w:t>
      </w:r>
      <w:r w:rsidRPr="008C2EE1">
        <w:rPr>
          <w:rFonts w:ascii="Arial" w:hAnsi="Arial" w:cs="Arial"/>
          <w:sz w:val="20"/>
          <w:lang w:val="es-MX" w:eastAsia="es-MX"/>
        </w:rPr>
        <w:t>r</w:t>
      </w:r>
      <w:r w:rsidRPr="008C2EE1">
        <w:rPr>
          <w:rFonts w:ascii="Arial" w:hAnsi="Arial" w:cs="Arial"/>
          <w:spacing w:val="-1"/>
          <w:sz w:val="20"/>
          <w:lang w:val="es-MX" w:eastAsia="es-MX"/>
        </w:rPr>
        <w:t>o</w:t>
      </w:r>
      <w:r w:rsidRPr="008C2EE1">
        <w:rPr>
          <w:rFonts w:ascii="Arial" w:hAnsi="Arial" w:cs="Arial"/>
          <w:sz w:val="20"/>
          <w:lang w:val="es-MX" w:eastAsia="es-MX"/>
        </w:rPr>
        <w:t>c</w:t>
      </w:r>
      <w:r w:rsidRPr="008C2EE1">
        <w:rPr>
          <w:rFonts w:ascii="Arial" w:hAnsi="Arial" w:cs="Arial"/>
          <w:spacing w:val="-1"/>
          <w:sz w:val="20"/>
          <w:lang w:val="es-MX" w:eastAsia="es-MX"/>
        </w:rPr>
        <w:t>e</w:t>
      </w:r>
      <w:r w:rsidRPr="008C2EE1">
        <w:rPr>
          <w:rFonts w:ascii="Arial" w:hAnsi="Arial" w:cs="Arial"/>
          <w:spacing w:val="-2"/>
          <w:sz w:val="20"/>
          <w:lang w:val="es-MX" w:eastAsia="es-MX"/>
        </w:rPr>
        <w:t>s</w:t>
      </w:r>
      <w:r w:rsidRPr="008C2EE1">
        <w:rPr>
          <w:rFonts w:ascii="Arial" w:hAnsi="Arial" w:cs="Arial"/>
          <w:sz w:val="20"/>
          <w:lang w:val="es-MX" w:eastAsia="es-MX"/>
        </w:rPr>
        <w:t xml:space="preserve">os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1"/>
          <w:sz w:val="20"/>
          <w:lang w:val="es-MX" w:eastAsia="es-MX"/>
        </w:rPr>
        <w:t xml:space="preserve"> </w:t>
      </w:r>
      <w:r w:rsidRPr="008C2EE1">
        <w:rPr>
          <w:rFonts w:ascii="Arial" w:hAnsi="Arial" w:cs="Arial"/>
          <w:spacing w:val="-1"/>
          <w:sz w:val="20"/>
          <w:lang w:val="es-MX" w:eastAsia="es-MX"/>
        </w:rPr>
        <w:t>at</w:t>
      </w:r>
      <w:r w:rsidRPr="008C2EE1">
        <w:rPr>
          <w:rFonts w:ascii="Arial" w:hAnsi="Arial" w:cs="Arial"/>
          <w:spacing w:val="1"/>
          <w:sz w:val="20"/>
          <w:lang w:val="es-MX" w:eastAsia="es-MX"/>
        </w:rPr>
        <w:t>e</w:t>
      </w:r>
      <w:r w:rsidRPr="008C2EE1">
        <w:rPr>
          <w:rFonts w:ascii="Arial" w:hAnsi="Arial" w:cs="Arial"/>
          <w:spacing w:val="-3"/>
          <w:sz w:val="20"/>
          <w:lang w:val="es-MX" w:eastAsia="es-MX"/>
        </w:rPr>
        <w:t>n</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z w:val="20"/>
          <w:lang w:val="es-MX" w:eastAsia="es-MX"/>
        </w:rPr>
        <w:t>ó</w:t>
      </w:r>
      <w:r w:rsidRPr="008C2EE1">
        <w:rPr>
          <w:rFonts w:ascii="Arial" w:hAnsi="Arial" w:cs="Arial"/>
          <w:spacing w:val="-1"/>
          <w:sz w:val="20"/>
          <w:lang w:val="es-MX" w:eastAsia="es-MX"/>
        </w:rPr>
        <w:t>n</w:t>
      </w:r>
      <w:r w:rsidRPr="008C2EE1">
        <w:rPr>
          <w:rFonts w:ascii="Arial" w:hAnsi="Arial" w:cs="Arial"/>
          <w:sz w:val="20"/>
          <w:lang w:val="es-MX" w:eastAsia="es-MX"/>
        </w:rPr>
        <w:t>;</w:t>
      </w:r>
      <w:r w:rsidRPr="008C2EE1">
        <w:rPr>
          <w:rFonts w:ascii="Arial" w:hAnsi="Arial" w:cs="Arial"/>
          <w:spacing w:val="1"/>
          <w:sz w:val="20"/>
          <w:lang w:val="es-MX" w:eastAsia="es-MX"/>
        </w:rPr>
        <w:t xml:space="preserve"> </w:t>
      </w:r>
      <w:r w:rsidRPr="008C2EE1">
        <w:rPr>
          <w:rFonts w:ascii="Arial" w:hAnsi="Arial" w:cs="Arial"/>
          <w:sz w:val="20"/>
          <w:lang w:val="es-MX" w:eastAsia="es-MX"/>
        </w:rPr>
        <w:t>y</w:t>
      </w:r>
    </w:p>
    <w:p w14:paraId="7087FAAE" w14:textId="77777777" w:rsidR="00E94DD4" w:rsidRPr="007142F6" w:rsidRDefault="00E94DD4" w:rsidP="008C2EE1">
      <w:pPr>
        <w:rPr>
          <w:rFonts w:ascii="Arial" w:hAnsi="Arial" w:cs="Arial"/>
          <w:sz w:val="20"/>
          <w:lang w:val="es-MX" w:eastAsia="es-MX"/>
        </w:rPr>
      </w:pPr>
    </w:p>
    <w:p w14:paraId="2BA8D2AF" w14:textId="77777777" w:rsidR="00E94DD4" w:rsidRPr="008C2EE1" w:rsidRDefault="00E94DD4" w:rsidP="00877170">
      <w:pPr>
        <w:jc w:val="both"/>
        <w:rPr>
          <w:rFonts w:ascii="Arial" w:hAnsi="Arial" w:cs="Arial"/>
          <w:sz w:val="20"/>
          <w:lang w:val="es-MX" w:eastAsia="es-MX"/>
        </w:rPr>
      </w:pPr>
      <w:r w:rsidRPr="008C2EE1">
        <w:rPr>
          <w:rFonts w:ascii="Arial" w:hAnsi="Arial" w:cs="Arial"/>
          <w:b/>
          <w:bCs/>
          <w:spacing w:val="1"/>
          <w:sz w:val="20"/>
          <w:lang w:val="es-MX" w:eastAsia="es-MX"/>
        </w:rPr>
        <w:t>V</w:t>
      </w:r>
      <w:r w:rsidRPr="008C2EE1">
        <w:rPr>
          <w:rFonts w:ascii="Arial" w:hAnsi="Arial" w:cs="Arial"/>
          <w:b/>
          <w:bCs/>
          <w:sz w:val="20"/>
          <w:lang w:val="es-MX" w:eastAsia="es-MX"/>
        </w:rPr>
        <w:t>I.</w:t>
      </w:r>
      <w:proofErr w:type="gramStart"/>
      <w:r w:rsidRPr="008C2EE1">
        <w:rPr>
          <w:rFonts w:ascii="Arial" w:hAnsi="Arial" w:cs="Arial"/>
          <w:b/>
          <w:bCs/>
          <w:sz w:val="20"/>
          <w:lang w:val="es-MX" w:eastAsia="es-MX"/>
        </w:rPr>
        <w:t xml:space="preserve">- </w:t>
      </w:r>
      <w:r w:rsidRPr="008C2EE1">
        <w:rPr>
          <w:rFonts w:ascii="Arial" w:hAnsi="Arial" w:cs="Arial"/>
          <w:b/>
          <w:bCs/>
          <w:spacing w:val="44"/>
          <w:sz w:val="20"/>
          <w:lang w:val="es-MX" w:eastAsia="es-MX"/>
        </w:rPr>
        <w:t xml:space="preserve"> </w:t>
      </w:r>
      <w:r w:rsidRPr="008C2EE1">
        <w:rPr>
          <w:rFonts w:ascii="Arial" w:hAnsi="Arial" w:cs="Arial"/>
          <w:sz w:val="20"/>
          <w:lang w:val="es-MX" w:eastAsia="es-MX"/>
        </w:rPr>
        <w:t>Or</w:t>
      </w:r>
      <w:r w:rsidRPr="008C2EE1">
        <w:rPr>
          <w:rFonts w:ascii="Arial" w:hAnsi="Arial" w:cs="Arial"/>
          <w:spacing w:val="-2"/>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nta</w:t>
      </w:r>
      <w:r w:rsidRPr="008C2EE1">
        <w:rPr>
          <w:rFonts w:ascii="Arial" w:hAnsi="Arial" w:cs="Arial"/>
          <w:sz w:val="20"/>
          <w:lang w:val="es-MX" w:eastAsia="es-MX"/>
        </w:rPr>
        <w:t>r</w:t>
      </w:r>
      <w:proofErr w:type="gramEnd"/>
      <w:r w:rsidRPr="008C2EE1">
        <w:rPr>
          <w:rFonts w:ascii="Arial" w:hAnsi="Arial" w:cs="Arial"/>
          <w:sz w:val="20"/>
          <w:lang w:val="es-MX" w:eastAsia="es-MX"/>
        </w:rPr>
        <w:t xml:space="preserve"> a las </w:t>
      </w:r>
      <w:r w:rsidRPr="008C2EE1">
        <w:rPr>
          <w:rFonts w:ascii="Arial" w:hAnsi="Arial" w:cs="Arial"/>
          <w:spacing w:val="-1"/>
          <w:sz w:val="20"/>
          <w:lang w:val="es-MX" w:eastAsia="es-MX"/>
        </w:rPr>
        <w:t>p</w:t>
      </w:r>
      <w:r w:rsidRPr="008C2EE1">
        <w:rPr>
          <w:rFonts w:ascii="Arial" w:hAnsi="Arial" w:cs="Arial"/>
          <w:spacing w:val="1"/>
          <w:sz w:val="20"/>
          <w:lang w:val="es-MX" w:eastAsia="es-MX"/>
        </w:rPr>
        <w:t>e</w:t>
      </w:r>
      <w:r w:rsidRPr="008C2EE1">
        <w:rPr>
          <w:rFonts w:ascii="Arial" w:hAnsi="Arial" w:cs="Arial"/>
          <w:sz w:val="20"/>
          <w:lang w:val="es-MX" w:eastAsia="es-MX"/>
        </w:rPr>
        <w:t>rs</w:t>
      </w:r>
      <w:r w:rsidRPr="008C2EE1">
        <w:rPr>
          <w:rFonts w:ascii="Arial" w:hAnsi="Arial" w:cs="Arial"/>
          <w:spacing w:val="1"/>
          <w:sz w:val="20"/>
          <w:lang w:val="es-MX" w:eastAsia="es-MX"/>
        </w:rPr>
        <w:t>o</w:t>
      </w:r>
      <w:r w:rsidRPr="008C2EE1">
        <w:rPr>
          <w:rFonts w:ascii="Arial" w:hAnsi="Arial" w:cs="Arial"/>
          <w:spacing w:val="-1"/>
          <w:sz w:val="20"/>
          <w:lang w:val="es-MX" w:eastAsia="es-MX"/>
        </w:rPr>
        <w:t>na</w:t>
      </w:r>
      <w:r w:rsidRPr="008C2EE1">
        <w:rPr>
          <w:rFonts w:ascii="Arial" w:hAnsi="Arial" w:cs="Arial"/>
          <w:sz w:val="20"/>
          <w:lang w:val="es-MX" w:eastAsia="es-MX"/>
        </w:rPr>
        <w:t xml:space="preserve">s </w:t>
      </w:r>
      <w:r w:rsidRPr="008C2EE1">
        <w:rPr>
          <w:rFonts w:ascii="Arial" w:hAnsi="Arial" w:cs="Arial"/>
          <w:spacing w:val="-2"/>
          <w:sz w:val="20"/>
          <w:lang w:val="es-MX" w:eastAsia="es-MX"/>
        </w:rPr>
        <w:t>c</w:t>
      </w:r>
      <w:r w:rsidRPr="008C2EE1">
        <w:rPr>
          <w:rFonts w:ascii="Arial" w:hAnsi="Arial" w:cs="Arial"/>
          <w:sz w:val="20"/>
          <w:lang w:val="es-MX" w:eastAsia="es-MX"/>
        </w:rPr>
        <w:t xml:space="preserve">on </w:t>
      </w:r>
      <w:proofErr w:type="gramStart"/>
      <w:r w:rsidRPr="008C2EE1">
        <w:rPr>
          <w:rFonts w:ascii="Arial" w:hAnsi="Arial" w:cs="Arial"/>
          <w:spacing w:val="-1"/>
          <w:sz w:val="20"/>
          <w:lang w:val="es-MX" w:eastAsia="es-MX"/>
        </w:rPr>
        <w:t>d</w:t>
      </w:r>
      <w:r w:rsidRPr="008C2EE1">
        <w:rPr>
          <w:rFonts w:ascii="Arial" w:hAnsi="Arial" w:cs="Arial"/>
          <w:sz w:val="20"/>
          <w:lang w:val="es-MX" w:eastAsia="es-MX"/>
        </w:rPr>
        <w:t>is</w:t>
      </w:r>
      <w:r w:rsidRPr="008C2EE1">
        <w:rPr>
          <w:rFonts w:ascii="Arial" w:hAnsi="Arial" w:cs="Arial"/>
          <w:spacing w:val="1"/>
          <w:sz w:val="20"/>
          <w:lang w:val="es-MX" w:eastAsia="es-MX"/>
        </w:rPr>
        <w:t>c</w:t>
      </w:r>
      <w:r w:rsidRPr="008C2EE1">
        <w:rPr>
          <w:rFonts w:ascii="Arial" w:hAnsi="Arial" w:cs="Arial"/>
          <w:spacing w:val="-3"/>
          <w:sz w:val="20"/>
          <w:lang w:val="es-MX" w:eastAsia="es-MX"/>
        </w:rPr>
        <w:t>a</w:t>
      </w:r>
      <w:r w:rsidRPr="008C2EE1">
        <w:rPr>
          <w:rFonts w:ascii="Arial" w:hAnsi="Arial" w:cs="Arial"/>
          <w:spacing w:val="-1"/>
          <w:sz w:val="20"/>
          <w:lang w:val="es-MX" w:eastAsia="es-MX"/>
        </w:rPr>
        <w:t>pa</w:t>
      </w:r>
      <w:r w:rsidRPr="008C2EE1">
        <w:rPr>
          <w:rFonts w:ascii="Arial" w:hAnsi="Arial" w:cs="Arial"/>
          <w:sz w:val="20"/>
          <w:lang w:val="es-MX" w:eastAsia="es-MX"/>
        </w:rPr>
        <w:t>c</w:t>
      </w:r>
      <w:r w:rsidRPr="008C2EE1">
        <w:rPr>
          <w:rFonts w:ascii="Arial" w:hAnsi="Arial" w:cs="Arial"/>
          <w:spacing w:val="1"/>
          <w:sz w:val="20"/>
          <w:lang w:val="es-MX" w:eastAsia="es-MX"/>
        </w:rPr>
        <w:t>i</w:t>
      </w:r>
      <w:r w:rsidRPr="008C2EE1">
        <w:rPr>
          <w:rFonts w:ascii="Arial" w:hAnsi="Arial" w:cs="Arial"/>
          <w:spacing w:val="-1"/>
          <w:sz w:val="20"/>
          <w:lang w:val="es-MX" w:eastAsia="es-MX"/>
        </w:rPr>
        <w:t>da</w:t>
      </w:r>
      <w:r w:rsidRPr="008C2EE1">
        <w:rPr>
          <w:rFonts w:ascii="Arial" w:hAnsi="Arial" w:cs="Arial"/>
          <w:sz w:val="20"/>
          <w:lang w:val="es-MX" w:eastAsia="es-MX"/>
        </w:rPr>
        <w:t xml:space="preserve">d </w:t>
      </w:r>
      <w:r w:rsidRPr="008C2EE1">
        <w:rPr>
          <w:rFonts w:ascii="Arial" w:hAnsi="Arial" w:cs="Arial"/>
          <w:spacing w:val="52"/>
          <w:sz w:val="20"/>
          <w:lang w:val="es-MX" w:eastAsia="es-MX"/>
        </w:rPr>
        <w:t xml:space="preserve"> </w:t>
      </w:r>
      <w:r w:rsidRPr="008C2EE1">
        <w:rPr>
          <w:rFonts w:ascii="Arial" w:hAnsi="Arial" w:cs="Arial"/>
          <w:sz w:val="20"/>
          <w:lang w:val="es-MX" w:eastAsia="es-MX"/>
        </w:rPr>
        <w:t>r</w:t>
      </w:r>
      <w:r w:rsidRPr="008C2EE1">
        <w:rPr>
          <w:rFonts w:ascii="Arial" w:hAnsi="Arial" w:cs="Arial"/>
          <w:spacing w:val="1"/>
          <w:sz w:val="20"/>
          <w:lang w:val="es-MX" w:eastAsia="es-MX"/>
        </w:rPr>
        <w:t>e</w:t>
      </w:r>
      <w:r w:rsidRPr="008C2EE1">
        <w:rPr>
          <w:rFonts w:ascii="Arial" w:hAnsi="Arial" w:cs="Arial"/>
          <w:sz w:val="20"/>
          <w:lang w:val="es-MX" w:eastAsia="es-MX"/>
        </w:rPr>
        <w:t>s</w:t>
      </w:r>
      <w:r w:rsidRPr="008C2EE1">
        <w:rPr>
          <w:rFonts w:ascii="Arial" w:hAnsi="Arial" w:cs="Arial"/>
          <w:spacing w:val="-1"/>
          <w:sz w:val="20"/>
          <w:lang w:val="es-MX" w:eastAsia="es-MX"/>
        </w:rPr>
        <w:t>pe</w:t>
      </w:r>
      <w:r w:rsidRPr="008C2EE1">
        <w:rPr>
          <w:rFonts w:ascii="Arial" w:hAnsi="Arial" w:cs="Arial"/>
          <w:sz w:val="20"/>
          <w:lang w:val="es-MX" w:eastAsia="es-MX"/>
        </w:rPr>
        <w:t>cto</w:t>
      </w:r>
      <w:proofErr w:type="gramEnd"/>
      <w:r w:rsidRPr="008C2EE1">
        <w:rPr>
          <w:rFonts w:ascii="Arial" w:hAnsi="Arial" w:cs="Arial"/>
          <w:sz w:val="20"/>
          <w:lang w:val="es-MX" w:eastAsia="es-MX"/>
        </w:rPr>
        <w:t xml:space="preserve"> </w:t>
      </w:r>
      <w:r w:rsidRPr="008C2EE1">
        <w:rPr>
          <w:rFonts w:ascii="Arial" w:hAnsi="Arial" w:cs="Arial"/>
          <w:spacing w:val="53"/>
          <w:sz w:val="20"/>
          <w:lang w:val="es-MX" w:eastAsia="es-MX"/>
        </w:rPr>
        <w:t xml:space="preserve"> </w:t>
      </w:r>
      <w:proofErr w:type="gramStart"/>
      <w:r w:rsidRPr="008C2EE1">
        <w:rPr>
          <w:rFonts w:ascii="Arial" w:hAnsi="Arial" w:cs="Arial"/>
          <w:sz w:val="20"/>
          <w:lang w:val="es-MX" w:eastAsia="es-MX"/>
        </w:rPr>
        <w:t xml:space="preserve">a </w:t>
      </w:r>
      <w:r w:rsidRPr="008C2EE1">
        <w:rPr>
          <w:rFonts w:ascii="Arial" w:hAnsi="Arial" w:cs="Arial"/>
          <w:spacing w:val="52"/>
          <w:sz w:val="20"/>
          <w:lang w:val="es-MX" w:eastAsia="es-MX"/>
        </w:rPr>
        <w:t xml:space="preserve"> </w:t>
      </w:r>
      <w:r w:rsidRPr="008C2EE1">
        <w:rPr>
          <w:rFonts w:ascii="Arial" w:hAnsi="Arial" w:cs="Arial"/>
          <w:sz w:val="20"/>
          <w:lang w:val="es-MX" w:eastAsia="es-MX"/>
        </w:rPr>
        <w:t>la</w:t>
      </w:r>
      <w:proofErr w:type="gramEnd"/>
      <w:r w:rsidRPr="008C2EE1">
        <w:rPr>
          <w:rFonts w:ascii="Arial" w:hAnsi="Arial" w:cs="Arial"/>
          <w:sz w:val="20"/>
          <w:lang w:val="es-MX" w:eastAsia="es-MX"/>
        </w:rPr>
        <w:t xml:space="preserve"> </w:t>
      </w:r>
      <w:r w:rsidRPr="008C2EE1">
        <w:rPr>
          <w:rFonts w:ascii="Arial" w:hAnsi="Arial" w:cs="Arial"/>
          <w:spacing w:val="53"/>
          <w:sz w:val="20"/>
          <w:lang w:val="es-MX" w:eastAsia="es-MX"/>
        </w:rPr>
        <w:t xml:space="preserve"> </w:t>
      </w:r>
      <w:proofErr w:type="gramStart"/>
      <w:r w:rsidRPr="008C2EE1">
        <w:rPr>
          <w:rFonts w:ascii="Arial" w:hAnsi="Arial" w:cs="Arial"/>
          <w:spacing w:val="1"/>
          <w:sz w:val="20"/>
          <w:lang w:val="es-MX" w:eastAsia="es-MX"/>
        </w:rPr>
        <w:t>e</w:t>
      </w:r>
      <w:r w:rsidRPr="008C2EE1">
        <w:rPr>
          <w:rFonts w:ascii="Arial" w:hAnsi="Arial" w:cs="Arial"/>
          <w:sz w:val="20"/>
          <w:lang w:val="es-MX" w:eastAsia="es-MX"/>
        </w:rPr>
        <w:t>xigibi</w:t>
      </w:r>
      <w:r w:rsidRPr="008C2EE1">
        <w:rPr>
          <w:rFonts w:ascii="Arial" w:hAnsi="Arial" w:cs="Arial"/>
          <w:spacing w:val="-2"/>
          <w:sz w:val="20"/>
          <w:lang w:val="es-MX" w:eastAsia="es-MX"/>
        </w:rPr>
        <w:t>l</w:t>
      </w:r>
      <w:r w:rsidRPr="008C2EE1">
        <w:rPr>
          <w:rFonts w:ascii="Arial" w:hAnsi="Arial" w:cs="Arial"/>
          <w:sz w:val="20"/>
          <w:lang w:val="es-MX" w:eastAsia="es-MX"/>
        </w:rPr>
        <w:t>id</w:t>
      </w:r>
      <w:r w:rsidRPr="008C2EE1">
        <w:rPr>
          <w:rFonts w:ascii="Arial" w:hAnsi="Arial" w:cs="Arial"/>
          <w:spacing w:val="-1"/>
          <w:sz w:val="20"/>
          <w:lang w:val="es-MX" w:eastAsia="es-MX"/>
        </w:rPr>
        <w:t>a</w:t>
      </w:r>
      <w:r w:rsidRPr="008C2EE1">
        <w:rPr>
          <w:rFonts w:ascii="Arial" w:hAnsi="Arial" w:cs="Arial"/>
          <w:sz w:val="20"/>
          <w:lang w:val="es-MX" w:eastAsia="es-MX"/>
        </w:rPr>
        <w:t xml:space="preserve">d </w:t>
      </w:r>
      <w:r w:rsidRPr="008C2EE1">
        <w:rPr>
          <w:rFonts w:ascii="Arial" w:hAnsi="Arial" w:cs="Arial"/>
          <w:spacing w:val="52"/>
          <w:sz w:val="20"/>
          <w:lang w:val="es-MX" w:eastAsia="es-MX"/>
        </w:rPr>
        <w:t xml:space="preserve"> </w:t>
      </w:r>
      <w:r w:rsidRPr="008C2EE1">
        <w:rPr>
          <w:rFonts w:ascii="Arial" w:hAnsi="Arial" w:cs="Arial"/>
          <w:spacing w:val="-1"/>
          <w:sz w:val="20"/>
          <w:lang w:val="es-MX" w:eastAsia="es-MX"/>
        </w:rPr>
        <w:t>de</w:t>
      </w:r>
      <w:r w:rsidRPr="008C2EE1">
        <w:rPr>
          <w:rFonts w:ascii="Arial" w:hAnsi="Arial" w:cs="Arial"/>
          <w:sz w:val="20"/>
          <w:lang w:val="es-MX" w:eastAsia="es-MX"/>
        </w:rPr>
        <w:t>l</w:t>
      </w:r>
      <w:proofErr w:type="gramEnd"/>
      <w:r w:rsidR="000304DC" w:rsidRPr="008C2EE1">
        <w:rPr>
          <w:rFonts w:ascii="Arial" w:hAnsi="Arial" w:cs="Arial"/>
          <w:sz w:val="20"/>
          <w:lang w:val="es-MX" w:eastAsia="es-MX"/>
        </w:rPr>
        <w:t xml:space="preserve"> </w:t>
      </w:r>
      <w:r w:rsidRPr="008C2EE1">
        <w:rPr>
          <w:rFonts w:ascii="Arial" w:hAnsi="Arial" w:cs="Arial"/>
          <w:sz w:val="20"/>
          <w:lang w:val="es-MX" w:eastAsia="es-MX"/>
        </w:rPr>
        <w:t>cu</w:t>
      </w:r>
      <w:r w:rsidRPr="008C2EE1">
        <w:rPr>
          <w:rFonts w:ascii="Arial" w:hAnsi="Arial" w:cs="Arial"/>
          <w:spacing w:val="1"/>
          <w:sz w:val="20"/>
          <w:lang w:val="es-MX" w:eastAsia="es-MX"/>
        </w:rPr>
        <w:t>m</w:t>
      </w:r>
      <w:r w:rsidRPr="008C2EE1">
        <w:rPr>
          <w:rFonts w:ascii="Arial" w:hAnsi="Arial" w:cs="Arial"/>
          <w:spacing w:val="-3"/>
          <w:sz w:val="20"/>
          <w:lang w:val="es-MX" w:eastAsia="es-MX"/>
        </w:rPr>
        <w:t>p</w:t>
      </w:r>
      <w:r w:rsidRPr="008C2EE1">
        <w:rPr>
          <w:rFonts w:ascii="Arial" w:hAnsi="Arial" w:cs="Arial"/>
          <w:sz w:val="20"/>
          <w:lang w:val="es-MX" w:eastAsia="es-MX"/>
        </w:rPr>
        <w:t>l</w:t>
      </w:r>
      <w:r w:rsidRPr="008C2EE1">
        <w:rPr>
          <w:rFonts w:ascii="Arial" w:hAnsi="Arial" w:cs="Arial"/>
          <w:spacing w:val="-1"/>
          <w:sz w:val="20"/>
          <w:lang w:val="es-MX" w:eastAsia="es-MX"/>
        </w:rPr>
        <w:t>i</w:t>
      </w:r>
      <w:r w:rsidRPr="008C2EE1">
        <w:rPr>
          <w:rFonts w:ascii="Arial" w:hAnsi="Arial" w:cs="Arial"/>
          <w:spacing w:val="1"/>
          <w:sz w:val="20"/>
          <w:lang w:val="es-MX" w:eastAsia="es-MX"/>
        </w:rPr>
        <w:t>m</w:t>
      </w:r>
      <w:r w:rsidRPr="008C2EE1">
        <w:rPr>
          <w:rFonts w:ascii="Arial" w:hAnsi="Arial" w:cs="Arial"/>
          <w:spacing w:val="-2"/>
          <w:sz w:val="20"/>
          <w:lang w:val="es-MX" w:eastAsia="es-MX"/>
        </w:rPr>
        <w:t>i</w:t>
      </w:r>
      <w:r w:rsidRPr="008C2EE1">
        <w:rPr>
          <w:rFonts w:ascii="Arial" w:hAnsi="Arial" w:cs="Arial"/>
          <w:spacing w:val="1"/>
          <w:sz w:val="20"/>
          <w:lang w:val="es-MX" w:eastAsia="es-MX"/>
        </w:rPr>
        <w:t>e</w:t>
      </w:r>
      <w:r w:rsidRPr="008C2EE1">
        <w:rPr>
          <w:rFonts w:ascii="Arial" w:hAnsi="Arial" w:cs="Arial"/>
          <w:spacing w:val="-1"/>
          <w:sz w:val="20"/>
          <w:lang w:val="es-MX" w:eastAsia="es-MX"/>
        </w:rPr>
        <w:t>nt</w:t>
      </w:r>
      <w:r w:rsidRPr="008C2EE1">
        <w:rPr>
          <w:rFonts w:ascii="Arial" w:hAnsi="Arial" w:cs="Arial"/>
          <w:sz w:val="20"/>
          <w:lang w:val="es-MX" w:eastAsia="es-MX"/>
        </w:rPr>
        <w:t>o</w:t>
      </w:r>
      <w:r w:rsidRPr="008C2EE1">
        <w:rPr>
          <w:rFonts w:ascii="Arial" w:hAnsi="Arial" w:cs="Arial"/>
          <w:spacing w:val="1"/>
          <w:sz w:val="20"/>
          <w:lang w:val="es-MX" w:eastAsia="es-MX"/>
        </w:rPr>
        <w:t xml:space="preserve"> </w:t>
      </w:r>
      <w:r w:rsidRPr="008C2EE1">
        <w:rPr>
          <w:rFonts w:ascii="Arial" w:hAnsi="Arial" w:cs="Arial"/>
          <w:spacing w:val="-1"/>
          <w:sz w:val="20"/>
          <w:lang w:val="es-MX" w:eastAsia="es-MX"/>
        </w:rPr>
        <w:t>d</w:t>
      </w:r>
      <w:r w:rsidRPr="008C2EE1">
        <w:rPr>
          <w:rFonts w:ascii="Arial" w:hAnsi="Arial" w:cs="Arial"/>
          <w:sz w:val="20"/>
          <w:lang w:val="es-MX" w:eastAsia="es-MX"/>
        </w:rPr>
        <w:t>e</w:t>
      </w:r>
      <w:r w:rsidRPr="008C2EE1">
        <w:rPr>
          <w:rFonts w:ascii="Arial" w:hAnsi="Arial" w:cs="Arial"/>
          <w:spacing w:val="-2"/>
          <w:sz w:val="20"/>
          <w:lang w:val="es-MX" w:eastAsia="es-MX"/>
        </w:rPr>
        <w:t xml:space="preserve"> </w:t>
      </w:r>
      <w:r w:rsidRPr="008C2EE1">
        <w:rPr>
          <w:rFonts w:ascii="Arial" w:hAnsi="Arial" w:cs="Arial"/>
          <w:sz w:val="20"/>
          <w:lang w:val="es-MX" w:eastAsia="es-MX"/>
        </w:rPr>
        <w:t>sus</w:t>
      </w:r>
      <w:r w:rsidRPr="008C2EE1">
        <w:rPr>
          <w:rFonts w:ascii="Arial" w:hAnsi="Arial" w:cs="Arial"/>
          <w:spacing w:val="-2"/>
          <w:sz w:val="20"/>
          <w:lang w:val="es-MX" w:eastAsia="es-MX"/>
        </w:rPr>
        <w:t xml:space="preserve"> </w:t>
      </w:r>
      <w:r w:rsidRPr="008C2EE1">
        <w:rPr>
          <w:rFonts w:ascii="Arial" w:hAnsi="Arial" w:cs="Arial"/>
          <w:spacing w:val="-1"/>
          <w:sz w:val="20"/>
          <w:lang w:val="es-MX" w:eastAsia="es-MX"/>
        </w:rPr>
        <w:t>d</w:t>
      </w:r>
      <w:r w:rsidRPr="008C2EE1">
        <w:rPr>
          <w:rFonts w:ascii="Arial" w:hAnsi="Arial" w:cs="Arial"/>
          <w:spacing w:val="1"/>
          <w:sz w:val="20"/>
          <w:lang w:val="es-MX" w:eastAsia="es-MX"/>
        </w:rPr>
        <w:t>e</w:t>
      </w:r>
      <w:r w:rsidRPr="008C2EE1">
        <w:rPr>
          <w:rFonts w:ascii="Arial" w:hAnsi="Arial" w:cs="Arial"/>
          <w:sz w:val="20"/>
          <w:lang w:val="es-MX" w:eastAsia="es-MX"/>
        </w:rPr>
        <w:t>r</w:t>
      </w:r>
      <w:r w:rsidRPr="008C2EE1">
        <w:rPr>
          <w:rFonts w:ascii="Arial" w:hAnsi="Arial" w:cs="Arial"/>
          <w:spacing w:val="-1"/>
          <w:sz w:val="20"/>
          <w:lang w:val="es-MX" w:eastAsia="es-MX"/>
        </w:rPr>
        <w:t>e</w:t>
      </w:r>
      <w:r w:rsidRPr="008C2EE1">
        <w:rPr>
          <w:rFonts w:ascii="Arial" w:hAnsi="Arial" w:cs="Arial"/>
          <w:sz w:val="20"/>
          <w:lang w:val="es-MX" w:eastAsia="es-MX"/>
        </w:rPr>
        <w:t>cho</w:t>
      </w:r>
      <w:r w:rsidRPr="008C2EE1">
        <w:rPr>
          <w:rFonts w:ascii="Arial" w:hAnsi="Arial" w:cs="Arial"/>
          <w:spacing w:val="-2"/>
          <w:sz w:val="20"/>
          <w:lang w:val="es-MX" w:eastAsia="es-MX"/>
        </w:rPr>
        <w:t>s</w:t>
      </w:r>
      <w:r w:rsidRPr="008C2EE1">
        <w:rPr>
          <w:rFonts w:ascii="Arial" w:hAnsi="Arial" w:cs="Arial"/>
          <w:sz w:val="20"/>
          <w:lang w:val="es-MX" w:eastAsia="es-MX"/>
        </w:rPr>
        <w:t>.</w:t>
      </w:r>
    </w:p>
    <w:p w14:paraId="06A74597" w14:textId="77777777" w:rsidR="00E94DD4" w:rsidRPr="00422AFC" w:rsidRDefault="00E94DD4" w:rsidP="00E94DD4">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5A25664E" w14:textId="77777777" w:rsidR="00B81001" w:rsidRPr="008C2EE1" w:rsidRDefault="00E94DD4" w:rsidP="008C2EE1">
      <w:pPr>
        <w:autoSpaceDE w:val="0"/>
        <w:autoSpaceDN w:val="0"/>
        <w:adjustRightInd w:val="0"/>
        <w:ind w:right="-1"/>
        <w:jc w:val="right"/>
        <w:rPr>
          <w:rFonts w:ascii="Arial" w:hAnsi="Arial" w:cs="Arial"/>
          <w:b/>
          <w:i/>
          <w:color w:val="0000FF"/>
          <w:sz w:val="16"/>
          <w:szCs w:val="16"/>
          <w:u w:val="single"/>
        </w:rPr>
      </w:pPr>
      <w:hyperlink r:id="rId78" w:history="1">
        <w:r w:rsidRPr="00C3489F">
          <w:rPr>
            <w:rStyle w:val="Hipervnculo"/>
            <w:rFonts w:ascii="Arial" w:hAnsi="Arial" w:cs="Arial"/>
            <w:b/>
            <w:i/>
            <w:sz w:val="16"/>
            <w:szCs w:val="16"/>
          </w:rPr>
          <w:t>https://po.tamaulipas.gob.mx/wp-content/uploads/2022/04/cxlvii-41-060422F.pdf</w:t>
        </w:r>
      </w:hyperlink>
    </w:p>
    <w:p w14:paraId="67D29DDE" w14:textId="77777777" w:rsidR="007142F6" w:rsidRDefault="007142F6" w:rsidP="00256B59">
      <w:pPr>
        <w:jc w:val="center"/>
        <w:rPr>
          <w:rFonts w:ascii="Arial" w:hAnsi="Arial" w:cs="Arial"/>
          <w:b/>
          <w:sz w:val="20"/>
          <w:lang w:eastAsia="en-US"/>
        </w:rPr>
      </w:pPr>
    </w:p>
    <w:p w14:paraId="15FF3E32"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TÍTULO CUARTO</w:t>
      </w:r>
    </w:p>
    <w:p w14:paraId="7C01B0E5" w14:textId="77777777" w:rsidR="00256B59" w:rsidRPr="0079771C" w:rsidRDefault="00320645" w:rsidP="00256B59">
      <w:pPr>
        <w:jc w:val="center"/>
        <w:rPr>
          <w:rFonts w:ascii="Arial" w:hAnsi="Arial" w:cs="Arial"/>
          <w:b/>
          <w:sz w:val="20"/>
          <w:lang w:eastAsia="en-US"/>
        </w:rPr>
      </w:pPr>
      <w:r w:rsidRPr="0079771C">
        <w:rPr>
          <w:rFonts w:ascii="Arial" w:hAnsi="Arial" w:cs="Arial"/>
          <w:b/>
          <w:sz w:val="20"/>
          <w:lang w:eastAsia="en-US"/>
        </w:rPr>
        <w:t>DEL RECURSO</w:t>
      </w:r>
    </w:p>
    <w:p w14:paraId="67EC2BE3" w14:textId="77777777" w:rsidR="003F570F" w:rsidRPr="0079771C" w:rsidRDefault="003F570F" w:rsidP="00256B59">
      <w:pPr>
        <w:jc w:val="center"/>
        <w:rPr>
          <w:rFonts w:ascii="Arial" w:hAnsi="Arial" w:cs="Arial"/>
          <w:b/>
          <w:sz w:val="20"/>
          <w:lang w:eastAsia="en-US"/>
        </w:rPr>
      </w:pPr>
    </w:p>
    <w:p w14:paraId="6A5C967A"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CAPÍTULO ÚNICO</w:t>
      </w:r>
    </w:p>
    <w:p w14:paraId="7D05BF8D" w14:textId="77777777" w:rsidR="005E10C4" w:rsidRPr="0079771C" w:rsidRDefault="005E10C4" w:rsidP="005E10C4">
      <w:pPr>
        <w:jc w:val="both"/>
        <w:rPr>
          <w:rFonts w:ascii="Arial" w:hAnsi="Arial" w:cs="Arial"/>
          <w:b/>
          <w:color w:val="000000"/>
          <w:sz w:val="20"/>
        </w:rPr>
      </w:pPr>
    </w:p>
    <w:p w14:paraId="60928061" w14:textId="77777777" w:rsidR="005E10C4" w:rsidRPr="0079771C" w:rsidRDefault="005E10C4" w:rsidP="005E10C4">
      <w:pPr>
        <w:jc w:val="both"/>
        <w:rPr>
          <w:rFonts w:ascii="Arial" w:hAnsi="Arial" w:cs="Arial"/>
          <w:b/>
          <w:color w:val="000000"/>
          <w:sz w:val="20"/>
        </w:rPr>
      </w:pPr>
      <w:r w:rsidRPr="0079771C">
        <w:rPr>
          <w:rFonts w:ascii="Arial" w:hAnsi="Arial" w:cs="Arial"/>
          <w:b/>
          <w:color w:val="000000"/>
          <w:sz w:val="20"/>
        </w:rPr>
        <w:t>ARTÍCULO 51.</w:t>
      </w:r>
    </w:p>
    <w:p w14:paraId="6F53E253" w14:textId="77777777" w:rsidR="005E10C4" w:rsidRPr="0079771C" w:rsidRDefault="005E10C4" w:rsidP="005E10C4">
      <w:pPr>
        <w:jc w:val="both"/>
        <w:rPr>
          <w:rFonts w:ascii="Arial" w:hAnsi="Arial" w:cs="Arial"/>
          <w:color w:val="000000"/>
          <w:sz w:val="20"/>
        </w:rPr>
      </w:pPr>
      <w:r w:rsidRPr="0079771C">
        <w:rPr>
          <w:rFonts w:ascii="Arial" w:hAnsi="Arial" w:cs="Arial"/>
          <w:color w:val="000000"/>
          <w:sz w:val="20"/>
        </w:rPr>
        <w:t>Toda persona u Organización de la Sociedad Civil podrá impugnar cualquier hecho, acto u omisión que produzca o pueda producir daños o afectación a los derechos que establece esta Ley, o que contravenga cualquier otra de sus disposiciones o de los demás ordenamientos que regulen materias relacionadas con las personas con discapacidad.</w:t>
      </w:r>
    </w:p>
    <w:p w14:paraId="001E893C" w14:textId="77777777" w:rsidR="005E10C4" w:rsidRPr="0079771C" w:rsidRDefault="005E10C4" w:rsidP="005E10C4">
      <w:pPr>
        <w:jc w:val="both"/>
        <w:rPr>
          <w:rFonts w:ascii="Arial" w:hAnsi="Arial" w:cs="Arial"/>
          <w:color w:val="000000"/>
          <w:sz w:val="20"/>
        </w:rPr>
      </w:pPr>
    </w:p>
    <w:p w14:paraId="2E8378AC" w14:textId="77777777" w:rsidR="005E10C4" w:rsidRPr="0079771C" w:rsidRDefault="005E10C4" w:rsidP="005E10C4">
      <w:pPr>
        <w:jc w:val="both"/>
        <w:rPr>
          <w:rFonts w:ascii="Arial" w:hAnsi="Arial" w:cs="Arial"/>
          <w:b/>
          <w:color w:val="000000"/>
          <w:sz w:val="20"/>
        </w:rPr>
      </w:pPr>
      <w:r w:rsidRPr="0079771C">
        <w:rPr>
          <w:rFonts w:ascii="Arial" w:hAnsi="Arial" w:cs="Arial"/>
          <w:b/>
          <w:color w:val="000000"/>
          <w:sz w:val="20"/>
        </w:rPr>
        <w:t xml:space="preserve">ARTÍCULO 52. </w:t>
      </w:r>
    </w:p>
    <w:p w14:paraId="04B928F8" w14:textId="77777777" w:rsidR="005E10C4" w:rsidRPr="0079771C" w:rsidRDefault="005E10C4" w:rsidP="005E10C4">
      <w:pPr>
        <w:jc w:val="both"/>
        <w:rPr>
          <w:rFonts w:ascii="Arial" w:hAnsi="Arial" w:cs="Arial"/>
          <w:color w:val="000000"/>
          <w:sz w:val="20"/>
        </w:rPr>
      </w:pPr>
      <w:r w:rsidRPr="0079771C">
        <w:rPr>
          <w:rFonts w:ascii="Arial" w:hAnsi="Arial" w:cs="Arial"/>
          <w:color w:val="000000"/>
          <w:sz w:val="20"/>
        </w:rPr>
        <w:t>El recurso se interpondrá de acuerdo a lo previsto en la Ley de Procedimiento Administrativo para el Estado de Tamaulipas.</w:t>
      </w:r>
    </w:p>
    <w:p w14:paraId="4E6562B9" w14:textId="77777777" w:rsidR="004A3038" w:rsidRDefault="004A3038" w:rsidP="005E10C4">
      <w:pPr>
        <w:jc w:val="both"/>
        <w:rPr>
          <w:rFonts w:ascii="Arial" w:hAnsi="Arial" w:cs="Arial"/>
          <w:sz w:val="20"/>
        </w:rPr>
      </w:pPr>
    </w:p>
    <w:p w14:paraId="7FEBA167" w14:textId="77777777" w:rsidR="00E76618" w:rsidRDefault="00E76618" w:rsidP="005E10C4">
      <w:pPr>
        <w:jc w:val="both"/>
        <w:rPr>
          <w:rFonts w:ascii="Arial" w:hAnsi="Arial" w:cs="Arial"/>
          <w:sz w:val="20"/>
        </w:rPr>
      </w:pPr>
    </w:p>
    <w:p w14:paraId="2ED4C3E9" w14:textId="77777777" w:rsidR="00E76618" w:rsidRDefault="00E76618" w:rsidP="005E10C4">
      <w:pPr>
        <w:jc w:val="both"/>
        <w:rPr>
          <w:rFonts w:ascii="Arial" w:hAnsi="Arial" w:cs="Arial"/>
          <w:sz w:val="20"/>
        </w:rPr>
      </w:pPr>
    </w:p>
    <w:p w14:paraId="671D26A9" w14:textId="77777777" w:rsidR="00E76618" w:rsidRPr="0079771C" w:rsidRDefault="00E76618" w:rsidP="005E10C4">
      <w:pPr>
        <w:jc w:val="both"/>
        <w:rPr>
          <w:rFonts w:ascii="Arial" w:hAnsi="Arial" w:cs="Arial"/>
          <w:sz w:val="20"/>
        </w:rPr>
      </w:pPr>
    </w:p>
    <w:p w14:paraId="228928A1"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lastRenderedPageBreak/>
        <w:t>TÍTULO QUINTO</w:t>
      </w:r>
    </w:p>
    <w:p w14:paraId="02E85EAA" w14:textId="77777777" w:rsidR="00256B59" w:rsidRPr="0079771C" w:rsidRDefault="00256B59" w:rsidP="00256B59">
      <w:pPr>
        <w:jc w:val="center"/>
        <w:rPr>
          <w:rFonts w:ascii="Arial" w:hAnsi="Arial" w:cs="Arial"/>
          <w:b/>
          <w:sz w:val="20"/>
          <w:lang w:eastAsia="en-US"/>
        </w:rPr>
      </w:pPr>
      <w:r w:rsidRPr="0079771C">
        <w:rPr>
          <w:rFonts w:ascii="Arial" w:hAnsi="Arial" w:cs="Arial"/>
          <w:b/>
          <w:sz w:val="20"/>
          <w:lang w:eastAsia="en-US"/>
        </w:rPr>
        <w:t>DE LAS RESPONSABILIDADES Y SANCIONES</w:t>
      </w:r>
    </w:p>
    <w:p w14:paraId="27845FC0" w14:textId="77777777" w:rsidR="003F570F" w:rsidRPr="0079771C" w:rsidRDefault="003F570F" w:rsidP="00256B59">
      <w:pPr>
        <w:jc w:val="center"/>
        <w:rPr>
          <w:rFonts w:ascii="Arial" w:hAnsi="Arial" w:cs="Arial"/>
          <w:b/>
          <w:sz w:val="20"/>
          <w:lang w:eastAsia="en-US"/>
        </w:rPr>
      </w:pPr>
    </w:p>
    <w:p w14:paraId="1C5A00E0" w14:textId="77777777" w:rsidR="00256B59" w:rsidRDefault="00256B59" w:rsidP="00256B59">
      <w:pPr>
        <w:jc w:val="center"/>
        <w:rPr>
          <w:rFonts w:ascii="Arial" w:hAnsi="Arial" w:cs="Arial"/>
          <w:b/>
          <w:sz w:val="20"/>
          <w:lang w:eastAsia="en-US"/>
        </w:rPr>
      </w:pPr>
      <w:r w:rsidRPr="0079771C">
        <w:rPr>
          <w:rFonts w:ascii="Arial" w:hAnsi="Arial" w:cs="Arial"/>
          <w:b/>
          <w:sz w:val="20"/>
          <w:lang w:eastAsia="en-US"/>
        </w:rPr>
        <w:t>CAPÍTULO ÚNICO</w:t>
      </w:r>
    </w:p>
    <w:p w14:paraId="43E05DBA" w14:textId="77777777" w:rsidR="00256B59" w:rsidRPr="0079771C" w:rsidRDefault="00256B59" w:rsidP="00256B59">
      <w:pPr>
        <w:jc w:val="center"/>
        <w:rPr>
          <w:rFonts w:ascii="Arial" w:hAnsi="Arial" w:cs="Arial"/>
          <w:b/>
          <w:sz w:val="20"/>
          <w:lang w:eastAsia="en-US"/>
        </w:rPr>
      </w:pPr>
    </w:p>
    <w:p w14:paraId="117885EF"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53.</w:t>
      </w:r>
    </w:p>
    <w:p w14:paraId="57B6E1BD" w14:textId="77777777" w:rsidR="00256B59" w:rsidRPr="0079771C" w:rsidRDefault="00256B59" w:rsidP="00256B59">
      <w:pPr>
        <w:jc w:val="both"/>
        <w:rPr>
          <w:rFonts w:ascii="Arial" w:hAnsi="Arial" w:cs="Arial"/>
          <w:sz w:val="20"/>
          <w:lang w:eastAsia="en-US"/>
        </w:rPr>
      </w:pPr>
      <w:r w:rsidRPr="0079771C">
        <w:rPr>
          <w:rFonts w:ascii="Arial" w:hAnsi="Arial" w:cs="Arial"/>
          <w:sz w:val="20"/>
          <w:lang w:eastAsia="en-US"/>
        </w:rPr>
        <w:t>Las personas que incumplan las previsiones contenidas en esta Ley, serán sancionadas por las autoridades correspondientes, en la forma y términos que establezcan las disposiciones legales y reglamentarias aplicables.</w:t>
      </w:r>
    </w:p>
    <w:p w14:paraId="1DFEE72E" w14:textId="77777777" w:rsidR="00686292" w:rsidRPr="0079771C" w:rsidRDefault="00686292" w:rsidP="00256B59">
      <w:pPr>
        <w:jc w:val="both"/>
        <w:rPr>
          <w:rFonts w:ascii="Arial" w:hAnsi="Arial" w:cs="Arial"/>
          <w:sz w:val="20"/>
          <w:lang w:eastAsia="en-US"/>
        </w:rPr>
      </w:pPr>
    </w:p>
    <w:p w14:paraId="56F7892E" w14:textId="77777777" w:rsidR="00256B59" w:rsidRPr="0079771C" w:rsidRDefault="00256B59" w:rsidP="00256B59">
      <w:pPr>
        <w:jc w:val="both"/>
        <w:rPr>
          <w:rFonts w:ascii="Arial" w:hAnsi="Arial" w:cs="Arial"/>
          <w:b/>
          <w:sz w:val="20"/>
          <w:lang w:eastAsia="en-US"/>
        </w:rPr>
      </w:pPr>
      <w:r w:rsidRPr="0079771C">
        <w:rPr>
          <w:rFonts w:ascii="Arial" w:hAnsi="Arial" w:cs="Arial"/>
          <w:b/>
          <w:sz w:val="20"/>
          <w:lang w:eastAsia="en-US"/>
        </w:rPr>
        <w:t>ARTÍCULO 54.</w:t>
      </w:r>
    </w:p>
    <w:p w14:paraId="71568FC3" w14:textId="77777777" w:rsidR="00256B59" w:rsidRDefault="00D94060" w:rsidP="00256B59">
      <w:pPr>
        <w:jc w:val="both"/>
        <w:rPr>
          <w:rFonts w:ascii="Arial" w:hAnsi="Arial" w:cs="Arial"/>
          <w:sz w:val="20"/>
          <w:lang w:val="es-ES_tradnl" w:eastAsia="en-US"/>
        </w:rPr>
      </w:pPr>
      <w:r w:rsidRPr="0079771C">
        <w:rPr>
          <w:rFonts w:ascii="Arial" w:hAnsi="Arial" w:cs="Arial"/>
          <w:sz w:val="20"/>
          <w:lang w:val="es-ES_tradnl" w:eastAsia="en-US"/>
        </w:rPr>
        <w:t xml:space="preserve">El incumplimiento a lo dispuesto en esta Ley por parte de las autoridades estatales y municipales, generará responsabilidad y será sancionado conforme a </w:t>
      </w:r>
      <w:proofErr w:type="gramStart"/>
      <w:r w:rsidRPr="0079771C">
        <w:rPr>
          <w:rFonts w:ascii="Arial" w:hAnsi="Arial" w:cs="Arial"/>
          <w:sz w:val="20"/>
          <w:lang w:val="es-ES_tradnl" w:eastAsia="en-US"/>
        </w:rPr>
        <w:t>la  Ley</w:t>
      </w:r>
      <w:proofErr w:type="gramEnd"/>
      <w:r w:rsidRPr="0079771C">
        <w:rPr>
          <w:rFonts w:ascii="Arial" w:hAnsi="Arial" w:cs="Arial"/>
          <w:sz w:val="20"/>
          <w:lang w:val="es-ES_tradnl" w:eastAsia="en-US"/>
        </w:rPr>
        <w:t xml:space="preserve"> de Responsabilidades Administrativas del Estado de Tamaulipas.</w:t>
      </w:r>
    </w:p>
    <w:p w14:paraId="20D614D1" w14:textId="77777777" w:rsidR="008C2EE1" w:rsidRDefault="008C2EE1" w:rsidP="00256B59">
      <w:pPr>
        <w:jc w:val="both"/>
        <w:rPr>
          <w:rFonts w:ascii="Arial" w:hAnsi="Arial" w:cs="Arial"/>
          <w:sz w:val="20"/>
          <w:lang w:val="es-ES_tradnl" w:eastAsia="en-US"/>
        </w:rPr>
      </w:pPr>
    </w:p>
    <w:p w14:paraId="4FE95BD5" w14:textId="77777777" w:rsidR="008C2EE1" w:rsidRDefault="008C2EE1" w:rsidP="008C2EE1">
      <w:pPr>
        <w:jc w:val="both"/>
        <w:rPr>
          <w:rFonts w:ascii="Arial" w:hAnsi="Arial" w:cs="Arial"/>
          <w:b/>
          <w:sz w:val="20"/>
          <w:lang w:eastAsia="en-US"/>
        </w:rPr>
      </w:pPr>
      <w:r>
        <w:rPr>
          <w:rFonts w:ascii="Arial" w:hAnsi="Arial" w:cs="Arial"/>
          <w:b/>
          <w:sz w:val="20"/>
          <w:lang w:eastAsia="en-US"/>
        </w:rPr>
        <w:t>ARTÍCULO 55.</w:t>
      </w:r>
    </w:p>
    <w:p w14:paraId="4674E647" w14:textId="77777777" w:rsidR="008C2EE1" w:rsidRPr="008C2EE1" w:rsidRDefault="008C2EE1" w:rsidP="008C2EE1">
      <w:pPr>
        <w:autoSpaceDE w:val="0"/>
        <w:autoSpaceDN w:val="0"/>
        <w:adjustRightInd w:val="0"/>
        <w:jc w:val="both"/>
        <w:rPr>
          <w:rFonts w:ascii="Arial" w:hAnsi="Arial" w:cs="Arial"/>
          <w:bCs/>
          <w:sz w:val="20"/>
          <w:lang w:val="es-MX" w:eastAsia="es-MX"/>
        </w:rPr>
      </w:pPr>
      <w:r w:rsidRPr="008C2EE1">
        <w:rPr>
          <w:rFonts w:ascii="Arial" w:hAnsi="Arial" w:cs="Arial"/>
          <w:bCs/>
          <w:sz w:val="20"/>
          <w:lang w:val="es-MX" w:eastAsia="es-MX"/>
        </w:rPr>
        <w:t>Sin menoscabo de las responsabilidades contempladas en el</w:t>
      </w:r>
      <w:r>
        <w:rPr>
          <w:rFonts w:ascii="Arial" w:hAnsi="Arial" w:cs="Arial"/>
          <w:bCs/>
          <w:sz w:val="20"/>
          <w:lang w:val="es-MX" w:eastAsia="es-MX"/>
        </w:rPr>
        <w:t xml:space="preserve"> </w:t>
      </w:r>
      <w:r w:rsidRPr="008C2EE1">
        <w:rPr>
          <w:rFonts w:ascii="Arial" w:hAnsi="Arial" w:cs="Arial"/>
          <w:bCs/>
          <w:sz w:val="20"/>
          <w:lang w:val="es-MX" w:eastAsia="es-MX"/>
        </w:rPr>
        <w:t>artículo anterior, si derivado de una queja interpuesta ante la Red de</w:t>
      </w:r>
      <w:r>
        <w:rPr>
          <w:rFonts w:ascii="Arial" w:hAnsi="Arial" w:cs="Arial"/>
          <w:bCs/>
          <w:sz w:val="20"/>
          <w:lang w:val="es-MX" w:eastAsia="es-MX"/>
        </w:rPr>
        <w:t xml:space="preserve"> </w:t>
      </w:r>
      <w:r w:rsidRPr="008C2EE1">
        <w:rPr>
          <w:rFonts w:ascii="Arial" w:hAnsi="Arial" w:cs="Arial"/>
          <w:bCs/>
          <w:sz w:val="20"/>
          <w:lang w:val="es-MX" w:eastAsia="es-MX"/>
        </w:rPr>
        <w:t>seguimiento y participación ésta determina que existen omisiones en el</w:t>
      </w:r>
      <w:r>
        <w:rPr>
          <w:rFonts w:ascii="Arial" w:hAnsi="Arial" w:cs="Arial"/>
          <w:bCs/>
          <w:sz w:val="20"/>
          <w:lang w:val="es-MX" w:eastAsia="es-MX"/>
        </w:rPr>
        <w:t xml:space="preserve"> </w:t>
      </w:r>
      <w:r w:rsidRPr="008C2EE1">
        <w:rPr>
          <w:rFonts w:ascii="Arial" w:hAnsi="Arial" w:cs="Arial"/>
          <w:bCs/>
          <w:sz w:val="20"/>
          <w:lang w:val="es-MX" w:eastAsia="es-MX"/>
        </w:rPr>
        <w:t>cumplimiento de las atribuciones que de esta ley se emanen, dicho servidor</w:t>
      </w:r>
      <w:r>
        <w:rPr>
          <w:rFonts w:ascii="Arial" w:hAnsi="Arial" w:cs="Arial"/>
          <w:bCs/>
          <w:sz w:val="20"/>
          <w:lang w:val="es-MX" w:eastAsia="es-MX"/>
        </w:rPr>
        <w:t xml:space="preserve"> </w:t>
      </w:r>
      <w:r w:rsidRPr="008C2EE1">
        <w:rPr>
          <w:rFonts w:ascii="Arial" w:hAnsi="Arial" w:cs="Arial"/>
          <w:bCs/>
          <w:sz w:val="20"/>
          <w:lang w:val="es-MX" w:eastAsia="es-MX"/>
        </w:rPr>
        <w:t>público deberá ser cesado del cargo y cubierto por persona que reúna los</w:t>
      </w:r>
      <w:r>
        <w:rPr>
          <w:rFonts w:ascii="Arial" w:hAnsi="Arial" w:cs="Arial"/>
          <w:bCs/>
          <w:sz w:val="20"/>
          <w:lang w:val="es-MX" w:eastAsia="es-MX"/>
        </w:rPr>
        <w:t xml:space="preserve"> </w:t>
      </w:r>
      <w:r w:rsidRPr="008C2EE1">
        <w:rPr>
          <w:rFonts w:ascii="Arial" w:hAnsi="Arial" w:cs="Arial"/>
          <w:bCs/>
          <w:sz w:val="20"/>
          <w:lang w:val="es-MX" w:eastAsia="es-MX"/>
        </w:rPr>
        <w:t>requisitos especificados en la presente ley.</w:t>
      </w:r>
    </w:p>
    <w:p w14:paraId="0DB2FADA" w14:textId="77777777" w:rsidR="008C2EE1" w:rsidRPr="00422AFC" w:rsidRDefault="008C2EE1" w:rsidP="008C2EE1">
      <w:pPr>
        <w:jc w:val="right"/>
        <w:rPr>
          <w:rFonts w:ascii="Arial" w:hAnsi="Arial" w:cs="Arial"/>
          <w:b/>
          <w:i/>
          <w:kern w:val="28"/>
          <w:sz w:val="16"/>
          <w:lang w:val="es-MX"/>
        </w:rPr>
      </w:pPr>
      <w:r>
        <w:rPr>
          <w:rFonts w:ascii="Arial" w:hAnsi="Arial" w:cs="Arial"/>
          <w:b/>
          <w:i/>
          <w:kern w:val="28"/>
          <w:sz w:val="16"/>
          <w:lang w:val="es-MX"/>
        </w:rPr>
        <w:t>Artículo añadido, P.O. No. 41</w:t>
      </w:r>
      <w:r w:rsidRPr="00422AFC">
        <w:rPr>
          <w:rFonts w:ascii="Arial" w:hAnsi="Arial" w:cs="Arial"/>
          <w:b/>
          <w:i/>
          <w:kern w:val="28"/>
          <w:sz w:val="16"/>
          <w:lang w:val="es-MX"/>
        </w:rPr>
        <w:t xml:space="preserve">, del </w:t>
      </w:r>
      <w:r>
        <w:rPr>
          <w:rFonts w:ascii="Arial" w:hAnsi="Arial" w:cs="Arial"/>
          <w:b/>
          <w:i/>
          <w:kern w:val="28"/>
          <w:sz w:val="16"/>
          <w:lang w:val="es-MX"/>
        </w:rPr>
        <w:t xml:space="preserve">6 de </w:t>
      </w:r>
      <w:proofErr w:type="gramStart"/>
      <w:r>
        <w:rPr>
          <w:rFonts w:ascii="Arial" w:hAnsi="Arial" w:cs="Arial"/>
          <w:b/>
          <w:i/>
          <w:kern w:val="28"/>
          <w:sz w:val="16"/>
          <w:lang w:val="es-MX"/>
        </w:rPr>
        <w:t>abril  de</w:t>
      </w:r>
      <w:proofErr w:type="gramEnd"/>
      <w:r>
        <w:rPr>
          <w:rFonts w:ascii="Arial" w:hAnsi="Arial" w:cs="Arial"/>
          <w:b/>
          <w:i/>
          <w:kern w:val="28"/>
          <w:sz w:val="16"/>
          <w:lang w:val="es-MX"/>
        </w:rPr>
        <w:t xml:space="preserve"> 2022</w:t>
      </w:r>
      <w:r w:rsidRPr="00422AFC">
        <w:rPr>
          <w:rFonts w:ascii="Arial" w:hAnsi="Arial" w:cs="Arial"/>
          <w:b/>
          <w:i/>
          <w:kern w:val="28"/>
          <w:sz w:val="16"/>
          <w:lang w:val="es-MX"/>
        </w:rPr>
        <w:t>.</w:t>
      </w:r>
    </w:p>
    <w:p w14:paraId="264E347F" w14:textId="77777777" w:rsidR="008C2EE1" w:rsidRPr="008C2EE1" w:rsidRDefault="008C2EE1" w:rsidP="008C2EE1">
      <w:pPr>
        <w:autoSpaceDE w:val="0"/>
        <w:autoSpaceDN w:val="0"/>
        <w:adjustRightInd w:val="0"/>
        <w:ind w:right="-1"/>
        <w:jc w:val="right"/>
        <w:rPr>
          <w:rFonts w:ascii="Arial" w:hAnsi="Arial" w:cs="Arial"/>
          <w:b/>
          <w:i/>
          <w:color w:val="0000FF"/>
          <w:sz w:val="16"/>
          <w:szCs w:val="16"/>
          <w:u w:val="single"/>
        </w:rPr>
      </w:pPr>
      <w:hyperlink r:id="rId79" w:history="1">
        <w:r w:rsidRPr="00C3489F">
          <w:rPr>
            <w:rStyle w:val="Hipervnculo"/>
            <w:rFonts w:ascii="Arial" w:hAnsi="Arial" w:cs="Arial"/>
            <w:b/>
            <w:i/>
            <w:sz w:val="16"/>
            <w:szCs w:val="16"/>
          </w:rPr>
          <w:t>https://po.tamaulipas.gob.mx/wp-content/uploads/2022/04/cxlvii-41-060422F.pdf</w:t>
        </w:r>
      </w:hyperlink>
    </w:p>
    <w:p w14:paraId="2140A190" w14:textId="77777777" w:rsidR="008C2EE1" w:rsidRDefault="008C2EE1" w:rsidP="00256B59">
      <w:pPr>
        <w:jc w:val="both"/>
        <w:rPr>
          <w:rFonts w:ascii="Arial" w:hAnsi="Arial" w:cs="Arial"/>
          <w:sz w:val="20"/>
          <w:lang w:eastAsia="en-US"/>
        </w:rPr>
      </w:pPr>
    </w:p>
    <w:p w14:paraId="4782D858" w14:textId="77777777" w:rsidR="007142F6" w:rsidRPr="0079771C" w:rsidRDefault="007142F6" w:rsidP="00256B59">
      <w:pPr>
        <w:jc w:val="both"/>
        <w:rPr>
          <w:rFonts w:ascii="Arial" w:hAnsi="Arial" w:cs="Arial"/>
          <w:sz w:val="20"/>
          <w:lang w:eastAsia="en-US"/>
        </w:rPr>
      </w:pPr>
    </w:p>
    <w:p w14:paraId="01B2894E" w14:textId="77777777" w:rsidR="00256B59" w:rsidRPr="007D73DC" w:rsidRDefault="00256B59" w:rsidP="00256B59">
      <w:pPr>
        <w:autoSpaceDE w:val="0"/>
        <w:autoSpaceDN w:val="0"/>
        <w:adjustRightInd w:val="0"/>
        <w:jc w:val="center"/>
        <w:rPr>
          <w:rFonts w:ascii="Arial" w:hAnsi="Arial" w:cs="Arial"/>
          <w:b/>
          <w:sz w:val="20"/>
          <w:lang w:val="pt-BR"/>
        </w:rPr>
      </w:pPr>
      <w:r w:rsidRPr="007D73DC">
        <w:rPr>
          <w:rFonts w:ascii="Arial" w:hAnsi="Arial" w:cs="Arial"/>
          <w:b/>
          <w:sz w:val="20"/>
          <w:lang w:val="pt-BR"/>
        </w:rPr>
        <w:t>T R A N S I T O R I O S</w:t>
      </w:r>
    </w:p>
    <w:p w14:paraId="394A26F0" w14:textId="77777777" w:rsidR="00256B59" w:rsidRPr="007D73DC" w:rsidRDefault="00256B59" w:rsidP="00256B59">
      <w:pPr>
        <w:autoSpaceDE w:val="0"/>
        <w:autoSpaceDN w:val="0"/>
        <w:adjustRightInd w:val="0"/>
        <w:jc w:val="center"/>
        <w:rPr>
          <w:rFonts w:ascii="Arial" w:hAnsi="Arial" w:cs="Arial"/>
          <w:b/>
          <w:sz w:val="16"/>
          <w:szCs w:val="16"/>
          <w:lang w:val="pt-BR"/>
        </w:rPr>
      </w:pPr>
    </w:p>
    <w:p w14:paraId="6CC4A878" w14:textId="77777777" w:rsidR="00256B59" w:rsidRPr="0079771C" w:rsidRDefault="00256B59" w:rsidP="00256B59">
      <w:pPr>
        <w:jc w:val="both"/>
        <w:rPr>
          <w:rFonts w:ascii="Arial" w:eastAsia="Calibri" w:hAnsi="Arial" w:cs="Arial"/>
          <w:sz w:val="20"/>
          <w:lang w:val="es-MX" w:eastAsia="en-US"/>
        </w:rPr>
      </w:pPr>
      <w:r w:rsidRPr="0079771C">
        <w:rPr>
          <w:rFonts w:ascii="Arial" w:eastAsia="Calibri" w:hAnsi="Arial" w:cs="Arial"/>
          <w:b/>
          <w:sz w:val="20"/>
          <w:lang w:val="es-MX" w:eastAsia="en-US"/>
        </w:rPr>
        <w:t>ARTÍCULO PRIMERO.</w:t>
      </w:r>
      <w:r w:rsidRPr="0079771C">
        <w:rPr>
          <w:rFonts w:ascii="Arial" w:eastAsia="Calibri" w:hAnsi="Arial" w:cs="Arial"/>
          <w:sz w:val="20"/>
          <w:lang w:val="es-MX" w:eastAsia="en-US"/>
        </w:rPr>
        <w:t xml:space="preserve"> La presente Ley entrará en vigor el día siguiente de su publicación en el Periódico Oficial del Estado.</w:t>
      </w:r>
    </w:p>
    <w:p w14:paraId="4F7FE7EC" w14:textId="77777777" w:rsidR="00256B59" w:rsidRPr="0079771C" w:rsidRDefault="00256B59" w:rsidP="00256B59">
      <w:pPr>
        <w:jc w:val="both"/>
        <w:rPr>
          <w:rFonts w:ascii="Arial" w:eastAsia="Calibri" w:hAnsi="Arial" w:cs="Arial"/>
          <w:sz w:val="16"/>
          <w:szCs w:val="16"/>
          <w:lang w:val="es-MX" w:eastAsia="en-US"/>
        </w:rPr>
      </w:pPr>
    </w:p>
    <w:p w14:paraId="78F12AF6" w14:textId="77777777" w:rsidR="00256B59" w:rsidRPr="0079771C" w:rsidRDefault="00256B59" w:rsidP="00256B59">
      <w:pPr>
        <w:jc w:val="both"/>
        <w:rPr>
          <w:rFonts w:ascii="Arial" w:eastAsia="Calibri" w:hAnsi="Arial" w:cs="Arial"/>
          <w:sz w:val="20"/>
          <w:lang w:val="es-MX" w:eastAsia="en-US"/>
        </w:rPr>
      </w:pPr>
      <w:r w:rsidRPr="0079771C">
        <w:rPr>
          <w:rFonts w:ascii="Arial" w:eastAsia="Calibri" w:hAnsi="Arial" w:cs="Arial"/>
          <w:b/>
          <w:sz w:val="20"/>
          <w:lang w:val="es-MX" w:eastAsia="en-US"/>
        </w:rPr>
        <w:t xml:space="preserve">ARTÍCULO SEGUNDO. </w:t>
      </w:r>
      <w:r w:rsidRPr="0079771C">
        <w:rPr>
          <w:rFonts w:ascii="Arial" w:eastAsia="Calibri" w:hAnsi="Arial" w:cs="Arial"/>
          <w:sz w:val="20"/>
          <w:lang w:val="es-MX" w:eastAsia="en-US"/>
        </w:rPr>
        <w:t>Se abroga la Ley de Integración Social de Personas con Discapacidad, publicada en el Periódico Oficial del Estado el 19 de febrero de 1997, sus reformas adoptadas, así como las disposiciones que se opongan al presente Decreto.</w:t>
      </w:r>
    </w:p>
    <w:p w14:paraId="570A2497" w14:textId="77777777" w:rsidR="00256B59" w:rsidRPr="0079771C" w:rsidRDefault="00256B59" w:rsidP="00256B59">
      <w:pPr>
        <w:jc w:val="both"/>
        <w:rPr>
          <w:rFonts w:ascii="Arial" w:eastAsia="Calibri" w:hAnsi="Arial" w:cs="Arial"/>
          <w:sz w:val="16"/>
          <w:szCs w:val="16"/>
          <w:lang w:val="es-MX" w:eastAsia="en-US"/>
        </w:rPr>
      </w:pPr>
    </w:p>
    <w:p w14:paraId="3B2A8D32" w14:textId="77777777" w:rsidR="00256B59" w:rsidRPr="0079771C" w:rsidRDefault="00256B59" w:rsidP="00256B59">
      <w:pPr>
        <w:jc w:val="both"/>
        <w:rPr>
          <w:rFonts w:ascii="Arial" w:eastAsia="Calibri" w:hAnsi="Arial" w:cs="Arial"/>
          <w:sz w:val="20"/>
          <w:lang w:val="es-MX" w:eastAsia="en-US"/>
        </w:rPr>
      </w:pPr>
      <w:r w:rsidRPr="0079771C">
        <w:rPr>
          <w:rFonts w:ascii="Arial" w:eastAsia="Calibri" w:hAnsi="Arial" w:cs="Arial"/>
          <w:b/>
          <w:sz w:val="20"/>
          <w:lang w:val="es-MX" w:eastAsia="en-US"/>
        </w:rPr>
        <w:t>ARTÍCULO TERCERO.</w:t>
      </w:r>
      <w:r w:rsidRPr="0079771C">
        <w:rPr>
          <w:rFonts w:ascii="Arial" w:eastAsia="Calibri" w:hAnsi="Arial" w:cs="Arial"/>
          <w:sz w:val="20"/>
          <w:lang w:val="es-MX" w:eastAsia="en-US"/>
        </w:rPr>
        <w:t xml:space="preserve"> El Sistema Intersectorial de Protección y Gestión Integral de Derechos de las Personas con Discapacidad, deberá integrarse a más tardar dentro de los noventa días naturales siguientes a la entrada en vigor del presente Decreto. En su primera sesión, el </w:t>
      </w:r>
      <w:proofErr w:type="gramStart"/>
      <w:r w:rsidRPr="0079771C">
        <w:rPr>
          <w:rFonts w:ascii="Arial" w:eastAsia="Calibri" w:hAnsi="Arial" w:cs="Arial"/>
          <w:sz w:val="20"/>
          <w:lang w:val="es-MX" w:eastAsia="en-US"/>
        </w:rPr>
        <w:t>Presidente</w:t>
      </w:r>
      <w:proofErr w:type="gramEnd"/>
      <w:r w:rsidRPr="0079771C">
        <w:rPr>
          <w:rFonts w:ascii="Arial" w:eastAsia="Calibri" w:hAnsi="Arial" w:cs="Arial"/>
          <w:sz w:val="20"/>
          <w:lang w:val="es-MX" w:eastAsia="en-US"/>
        </w:rPr>
        <w:t xml:space="preserve"> del Sistema Intersectorial de Protección y Gestión Integral de Derechos de las Personas con Discapacidad someterá a consideración y aprobación del mismo, los lineamientos para su integración, organización y funcionamiento. El </w:t>
      </w:r>
      <w:proofErr w:type="gramStart"/>
      <w:r w:rsidRPr="0079771C">
        <w:rPr>
          <w:rFonts w:ascii="Arial" w:eastAsia="Calibri" w:hAnsi="Arial" w:cs="Arial"/>
          <w:sz w:val="20"/>
          <w:lang w:val="es-MX" w:eastAsia="en-US"/>
        </w:rPr>
        <w:t>Presidente</w:t>
      </w:r>
      <w:proofErr w:type="gramEnd"/>
      <w:r w:rsidRPr="0079771C">
        <w:rPr>
          <w:rFonts w:ascii="Arial" w:eastAsia="Calibri" w:hAnsi="Arial" w:cs="Arial"/>
          <w:sz w:val="20"/>
          <w:lang w:val="es-MX" w:eastAsia="en-US"/>
        </w:rPr>
        <w:t xml:space="preserve"> del Sistema Estatal de Protección Integral realizará las acciones necesarias para la elaboración del Programa Estatal, el cual deberá elaborarse y aprobarse dentro de los noventa días naturales siguientes a la instalación del Sistema Intersectorial.</w:t>
      </w:r>
    </w:p>
    <w:p w14:paraId="6A7796EC" w14:textId="77777777" w:rsidR="00256B59" w:rsidRPr="0079771C" w:rsidRDefault="00256B59" w:rsidP="00256B59">
      <w:pPr>
        <w:jc w:val="both"/>
        <w:rPr>
          <w:rFonts w:ascii="Arial" w:eastAsia="Calibri" w:hAnsi="Arial" w:cs="Arial"/>
          <w:b/>
          <w:sz w:val="20"/>
          <w:lang w:val="es-MX" w:eastAsia="en-US"/>
        </w:rPr>
      </w:pPr>
    </w:p>
    <w:p w14:paraId="08E5BAD2" w14:textId="77777777" w:rsidR="00256B59" w:rsidRPr="0079771C" w:rsidRDefault="00256B59" w:rsidP="00256B59">
      <w:pPr>
        <w:jc w:val="both"/>
        <w:rPr>
          <w:rFonts w:ascii="Arial" w:eastAsia="Calibri" w:hAnsi="Arial" w:cs="Arial"/>
          <w:sz w:val="20"/>
          <w:lang w:val="es-MX" w:eastAsia="en-US"/>
        </w:rPr>
      </w:pPr>
      <w:r w:rsidRPr="0079771C">
        <w:rPr>
          <w:rFonts w:ascii="Arial" w:eastAsia="Calibri" w:hAnsi="Arial" w:cs="Arial"/>
          <w:b/>
          <w:sz w:val="20"/>
          <w:lang w:val="es-MX" w:eastAsia="en-US"/>
        </w:rPr>
        <w:t>ARTÍCULO CUARTO.</w:t>
      </w:r>
      <w:r w:rsidRPr="0079771C">
        <w:rPr>
          <w:rFonts w:ascii="Arial" w:eastAsia="Calibri" w:hAnsi="Arial" w:cs="Arial"/>
          <w:sz w:val="20"/>
          <w:lang w:val="es-MX" w:eastAsia="en-US"/>
        </w:rPr>
        <w:t xml:space="preserve"> El Ejecutivo Estatal deberá expedir el Reglamento de la Ley de los Derechos de las Personas con Discapacidad del Estado de Tamaulipas.</w:t>
      </w:r>
    </w:p>
    <w:p w14:paraId="703CD105" w14:textId="77777777" w:rsidR="00256B59" w:rsidRPr="0079771C" w:rsidRDefault="00256B59" w:rsidP="00256B59">
      <w:pPr>
        <w:jc w:val="both"/>
        <w:rPr>
          <w:rFonts w:ascii="Arial" w:eastAsia="Calibri" w:hAnsi="Arial" w:cs="Arial"/>
          <w:sz w:val="20"/>
          <w:lang w:val="es-MX" w:eastAsia="en-US"/>
        </w:rPr>
      </w:pPr>
    </w:p>
    <w:p w14:paraId="682B98A3" w14:textId="77777777" w:rsidR="00256B59" w:rsidRPr="0079771C" w:rsidRDefault="00256B59" w:rsidP="00256B59">
      <w:pPr>
        <w:autoSpaceDE w:val="0"/>
        <w:autoSpaceDN w:val="0"/>
        <w:adjustRightInd w:val="0"/>
        <w:jc w:val="both"/>
        <w:rPr>
          <w:rFonts w:ascii="Arial" w:hAnsi="Arial" w:cs="Arial"/>
          <w:bCs/>
          <w:sz w:val="20"/>
          <w:lang w:val="es-ES_tradnl"/>
        </w:rPr>
      </w:pPr>
      <w:r w:rsidRPr="0079771C">
        <w:rPr>
          <w:rFonts w:ascii="Arial" w:eastAsia="Calibri" w:hAnsi="Arial" w:cs="Arial"/>
          <w:b/>
          <w:sz w:val="20"/>
          <w:lang w:val="es-MX" w:eastAsia="en-US"/>
        </w:rPr>
        <w:t>ARTÍCULO QUINTO.</w:t>
      </w:r>
      <w:r w:rsidRPr="0079771C">
        <w:rPr>
          <w:rFonts w:ascii="Arial" w:eastAsia="Calibri" w:hAnsi="Arial" w:cs="Arial"/>
          <w:sz w:val="20"/>
          <w:lang w:val="es-MX" w:eastAsia="en-US"/>
        </w:rPr>
        <w:t xml:space="preserve"> A partir del siguiente ejercicio fiscal, se deberán destinar partidas presupuestales para el fortalecimiento de las instancias en las que incide la presente Ley; asimismo, el Ejecutivo del Estado gestionará ante el Congreso del Estado y la Secretaría de Finanzas la asignación de partidas presupuestales para el fortalecimiento de las entidades encargadas de la aplicación y observancia de esta Ley.</w:t>
      </w:r>
    </w:p>
    <w:p w14:paraId="6B8B8DBD" w14:textId="77777777" w:rsidR="00256B59" w:rsidRPr="0079771C" w:rsidRDefault="00256B59" w:rsidP="00C73094">
      <w:pPr>
        <w:tabs>
          <w:tab w:val="left" w:pos="8931"/>
        </w:tabs>
        <w:ind w:right="49"/>
        <w:jc w:val="both"/>
        <w:rPr>
          <w:rFonts w:ascii="Arial" w:hAnsi="Arial" w:cs="Arial"/>
          <w:b/>
          <w:sz w:val="20"/>
        </w:rPr>
      </w:pPr>
    </w:p>
    <w:p w14:paraId="63C97468" w14:textId="77777777" w:rsidR="00B51420" w:rsidRPr="0079771C" w:rsidRDefault="00B51420" w:rsidP="00B51420">
      <w:pPr>
        <w:tabs>
          <w:tab w:val="left" w:pos="8931"/>
        </w:tabs>
        <w:ind w:right="49"/>
        <w:jc w:val="both"/>
        <w:rPr>
          <w:rFonts w:ascii="Arial" w:hAnsi="Arial" w:cs="Arial"/>
          <w:b/>
          <w:sz w:val="20"/>
        </w:rPr>
      </w:pPr>
      <w:r w:rsidRPr="0079771C">
        <w:rPr>
          <w:rFonts w:ascii="Arial" w:hAnsi="Arial" w:cs="Arial"/>
          <w:b/>
          <w:bCs/>
          <w:sz w:val="20"/>
        </w:rPr>
        <w:t xml:space="preserve">SALÓN DE SESIONES DEL H. CONGRESO DEL </w:t>
      </w:r>
      <w:proofErr w:type="gramStart"/>
      <w:r w:rsidRPr="0079771C">
        <w:rPr>
          <w:rFonts w:ascii="Arial" w:hAnsi="Arial" w:cs="Arial"/>
          <w:b/>
          <w:bCs/>
          <w:sz w:val="20"/>
        </w:rPr>
        <w:t>ESTADO.-</w:t>
      </w:r>
      <w:proofErr w:type="gramEnd"/>
      <w:r w:rsidRPr="0079771C">
        <w:rPr>
          <w:rFonts w:ascii="Arial" w:hAnsi="Arial" w:cs="Arial"/>
          <w:b/>
          <w:bCs/>
          <w:sz w:val="20"/>
        </w:rPr>
        <w:t xml:space="preserve"> Cd. Victoria, </w:t>
      </w:r>
      <w:proofErr w:type="spellStart"/>
      <w:r w:rsidRPr="0079771C">
        <w:rPr>
          <w:rFonts w:ascii="Arial" w:hAnsi="Arial" w:cs="Arial"/>
          <w:b/>
          <w:bCs/>
          <w:sz w:val="20"/>
        </w:rPr>
        <w:t>Tam</w:t>
      </w:r>
      <w:proofErr w:type="spellEnd"/>
      <w:r w:rsidRPr="0079771C">
        <w:rPr>
          <w:rFonts w:ascii="Arial" w:hAnsi="Arial" w:cs="Arial"/>
          <w:b/>
          <w:bCs/>
          <w:sz w:val="20"/>
        </w:rPr>
        <w:t xml:space="preserve">., a 26 de septiembre del año 2016.- DIPUTADA </w:t>
      </w:r>
      <w:proofErr w:type="gramStart"/>
      <w:r w:rsidRPr="0079771C">
        <w:rPr>
          <w:rFonts w:ascii="Arial" w:hAnsi="Arial" w:cs="Arial"/>
          <w:b/>
          <w:bCs/>
          <w:sz w:val="20"/>
        </w:rPr>
        <w:t>PRESIDENTA.-</w:t>
      </w:r>
      <w:proofErr w:type="gramEnd"/>
      <w:r w:rsidRPr="0079771C">
        <w:rPr>
          <w:rFonts w:ascii="Arial" w:hAnsi="Arial" w:cs="Arial"/>
          <w:b/>
          <w:bCs/>
          <w:sz w:val="20"/>
        </w:rPr>
        <w:t xml:space="preserve"> PATRICIA GUILLERMINA RIVERA </w:t>
      </w:r>
      <w:proofErr w:type="gramStart"/>
      <w:r w:rsidRPr="0079771C">
        <w:rPr>
          <w:rFonts w:ascii="Arial" w:hAnsi="Arial" w:cs="Arial"/>
          <w:b/>
          <w:bCs/>
          <w:sz w:val="20"/>
        </w:rPr>
        <w:t>VELÁZQUEZ.-</w:t>
      </w:r>
      <w:proofErr w:type="gramEnd"/>
      <w:r w:rsidRPr="0079771C">
        <w:rPr>
          <w:rFonts w:ascii="Arial" w:hAnsi="Arial" w:cs="Arial"/>
          <w:b/>
          <w:bCs/>
          <w:sz w:val="20"/>
        </w:rPr>
        <w:t xml:space="preserve"> </w:t>
      </w:r>
      <w:proofErr w:type="gramStart"/>
      <w:r w:rsidRPr="0079771C">
        <w:rPr>
          <w:rFonts w:ascii="Arial" w:hAnsi="Arial" w:cs="Arial"/>
          <w:sz w:val="20"/>
        </w:rPr>
        <w:t>Rúbrica.-</w:t>
      </w:r>
      <w:proofErr w:type="gramEnd"/>
      <w:r w:rsidRPr="0079771C">
        <w:rPr>
          <w:rFonts w:ascii="Arial" w:hAnsi="Arial" w:cs="Arial"/>
          <w:b/>
          <w:bCs/>
          <w:sz w:val="20"/>
        </w:rPr>
        <w:t xml:space="preserve"> DIPUTADO </w:t>
      </w:r>
      <w:proofErr w:type="gramStart"/>
      <w:r w:rsidRPr="0079771C">
        <w:rPr>
          <w:rFonts w:ascii="Arial" w:hAnsi="Arial" w:cs="Arial"/>
          <w:b/>
          <w:bCs/>
          <w:sz w:val="20"/>
        </w:rPr>
        <w:t>SECRETARIO.-</w:t>
      </w:r>
      <w:proofErr w:type="gramEnd"/>
      <w:r w:rsidRPr="0079771C">
        <w:rPr>
          <w:rFonts w:ascii="Arial" w:hAnsi="Arial" w:cs="Arial"/>
          <w:b/>
          <w:bCs/>
          <w:sz w:val="20"/>
        </w:rPr>
        <w:t xml:space="preserve"> MARCO ANTONIO SILVA </w:t>
      </w:r>
      <w:proofErr w:type="gramStart"/>
      <w:r w:rsidRPr="0079771C">
        <w:rPr>
          <w:rFonts w:ascii="Arial" w:hAnsi="Arial" w:cs="Arial"/>
          <w:b/>
          <w:bCs/>
          <w:sz w:val="20"/>
        </w:rPr>
        <w:t>HERMOSILLO.-</w:t>
      </w:r>
      <w:proofErr w:type="gramEnd"/>
      <w:r w:rsidRPr="0079771C">
        <w:rPr>
          <w:rFonts w:ascii="Arial" w:hAnsi="Arial" w:cs="Arial"/>
          <w:b/>
          <w:bCs/>
          <w:sz w:val="20"/>
        </w:rPr>
        <w:t xml:space="preserve"> </w:t>
      </w:r>
      <w:proofErr w:type="gramStart"/>
      <w:r w:rsidRPr="0079771C">
        <w:rPr>
          <w:rFonts w:ascii="Arial" w:hAnsi="Arial" w:cs="Arial"/>
          <w:sz w:val="20"/>
        </w:rPr>
        <w:t>Rúbrica.-</w:t>
      </w:r>
      <w:proofErr w:type="gramEnd"/>
      <w:r w:rsidRPr="0079771C">
        <w:rPr>
          <w:rFonts w:ascii="Arial" w:hAnsi="Arial" w:cs="Arial"/>
          <w:b/>
          <w:sz w:val="20"/>
        </w:rPr>
        <w:t xml:space="preserve"> </w:t>
      </w:r>
      <w:r w:rsidRPr="0079771C">
        <w:rPr>
          <w:rFonts w:ascii="Arial" w:hAnsi="Arial" w:cs="Arial"/>
          <w:b/>
          <w:bCs/>
          <w:sz w:val="20"/>
        </w:rPr>
        <w:t xml:space="preserve">DIPUTADA </w:t>
      </w:r>
      <w:proofErr w:type="gramStart"/>
      <w:r w:rsidRPr="0079771C">
        <w:rPr>
          <w:rFonts w:ascii="Arial" w:hAnsi="Arial" w:cs="Arial"/>
          <w:b/>
          <w:bCs/>
          <w:sz w:val="20"/>
        </w:rPr>
        <w:t>SECRETARIA.-</w:t>
      </w:r>
      <w:proofErr w:type="gramEnd"/>
      <w:r w:rsidRPr="0079771C">
        <w:rPr>
          <w:rFonts w:ascii="Arial" w:hAnsi="Arial" w:cs="Arial"/>
          <w:b/>
          <w:bCs/>
          <w:sz w:val="20"/>
        </w:rPr>
        <w:t xml:space="preserve"> IRMA LETICIA TORRES </w:t>
      </w:r>
      <w:proofErr w:type="gramStart"/>
      <w:r w:rsidRPr="0079771C">
        <w:rPr>
          <w:rFonts w:ascii="Arial" w:hAnsi="Arial" w:cs="Arial"/>
          <w:b/>
          <w:bCs/>
          <w:sz w:val="20"/>
        </w:rPr>
        <w:t>SILVA.-</w:t>
      </w:r>
      <w:proofErr w:type="gramEnd"/>
      <w:r w:rsidRPr="0079771C">
        <w:rPr>
          <w:rFonts w:ascii="Arial" w:hAnsi="Arial" w:cs="Arial"/>
          <w:b/>
          <w:bCs/>
          <w:sz w:val="20"/>
        </w:rPr>
        <w:t xml:space="preserve"> </w:t>
      </w:r>
      <w:r w:rsidRPr="0079771C">
        <w:rPr>
          <w:rFonts w:ascii="Arial" w:hAnsi="Arial" w:cs="Arial"/>
          <w:sz w:val="20"/>
        </w:rPr>
        <w:t>Rúbrica.”</w:t>
      </w:r>
    </w:p>
    <w:p w14:paraId="4283B796" w14:textId="77777777" w:rsidR="00B51420" w:rsidRPr="0079771C" w:rsidRDefault="00B51420" w:rsidP="00B51420">
      <w:pPr>
        <w:tabs>
          <w:tab w:val="left" w:pos="8931"/>
        </w:tabs>
        <w:ind w:right="49"/>
        <w:jc w:val="both"/>
        <w:rPr>
          <w:rFonts w:ascii="Arial" w:hAnsi="Arial" w:cs="Arial"/>
          <w:b/>
          <w:sz w:val="20"/>
        </w:rPr>
      </w:pPr>
    </w:p>
    <w:p w14:paraId="5226CE5B" w14:textId="77777777" w:rsidR="00B51420" w:rsidRPr="0079771C" w:rsidRDefault="00B51420" w:rsidP="00B51420">
      <w:pPr>
        <w:tabs>
          <w:tab w:val="left" w:pos="8931"/>
        </w:tabs>
        <w:ind w:right="49"/>
        <w:jc w:val="both"/>
        <w:rPr>
          <w:rFonts w:ascii="Arial" w:hAnsi="Arial" w:cs="Arial"/>
          <w:sz w:val="20"/>
        </w:rPr>
      </w:pPr>
      <w:r w:rsidRPr="0079771C">
        <w:rPr>
          <w:rFonts w:ascii="Arial" w:hAnsi="Arial" w:cs="Arial"/>
          <w:sz w:val="20"/>
        </w:rPr>
        <w:t>Por tanto, mando se imprima, publique, circule y se le dé el debido cumplimiento.</w:t>
      </w:r>
    </w:p>
    <w:p w14:paraId="35C7633C" w14:textId="77777777" w:rsidR="00B51420" w:rsidRPr="0079771C" w:rsidRDefault="00B51420" w:rsidP="00B51420">
      <w:pPr>
        <w:tabs>
          <w:tab w:val="left" w:pos="8931"/>
        </w:tabs>
        <w:ind w:right="49"/>
        <w:jc w:val="both"/>
        <w:rPr>
          <w:rFonts w:ascii="Arial" w:hAnsi="Arial" w:cs="Arial"/>
          <w:sz w:val="20"/>
        </w:rPr>
      </w:pPr>
    </w:p>
    <w:p w14:paraId="3D36B709" w14:textId="77777777" w:rsidR="00B51420" w:rsidRPr="0079771C" w:rsidRDefault="00B51420" w:rsidP="00B51420">
      <w:pPr>
        <w:tabs>
          <w:tab w:val="left" w:pos="8931"/>
        </w:tabs>
        <w:ind w:right="49"/>
        <w:jc w:val="both"/>
        <w:rPr>
          <w:rFonts w:ascii="Arial" w:hAnsi="Arial" w:cs="Arial"/>
          <w:sz w:val="20"/>
        </w:rPr>
      </w:pPr>
      <w:r w:rsidRPr="0079771C">
        <w:rPr>
          <w:rFonts w:ascii="Arial" w:hAnsi="Arial" w:cs="Arial"/>
          <w:sz w:val="20"/>
        </w:rPr>
        <w:lastRenderedPageBreak/>
        <w:t>Dado en la residencia del Poder Ejecutivo, en Victoria, Capital del Estado de Tamaulipas, a los veintiséis días del mes de septiembre del año dos mil dieciséis.</w:t>
      </w:r>
    </w:p>
    <w:p w14:paraId="77189D9F" w14:textId="77777777" w:rsidR="00B51420" w:rsidRPr="0079771C" w:rsidRDefault="00B51420" w:rsidP="00B51420">
      <w:pPr>
        <w:tabs>
          <w:tab w:val="left" w:pos="8931"/>
        </w:tabs>
        <w:ind w:right="49"/>
        <w:jc w:val="both"/>
        <w:rPr>
          <w:rFonts w:ascii="Arial" w:hAnsi="Arial" w:cs="Arial"/>
          <w:b/>
          <w:sz w:val="20"/>
        </w:rPr>
      </w:pPr>
    </w:p>
    <w:p w14:paraId="0663D64D" w14:textId="77777777" w:rsidR="007843EB" w:rsidRPr="0079771C" w:rsidRDefault="00B51420" w:rsidP="00041CAB">
      <w:pPr>
        <w:tabs>
          <w:tab w:val="left" w:pos="8931"/>
        </w:tabs>
        <w:ind w:right="49"/>
        <w:jc w:val="both"/>
        <w:rPr>
          <w:rFonts w:ascii="Arial" w:hAnsi="Arial" w:cs="Arial"/>
          <w:b/>
          <w:sz w:val="20"/>
        </w:rPr>
      </w:pPr>
      <w:proofErr w:type="gramStart"/>
      <w:r w:rsidRPr="0079771C">
        <w:rPr>
          <w:rFonts w:ascii="Arial" w:hAnsi="Arial" w:cs="Arial"/>
          <w:b/>
          <w:bCs/>
          <w:sz w:val="20"/>
        </w:rPr>
        <w:t>ATENTAMENTE</w:t>
      </w:r>
      <w:r w:rsidRPr="0079771C">
        <w:rPr>
          <w:rFonts w:ascii="Arial" w:hAnsi="Arial" w:cs="Arial"/>
          <w:b/>
          <w:sz w:val="20"/>
        </w:rPr>
        <w:t>.-</w:t>
      </w:r>
      <w:proofErr w:type="gramEnd"/>
      <w:r w:rsidRPr="0079771C">
        <w:rPr>
          <w:rFonts w:ascii="Arial" w:hAnsi="Arial" w:cs="Arial"/>
          <w:b/>
          <w:sz w:val="20"/>
        </w:rPr>
        <w:t xml:space="preserve"> </w:t>
      </w:r>
      <w:r w:rsidRPr="0079771C">
        <w:rPr>
          <w:rFonts w:ascii="Arial" w:hAnsi="Arial" w:cs="Arial"/>
          <w:sz w:val="20"/>
        </w:rPr>
        <w:t xml:space="preserve">SUFRAGIO EFECTIVO. NO </w:t>
      </w:r>
      <w:proofErr w:type="gramStart"/>
      <w:r w:rsidRPr="0079771C">
        <w:rPr>
          <w:rFonts w:ascii="Arial" w:hAnsi="Arial" w:cs="Arial"/>
          <w:sz w:val="20"/>
        </w:rPr>
        <w:t>REELECCIÓN.-</w:t>
      </w:r>
      <w:proofErr w:type="gramEnd"/>
      <w:r w:rsidRPr="0079771C">
        <w:rPr>
          <w:rFonts w:ascii="Arial" w:hAnsi="Arial" w:cs="Arial"/>
          <w:b/>
          <w:sz w:val="20"/>
        </w:rPr>
        <w:t xml:space="preserve"> </w:t>
      </w:r>
      <w:r w:rsidRPr="0079771C">
        <w:rPr>
          <w:rFonts w:ascii="Arial" w:hAnsi="Arial" w:cs="Arial"/>
          <w:b/>
          <w:bCs/>
          <w:sz w:val="20"/>
        </w:rPr>
        <w:t xml:space="preserve">EL GOBERNADOR CONSTITUCIONAL DEL </w:t>
      </w:r>
      <w:proofErr w:type="gramStart"/>
      <w:r w:rsidRPr="0079771C">
        <w:rPr>
          <w:rFonts w:ascii="Arial" w:hAnsi="Arial" w:cs="Arial"/>
          <w:b/>
          <w:bCs/>
          <w:sz w:val="20"/>
        </w:rPr>
        <w:t>ESTADO</w:t>
      </w:r>
      <w:r w:rsidRPr="0079771C">
        <w:rPr>
          <w:rFonts w:ascii="Arial" w:hAnsi="Arial" w:cs="Arial"/>
          <w:b/>
          <w:sz w:val="20"/>
        </w:rPr>
        <w:t>.-</w:t>
      </w:r>
      <w:proofErr w:type="gramEnd"/>
      <w:r w:rsidRPr="0079771C">
        <w:rPr>
          <w:rFonts w:ascii="Arial" w:hAnsi="Arial" w:cs="Arial"/>
          <w:b/>
          <w:sz w:val="20"/>
        </w:rPr>
        <w:t xml:space="preserve"> </w:t>
      </w:r>
      <w:r w:rsidRPr="0079771C">
        <w:rPr>
          <w:rFonts w:ascii="Arial" w:hAnsi="Arial" w:cs="Arial"/>
          <w:b/>
          <w:bCs/>
          <w:sz w:val="20"/>
        </w:rPr>
        <w:t xml:space="preserve">EGIDIO TORRE </w:t>
      </w:r>
      <w:proofErr w:type="gramStart"/>
      <w:r w:rsidRPr="0079771C">
        <w:rPr>
          <w:rFonts w:ascii="Arial" w:hAnsi="Arial" w:cs="Arial"/>
          <w:b/>
          <w:bCs/>
          <w:sz w:val="20"/>
        </w:rPr>
        <w:t>CANTÚ</w:t>
      </w:r>
      <w:r w:rsidRPr="0079771C">
        <w:rPr>
          <w:rFonts w:ascii="Arial" w:hAnsi="Arial" w:cs="Arial"/>
          <w:b/>
          <w:sz w:val="20"/>
        </w:rPr>
        <w:t>.-</w:t>
      </w:r>
      <w:proofErr w:type="gramEnd"/>
      <w:r w:rsidRPr="0079771C">
        <w:rPr>
          <w:rFonts w:ascii="Arial" w:hAnsi="Arial" w:cs="Arial"/>
          <w:b/>
          <w:sz w:val="20"/>
        </w:rPr>
        <w:t xml:space="preserve"> </w:t>
      </w:r>
      <w:proofErr w:type="gramStart"/>
      <w:r w:rsidRPr="0079771C">
        <w:rPr>
          <w:rFonts w:ascii="Arial" w:hAnsi="Arial" w:cs="Arial"/>
          <w:sz w:val="20"/>
        </w:rPr>
        <w:t>Rúbrica.-</w:t>
      </w:r>
      <w:proofErr w:type="gramEnd"/>
      <w:r w:rsidRPr="0079771C">
        <w:rPr>
          <w:rFonts w:ascii="Arial" w:hAnsi="Arial" w:cs="Arial"/>
          <w:b/>
          <w:sz w:val="20"/>
        </w:rPr>
        <w:t xml:space="preserve"> </w:t>
      </w:r>
      <w:r w:rsidRPr="0079771C">
        <w:rPr>
          <w:rFonts w:ascii="Arial" w:hAnsi="Arial" w:cs="Arial"/>
          <w:b/>
          <w:bCs/>
          <w:sz w:val="20"/>
        </w:rPr>
        <w:t xml:space="preserve">EL SECRETARIO GENERAL DE </w:t>
      </w:r>
      <w:proofErr w:type="gramStart"/>
      <w:r w:rsidRPr="0079771C">
        <w:rPr>
          <w:rFonts w:ascii="Arial" w:hAnsi="Arial" w:cs="Arial"/>
          <w:b/>
          <w:bCs/>
          <w:sz w:val="20"/>
        </w:rPr>
        <w:t>GOBIERNO</w:t>
      </w:r>
      <w:r w:rsidRPr="0079771C">
        <w:rPr>
          <w:rFonts w:ascii="Arial" w:hAnsi="Arial" w:cs="Arial"/>
          <w:b/>
          <w:sz w:val="20"/>
        </w:rPr>
        <w:t>.-</w:t>
      </w:r>
      <w:proofErr w:type="gramEnd"/>
      <w:r w:rsidRPr="0079771C">
        <w:rPr>
          <w:rFonts w:ascii="Arial" w:hAnsi="Arial" w:cs="Arial"/>
          <w:b/>
          <w:sz w:val="20"/>
        </w:rPr>
        <w:t xml:space="preserve"> </w:t>
      </w:r>
      <w:r w:rsidRPr="0079771C">
        <w:rPr>
          <w:rFonts w:ascii="Arial" w:hAnsi="Arial" w:cs="Arial"/>
          <w:b/>
          <w:bCs/>
          <w:sz w:val="20"/>
        </w:rPr>
        <w:t xml:space="preserve">HERMINIO GARZA </w:t>
      </w:r>
      <w:proofErr w:type="gramStart"/>
      <w:r w:rsidRPr="0079771C">
        <w:rPr>
          <w:rFonts w:ascii="Arial" w:hAnsi="Arial" w:cs="Arial"/>
          <w:b/>
          <w:bCs/>
          <w:sz w:val="20"/>
        </w:rPr>
        <w:t>PALACIOS</w:t>
      </w:r>
      <w:r w:rsidRPr="0079771C">
        <w:rPr>
          <w:rFonts w:ascii="Arial" w:hAnsi="Arial" w:cs="Arial"/>
          <w:b/>
          <w:sz w:val="20"/>
        </w:rPr>
        <w:t>.-</w:t>
      </w:r>
      <w:proofErr w:type="gramEnd"/>
      <w:r w:rsidRPr="0079771C">
        <w:rPr>
          <w:rFonts w:ascii="Arial" w:hAnsi="Arial" w:cs="Arial"/>
          <w:b/>
          <w:sz w:val="20"/>
        </w:rPr>
        <w:t xml:space="preserve"> </w:t>
      </w:r>
      <w:r w:rsidRPr="0079771C">
        <w:rPr>
          <w:rFonts w:ascii="Arial" w:hAnsi="Arial" w:cs="Arial"/>
          <w:sz w:val="20"/>
        </w:rPr>
        <w:t>Rúbrica.</w:t>
      </w:r>
      <w:r w:rsidR="00256B59" w:rsidRPr="0079771C">
        <w:rPr>
          <w:rFonts w:ascii="Arial" w:hAnsi="Arial" w:cs="Arial"/>
          <w:b/>
          <w:sz w:val="20"/>
        </w:rPr>
        <w:br w:type="page"/>
      </w:r>
    </w:p>
    <w:p w14:paraId="3F20ED10" w14:textId="77777777" w:rsidR="007843EB" w:rsidRPr="0079771C" w:rsidRDefault="007843EB" w:rsidP="007843EB">
      <w:pPr>
        <w:keepNext/>
        <w:jc w:val="center"/>
        <w:outlineLvl w:val="0"/>
        <w:rPr>
          <w:rFonts w:cs="Arial"/>
          <w:b/>
          <w:sz w:val="24"/>
        </w:rPr>
      </w:pPr>
      <w:r w:rsidRPr="0079771C">
        <w:rPr>
          <w:rFonts w:ascii="Arial" w:hAnsi="Arial" w:cs="Arial"/>
          <w:b/>
          <w:sz w:val="24"/>
        </w:rPr>
        <w:lastRenderedPageBreak/>
        <w:t>ARTÍCULOS TRANSITORIOS DE DECRETOS DE REFORMAS, A PARTIR DE LA EXPEDICIÓN DE LA PRESENTE LEY</w:t>
      </w:r>
      <w:r w:rsidRPr="0079771C">
        <w:rPr>
          <w:rFonts w:cs="Arial"/>
          <w:b/>
          <w:sz w:val="24"/>
        </w:rPr>
        <w:t>.</w:t>
      </w:r>
    </w:p>
    <w:p w14:paraId="6D335547" w14:textId="77777777" w:rsidR="007843EB" w:rsidRPr="0079771C" w:rsidRDefault="007843EB" w:rsidP="007843EB">
      <w:pPr>
        <w:rPr>
          <w:rFonts w:ascii="Arial" w:hAnsi="Arial" w:cs="Arial"/>
          <w:b/>
          <w:sz w:val="20"/>
        </w:rPr>
      </w:pPr>
    </w:p>
    <w:p w14:paraId="655B7628" w14:textId="77777777" w:rsidR="007843EB" w:rsidRPr="0079771C" w:rsidRDefault="007843EB" w:rsidP="007843EB">
      <w:pPr>
        <w:numPr>
          <w:ilvl w:val="0"/>
          <w:numId w:val="45"/>
        </w:numPr>
        <w:ind w:left="709" w:hanging="567"/>
        <w:jc w:val="both"/>
        <w:rPr>
          <w:rFonts w:ascii="Arial" w:hAnsi="Arial" w:cs="Arial"/>
          <w:b/>
          <w:sz w:val="20"/>
        </w:rPr>
      </w:pPr>
      <w:r w:rsidRPr="0079771C">
        <w:rPr>
          <w:rFonts w:ascii="Arial" w:hAnsi="Arial" w:cs="Arial"/>
          <w:b/>
          <w:sz w:val="20"/>
        </w:rPr>
        <w:t>ARTÍCULOS TRANSITORIOS DEL DECRETO NÚMERO LXIII-53, DEL 30 DE NOVIEMBRE DE 2016 Y PUBLICADO EN EL ANEXO AL PERIÓDICO OFICIAL NÚMERO 148, DEL 13 DE DICIEMBRE DE 2016.</w:t>
      </w:r>
    </w:p>
    <w:p w14:paraId="00D0D5FF" w14:textId="77777777" w:rsidR="007843EB" w:rsidRPr="0079771C" w:rsidRDefault="007843EB" w:rsidP="007843EB">
      <w:pPr>
        <w:tabs>
          <w:tab w:val="left" w:pos="2608"/>
        </w:tabs>
        <w:autoSpaceDE w:val="0"/>
        <w:autoSpaceDN w:val="0"/>
        <w:adjustRightInd w:val="0"/>
        <w:ind w:left="709"/>
        <w:rPr>
          <w:rFonts w:ascii="Arial" w:hAnsi="Arial" w:cs="Arial"/>
          <w:iCs/>
          <w:sz w:val="20"/>
          <w:lang w:val="es-MX" w:eastAsia="es-MX"/>
        </w:rPr>
      </w:pPr>
      <w:r w:rsidRPr="0079771C">
        <w:rPr>
          <w:rFonts w:ascii="Arial" w:hAnsi="Arial" w:cs="Arial"/>
          <w:iCs/>
          <w:sz w:val="20"/>
          <w:lang w:val="es-MX" w:eastAsia="es-MX"/>
        </w:rPr>
        <w:tab/>
      </w:r>
    </w:p>
    <w:p w14:paraId="66AE359B" w14:textId="77777777" w:rsidR="007843EB" w:rsidRPr="0079771C" w:rsidRDefault="007843EB" w:rsidP="00B717EF">
      <w:pPr>
        <w:autoSpaceDE w:val="0"/>
        <w:autoSpaceDN w:val="0"/>
        <w:adjustRightInd w:val="0"/>
        <w:ind w:left="709"/>
        <w:jc w:val="both"/>
        <w:rPr>
          <w:rFonts w:ascii="Arial" w:hAnsi="Arial" w:cs="Arial"/>
          <w:iCs/>
          <w:sz w:val="20"/>
          <w:lang w:val="es-MX" w:eastAsia="es-MX"/>
        </w:rPr>
      </w:pPr>
      <w:r w:rsidRPr="0079771C">
        <w:rPr>
          <w:rFonts w:ascii="Arial" w:hAnsi="Arial" w:cs="Arial"/>
          <w:b/>
          <w:sz w:val="20"/>
        </w:rPr>
        <w:t>ARTÍCULO ÚNICO</w:t>
      </w:r>
      <w:r w:rsidRPr="0079771C">
        <w:rPr>
          <w:rFonts w:ascii="Arial" w:hAnsi="Arial" w:cs="Arial"/>
          <w:sz w:val="20"/>
        </w:rPr>
        <w:t>. El presente Decreto entrará en vigor el día siguiente al de su publicación en el Periódico Oficial del Estado</w:t>
      </w:r>
      <w:r w:rsidRPr="0079771C">
        <w:rPr>
          <w:rFonts w:ascii="Arial" w:hAnsi="Arial" w:cs="Arial"/>
          <w:sz w:val="24"/>
        </w:rPr>
        <w:t>.</w:t>
      </w:r>
    </w:p>
    <w:p w14:paraId="444B6E53" w14:textId="77777777" w:rsidR="007843EB" w:rsidRPr="0079771C" w:rsidRDefault="007843EB" w:rsidP="007843EB">
      <w:pPr>
        <w:rPr>
          <w:rFonts w:ascii="Arial" w:hAnsi="Arial" w:cs="Arial"/>
          <w:b/>
          <w:sz w:val="20"/>
        </w:rPr>
      </w:pPr>
    </w:p>
    <w:p w14:paraId="1CD4447D" w14:textId="77777777" w:rsidR="00F84D3A" w:rsidRPr="0079771C" w:rsidRDefault="00F84D3A" w:rsidP="00F84D3A">
      <w:pPr>
        <w:numPr>
          <w:ilvl w:val="0"/>
          <w:numId w:val="45"/>
        </w:numPr>
        <w:ind w:left="709" w:hanging="567"/>
        <w:jc w:val="both"/>
        <w:rPr>
          <w:rFonts w:ascii="Arial" w:hAnsi="Arial" w:cs="Arial"/>
          <w:b/>
          <w:sz w:val="20"/>
        </w:rPr>
      </w:pPr>
      <w:r w:rsidRPr="0079771C">
        <w:rPr>
          <w:rFonts w:ascii="Arial" w:hAnsi="Arial" w:cs="Arial"/>
          <w:b/>
          <w:sz w:val="20"/>
        </w:rPr>
        <w:t>ARTÍCULOS TRANSITORIOS DEL DECRETO NÚMERO LXIII-</w:t>
      </w:r>
      <w:r w:rsidR="004B7508" w:rsidRPr="0079771C">
        <w:rPr>
          <w:rFonts w:ascii="Arial" w:hAnsi="Arial" w:cs="Arial"/>
          <w:b/>
          <w:sz w:val="20"/>
        </w:rPr>
        <w:t>163</w:t>
      </w:r>
      <w:r w:rsidRPr="0079771C">
        <w:rPr>
          <w:rFonts w:ascii="Arial" w:hAnsi="Arial" w:cs="Arial"/>
          <w:b/>
          <w:sz w:val="20"/>
        </w:rPr>
        <w:t xml:space="preserve">, DEL </w:t>
      </w:r>
      <w:r w:rsidR="004B7508" w:rsidRPr="0079771C">
        <w:rPr>
          <w:rFonts w:ascii="Arial" w:hAnsi="Arial" w:cs="Arial"/>
          <w:b/>
          <w:sz w:val="20"/>
        </w:rPr>
        <w:t>25</w:t>
      </w:r>
      <w:r w:rsidRPr="0079771C">
        <w:rPr>
          <w:rFonts w:ascii="Arial" w:hAnsi="Arial" w:cs="Arial"/>
          <w:b/>
          <w:sz w:val="20"/>
        </w:rPr>
        <w:t xml:space="preserve"> DE </w:t>
      </w:r>
      <w:r w:rsidR="004B7508" w:rsidRPr="0079771C">
        <w:rPr>
          <w:rFonts w:ascii="Arial" w:hAnsi="Arial" w:cs="Arial"/>
          <w:b/>
          <w:sz w:val="20"/>
        </w:rPr>
        <w:t>ABRIL</w:t>
      </w:r>
      <w:r w:rsidRPr="0079771C">
        <w:rPr>
          <w:rFonts w:ascii="Arial" w:hAnsi="Arial" w:cs="Arial"/>
          <w:b/>
          <w:sz w:val="20"/>
        </w:rPr>
        <w:t xml:space="preserve"> DE 201</w:t>
      </w:r>
      <w:r w:rsidR="004B7508" w:rsidRPr="0079771C">
        <w:rPr>
          <w:rFonts w:ascii="Arial" w:hAnsi="Arial" w:cs="Arial"/>
          <w:b/>
          <w:sz w:val="20"/>
        </w:rPr>
        <w:t>7</w:t>
      </w:r>
      <w:r w:rsidRPr="0079771C">
        <w:rPr>
          <w:rFonts w:ascii="Arial" w:hAnsi="Arial" w:cs="Arial"/>
          <w:b/>
          <w:sz w:val="20"/>
        </w:rPr>
        <w:t xml:space="preserve"> Y PUBLICADO EN EL PERIÓDICO OFICIAL </w:t>
      </w:r>
      <w:r w:rsidR="004B7508" w:rsidRPr="0079771C">
        <w:rPr>
          <w:rFonts w:ascii="Arial" w:hAnsi="Arial" w:cs="Arial"/>
          <w:b/>
          <w:sz w:val="20"/>
        </w:rPr>
        <w:t xml:space="preserve">EXTRAORDINARIO </w:t>
      </w:r>
      <w:r w:rsidRPr="0079771C">
        <w:rPr>
          <w:rFonts w:ascii="Arial" w:hAnsi="Arial" w:cs="Arial"/>
          <w:b/>
          <w:sz w:val="20"/>
        </w:rPr>
        <w:t xml:space="preserve">NÚMERO </w:t>
      </w:r>
      <w:r w:rsidR="004B7508" w:rsidRPr="0079771C">
        <w:rPr>
          <w:rFonts w:ascii="Arial" w:hAnsi="Arial" w:cs="Arial"/>
          <w:b/>
          <w:sz w:val="20"/>
        </w:rPr>
        <w:t>6</w:t>
      </w:r>
      <w:r w:rsidRPr="0079771C">
        <w:rPr>
          <w:rFonts w:ascii="Arial" w:hAnsi="Arial" w:cs="Arial"/>
          <w:b/>
          <w:sz w:val="20"/>
        </w:rPr>
        <w:t xml:space="preserve">, DEL </w:t>
      </w:r>
      <w:r w:rsidR="004B7508" w:rsidRPr="0079771C">
        <w:rPr>
          <w:rFonts w:ascii="Arial" w:hAnsi="Arial" w:cs="Arial"/>
          <w:b/>
          <w:sz w:val="20"/>
        </w:rPr>
        <w:t>8</w:t>
      </w:r>
      <w:r w:rsidRPr="0079771C">
        <w:rPr>
          <w:rFonts w:ascii="Arial" w:hAnsi="Arial" w:cs="Arial"/>
          <w:b/>
          <w:sz w:val="20"/>
        </w:rPr>
        <w:t xml:space="preserve"> DE </w:t>
      </w:r>
      <w:r w:rsidR="004B7508" w:rsidRPr="0079771C">
        <w:rPr>
          <w:rFonts w:ascii="Arial" w:hAnsi="Arial" w:cs="Arial"/>
          <w:b/>
          <w:sz w:val="20"/>
        </w:rPr>
        <w:t xml:space="preserve">MAYO </w:t>
      </w:r>
      <w:r w:rsidRPr="0079771C">
        <w:rPr>
          <w:rFonts w:ascii="Arial" w:hAnsi="Arial" w:cs="Arial"/>
          <w:b/>
          <w:sz w:val="20"/>
        </w:rPr>
        <w:t>DE 201</w:t>
      </w:r>
      <w:r w:rsidR="004B7508" w:rsidRPr="0079771C">
        <w:rPr>
          <w:rFonts w:ascii="Arial" w:hAnsi="Arial" w:cs="Arial"/>
          <w:b/>
          <w:sz w:val="20"/>
        </w:rPr>
        <w:t>7</w:t>
      </w:r>
      <w:r w:rsidRPr="0079771C">
        <w:rPr>
          <w:rFonts w:ascii="Arial" w:hAnsi="Arial" w:cs="Arial"/>
          <w:b/>
          <w:sz w:val="20"/>
        </w:rPr>
        <w:t>.</w:t>
      </w:r>
    </w:p>
    <w:p w14:paraId="16543D30" w14:textId="77777777" w:rsidR="00F84D3A" w:rsidRPr="0079771C" w:rsidRDefault="00F84D3A" w:rsidP="004B7508">
      <w:pPr>
        <w:tabs>
          <w:tab w:val="left" w:pos="2608"/>
        </w:tabs>
        <w:autoSpaceDE w:val="0"/>
        <w:autoSpaceDN w:val="0"/>
        <w:adjustRightInd w:val="0"/>
        <w:ind w:left="1416"/>
        <w:rPr>
          <w:rFonts w:ascii="Arial" w:hAnsi="Arial" w:cs="Arial"/>
          <w:iCs/>
          <w:sz w:val="20"/>
          <w:lang w:val="es-MX" w:eastAsia="es-MX"/>
        </w:rPr>
      </w:pPr>
      <w:r w:rsidRPr="0079771C">
        <w:rPr>
          <w:rFonts w:ascii="Arial" w:hAnsi="Arial" w:cs="Arial"/>
          <w:iCs/>
          <w:color w:val="FF0000"/>
          <w:sz w:val="20"/>
          <w:lang w:val="es-MX" w:eastAsia="es-MX"/>
        </w:rPr>
        <w:tab/>
      </w:r>
    </w:p>
    <w:p w14:paraId="38BC22BE" w14:textId="77777777" w:rsidR="00F84D3A" w:rsidRPr="0079771C" w:rsidRDefault="00F84D3A" w:rsidP="00F84D3A">
      <w:pPr>
        <w:autoSpaceDE w:val="0"/>
        <w:autoSpaceDN w:val="0"/>
        <w:adjustRightInd w:val="0"/>
        <w:ind w:left="709"/>
        <w:jc w:val="both"/>
        <w:rPr>
          <w:rFonts w:ascii="Arial" w:hAnsi="Arial" w:cs="Arial"/>
          <w:iCs/>
          <w:sz w:val="20"/>
          <w:lang w:val="es-MX" w:eastAsia="es-MX"/>
        </w:rPr>
      </w:pPr>
      <w:r w:rsidRPr="0079771C">
        <w:rPr>
          <w:rFonts w:ascii="Arial" w:hAnsi="Arial" w:cs="Arial"/>
          <w:b/>
          <w:sz w:val="20"/>
        </w:rPr>
        <w:t>ARTÍCULO ÚNICO</w:t>
      </w:r>
      <w:r w:rsidRPr="0079771C">
        <w:rPr>
          <w:rFonts w:ascii="Arial" w:hAnsi="Arial" w:cs="Arial"/>
          <w:sz w:val="20"/>
        </w:rPr>
        <w:t>. El presente Decreto entrará en vigor el día siguiente al de su publicación en el Periódico Oficial del Estado</w:t>
      </w:r>
      <w:r w:rsidRPr="0079771C">
        <w:rPr>
          <w:rFonts w:ascii="Arial" w:hAnsi="Arial" w:cs="Arial"/>
          <w:sz w:val="24"/>
        </w:rPr>
        <w:t>.</w:t>
      </w:r>
    </w:p>
    <w:p w14:paraId="248DB7BB" w14:textId="77777777" w:rsidR="00F84D3A" w:rsidRPr="0079771C" w:rsidRDefault="00F84D3A" w:rsidP="00F84D3A">
      <w:pPr>
        <w:rPr>
          <w:rFonts w:ascii="Arial" w:hAnsi="Arial" w:cs="Arial"/>
          <w:b/>
          <w:sz w:val="20"/>
        </w:rPr>
      </w:pPr>
    </w:p>
    <w:p w14:paraId="6BCE3934" w14:textId="77777777" w:rsidR="00A06222" w:rsidRPr="0079771C" w:rsidRDefault="00A06222" w:rsidP="00A06222">
      <w:pPr>
        <w:numPr>
          <w:ilvl w:val="0"/>
          <w:numId w:val="45"/>
        </w:numPr>
        <w:ind w:left="709" w:hanging="567"/>
        <w:jc w:val="both"/>
        <w:rPr>
          <w:rFonts w:ascii="Arial" w:hAnsi="Arial" w:cs="Arial"/>
          <w:b/>
          <w:sz w:val="20"/>
        </w:rPr>
      </w:pPr>
      <w:r w:rsidRPr="0079771C">
        <w:rPr>
          <w:rFonts w:ascii="Arial" w:hAnsi="Arial" w:cs="Arial"/>
          <w:b/>
          <w:sz w:val="20"/>
        </w:rPr>
        <w:t xml:space="preserve">ARTÍCULOS TRANSITORIOS DEL DECRETO NÚMERO LXIII-366, DEL </w:t>
      </w:r>
      <w:r w:rsidR="00605FC8" w:rsidRPr="0079771C">
        <w:rPr>
          <w:rFonts w:ascii="Arial" w:hAnsi="Arial" w:cs="Arial"/>
          <w:b/>
          <w:sz w:val="20"/>
        </w:rPr>
        <w:t>13</w:t>
      </w:r>
      <w:r w:rsidRPr="0079771C">
        <w:rPr>
          <w:rFonts w:ascii="Arial" w:hAnsi="Arial" w:cs="Arial"/>
          <w:b/>
          <w:sz w:val="20"/>
        </w:rPr>
        <w:t xml:space="preserve"> DE </w:t>
      </w:r>
      <w:r w:rsidR="00605FC8" w:rsidRPr="0079771C">
        <w:rPr>
          <w:rFonts w:ascii="Arial" w:hAnsi="Arial" w:cs="Arial"/>
          <w:b/>
          <w:sz w:val="20"/>
        </w:rPr>
        <w:t>DICIEMBRE</w:t>
      </w:r>
      <w:r w:rsidRPr="0079771C">
        <w:rPr>
          <w:rFonts w:ascii="Arial" w:hAnsi="Arial" w:cs="Arial"/>
          <w:b/>
          <w:sz w:val="20"/>
        </w:rPr>
        <w:t xml:space="preserve"> DE 2017 Y PUBLICADO EN EL PERIÓDICO OFICIAL EXTRAORDINARIO NÚMERO </w:t>
      </w:r>
      <w:r w:rsidR="00605FC8" w:rsidRPr="0079771C">
        <w:rPr>
          <w:rFonts w:ascii="Arial" w:hAnsi="Arial" w:cs="Arial"/>
          <w:b/>
          <w:sz w:val="20"/>
        </w:rPr>
        <w:t>14</w:t>
      </w:r>
      <w:r w:rsidRPr="0079771C">
        <w:rPr>
          <w:rFonts w:ascii="Arial" w:hAnsi="Arial" w:cs="Arial"/>
          <w:b/>
          <w:sz w:val="20"/>
        </w:rPr>
        <w:t xml:space="preserve">, DEL </w:t>
      </w:r>
      <w:r w:rsidR="00605FC8" w:rsidRPr="0079771C">
        <w:rPr>
          <w:rFonts w:ascii="Arial" w:hAnsi="Arial" w:cs="Arial"/>
          <w:b/>
          <w:sz w:val="20"/>
        </w:rPr>
        <w:t>15</w:t>
      </w:r>
      <w:r w:rsidRPr="0079771C">
        <w:rPr>
          <w:rFonts w:ascii="Arial" w:hAnsi="Arial" w:cs="Arial"/>
          <w:b/>
          <w:sz w:val="20"/>
        </w:rPr>
        <w:t xml:space="preserve"> DE </w:t>
      </w:r>
      <w:r w:rsidR="00605FC8" w:rsidRPr="0079771C">
        <w:rPr>
          <w:rFonts w:ascii="Arial" w:hAnsi="Arial" w:cs="Arial"/>
          <w:b/>
          <w:sz w:val="20"/>
        </w:rPr>
        <w:t>DICIEMBRE</w:t>
      </w:r>
      <w:r w:rsidRPr="0079771C">
        <w:rPr>
          <w:rFonts w:ascii="Arial" w:hAnsi="Arial" w:cs="Arial"/>
          <w:b/>
          <w:sz w:val="20"/>
        </w:rPr>
        <w:t xml:space="preserve"> DE 2017.</w:t>
      </w:r>
    </w:p>
    <w:p w14:paraId="6175698A" w14:textId="77777777" w:rsidR="00A06222" w:rsidRPr="0079771C" w:rsidRDefault="00A06222" w:rsidP="00A06222">
      <w:pPr>
        <w:tabs>
          <w:tab w:val="left" w:pos="2608"/>
        </w:tabs>
        <w:autoSpaceDE w:val="0"/>
        <w:autoSpaceDN w:val="0"/>
        <w:adjustRightInd w:val="0"/>
        <w:ind w:left="1416"/>
        <w:rPr>
          <w:rFonts w:ascii="Arial" w:hAnsi="Arial" w:cs="Arial"/>
          <w:iCs/>
          <w:sz w:val="20"/>
          <w:lang w:val="es-MX" w:eastAsia="es-MX"/>
        </w:rPr>
      </w:pPr>
      <w:r w:rsidRPr="0079771C">
        <w:rPr>
          <w:rFonts w:ascii="Arial" w:hAnsi="Arial" w:cs="Arial"/>
          <w:iCs/>
          <w:sz w:val="20"/>
          <w:lang w:val="es-MX" w:eastAsia="es-MX"/>
        </w:rPr>
        <w:tab/>
      </w:r>
    </w:p>
    <w:p w14:paraId="705EB177" w14:textId="77777777" w:rsidR="007843EB" w:rsidRPr="0079771C" w:rsidRDefault="00A06222" w:rsidP="00A06222">
      <w:pPr>
        <w:ind w:left="709"/>
        <w:jc w:val="both"/>
        <w:rPr>
          <w:rFonts w:ascii="Arial" w:hAnsi="Arial" w:cs="Arial"/>
          <w:b/>
          <w:sz w:val="20"/>
        </w:rPr>
      </w:pPr>
      <w:r w:rsidRPr="0079771C">
        <w:rPr>
          <w:rFonts w:ascii="Arial" w:hAnsi="Arial" w:cs="Arial"/>
          <w:b/>
          <w:sz w:val="20"/>
        </w:rPr>
        <w:t>ARTÍCULO ÚNICO</w:t>
      </w:r>
      <w:r w:rsidRPr="0079771C">
        <w:rPr>
          <w:rFonts w:ascii="Arial" w:hAnsi="Arial" w:cs="Arial"/>
          <w:sz w:val="20"/>
        </w:rPr>
        <w:t>. El presente Decreto entrará en vigor el día siguiente al de su publicación en el Periódico Oficial del Estado</w:t>
      </w:r>
      <w:r w:rsidRPr="0079771C">
        <w:rPr>
          <w:rFonts w:ascii="Arial" w:hAnsi="Arial" w:cs="Arial"/>
          <w:sz w:val="24"/>
        </w:rPr>
        <w:t>.</w:t>
      </w:r>
    </w:p>
    <w:p w14:paraId="7BCB165E" w14:textId="77777777" w:rsidR="007843EB" w:rsidRPr="0079771C" w:rsidRDefault="007843EB" w:rsidP="007843EB">
      <w:pPr>
        <w:rPr>
          <w:rFonts w:ascii="Arial" w:hAnsi="Arial" w:cs="Arial"/>
          <w:b/>
          <w:sz w:val="20"/>
        </w:rPr>
      </w:pPr>
    </w:p>
    <w:p w14:paraId="392602F8" w14:textId="77777777" w:rsidR="00CB0917" w:rsidRPr="0079771C" w:rsidRDefault="00CB0917" w:rsidP="00CB0917">
      <w:pPr>
        <w:numPr>
          <w:ilvl w:val="0"/>
          <w:numId w:val="45"/>
        </w:numPr>
        <w:ind w:left="709" w:hanging="567"/>
        <w:jc w:val="both"/>
        <w:rPr>
          <w:rFonts w:ascii="Arial" w:hAnsi="Arial" w:cs="Arial"/>
          <w:b/>
          <w:sz w:val="20"/>
        </w:rPr>
      </w:pPr>
      <w:r w:rsidRPr="0079771C">
        <w:rPr>
          <w:rFonts w:ascii="Arial" w:hAnsi="Arial" w:cs="Arial"/>
          <w:b/>
          <w:sz w:val="20"/>
        </w:rPr>
        <w:t>ARTÍCULOS TRANSITORIOS DEL DECRETO NÚMERO LXIII-518, DEL 17 DE OCTUBRE DE 2018 Y PUBLICADO EN EL PERIÓDICO OFICIAL NÚMERO 130, DEL 30 DE OCTUBRE DE 2018.</w:t>
      </w:r>
    </w:p>
    <w:p w14:paraId="024CB073" w14:textId="77777777" w:rsidR="005A3B56" w:rsidRPr="0079771C" w:rsidRDefault="005A3B56" w:rsidP="00293760">
      <w:pPr>
        <w:ind w:left="709"/>
        <w:jc w:val="both"/>
        <w:rPr>
          <w:rFonts w:ascii="Arial" w:hAnsi="Arial" w:cs="Arial"/>
          <w:b/>
          <w:sz w:val="20"/>
          <w:lang w:val="es-MX" w:eastAsia="es-MX"/>
        </w:rPr>
      </w:pPr>
    </w:p>
    <w:p w14:paraId="5319E2C6" w14:textId="77777777" w:rsidR="00CB0917" w:rsidRPr="0079771C" w:rsidRDefault="00030545" w:rsidP="00293760">
      <w:pPr>
        <w:ind w:left="709"/>
        <w:jc w:val="both"/>
        <w:rPr>
          <w:rFonts w:ascii="Arial" w:hAnsi="Arial" w:cs="Arial"/>
          <w:b/>
          <w:sz w:val="20"/>
        </w:rPr>
      </w:pPr>
      <w:r w:rsidRPr="0079771C">
        <w:rPr>
          <w:rFonts w:ascii="Arial" w:hAnsi="Arial" w:cs="Arial"/>
          <w:b/>
          <w:sz w:val="20"/>
          <w:lang w:val="es-MX" w:eastAsia="es-MX"/>
        </w:rPr>
        <w:t>ARTÍCULO ÚNICO</w:t>
      </w:r>
      <w:r w:rsidRPr="0079771C">
        <w:rPr>
          <w:rFonts w:ascii="Arial" w:hAnsi="Arial" w:cs="Arial"/>
          <w:sz w:val="20"/>
          <w:lang w:val="es-MX" w:eastAsia="es-MX"/>
        </w:rPr>
        <w:t>. El presente Decreto entrará en vigor el día siguiente al de su publicación en el Periódico Oficial del Estado.</w:t>
      </w:r>
    </w:p>
    <w:p w14:paraId="231DAC36" w14:textId="77777777" w:rsidR="00CB0917" w:rsidRPr="0079771C" w:rsidRDefault="00CB0917" w:rsidP="007843EB">
      <w:pPr>
        <w:rPr>
          <w:rFonts w:ascii="Arial" w:hAnsi="Arial" w:cs="Arial"/>
          <w:b/>
          <w:sz w:val="20"/>
        </w:rPr>
      </w:pPr>
    </w:p>
    <w:p w14:paraId="44645BC6" w14:textId="77777777" w:rsidR="005A3B56" w:rsidRPr="0079771C" w:rsidRDefault="005A3B56" w:rsidP="005A3B56">
      <w:pPr>
        <w:numPr>
          <w:ilvl w:val="0"/>
          <w:numId w:val="45"/>
        </w:numPr>
        <w:ind w:left="709" w:hanging="567"/>
        <w:jc w:val="both"/>
        <w:rPr>
          <w:rFonts w:ascii="Arial" w:hAnsi="Arial" w:cs="Arial"/>
          <w:b/>
          <w:sz w:val="20"/>
        </w:rPr>
      </w:pPr>
      <w:r w:rsidRPr="0079771C">
        <w:rPr>
          <w:rFonts w:ascii="Arial" w:hAnsi="Arial" w:cs="Arial"/>
          <w:b/>
          <w:sz w:val="20"/>
        </w:rPr>
        <w:t>ARTÍCULOS TRANSITORIOS DEL DECRETO NÚMERO LXIII-811, DEL 30 DE JUNIO DE 2019 Y PUBLICADO EN EL PERIÓDICO OFICIAL NÚMERO 100, DEL 20 DE AGOSTO DE 2019.</w:t>
      </w:r>
    </w:p>
    <w:p w14:paraId="592191B2" w14:textId="77777777" w:rsidR="00691EEE" w:rsidRPr="0079771C" w:rsidRDefault="00691EEE" w:rsidP="00691EEE">
      <w:pPr>
        <w:jc w:val="both"/>
        <w:rPr>
          <w:rFonts w:ascii="Arial" w:hAnsi="Arial" w:cs="Arial"/>
          <w:b/>
          <w:sz w:val="20"/>
        </w:rPr>
      </w:pPr>
    </w:p>
    <w:p w14:paraId="77DF408A" w14:textId="77777777" w:rsidR="00691EEE" w:rsidRPr="0079771C" w:rsidRDefault="00691EEE" w:rsidP="00691EEE">
      <w:pPr>
        <w:ind w:left="721"/>
        <w:jc w:val="both"/>
        <w:rPr>
          <w:rFonts w:ascii="Arial" w:hAnsi="Arial" w:cs="Arial"/>
          <w:sz w:val="20"/>
        </w:rPr>
      </w:pPr>
      <w:r w:rsidRPr="0079771C">
        <w:rPr>
          <w:rFonts w:ascii="Arial" w:hAnsi="Arial" w:cs="Arial"/>
          <w:b/>
          <w:spacing w:val="-4"/>
          <w:sz w:val="20"/>
        </w:rPr>
        <w:t xml:space="preserve">ARTÍCULO </w:t>
      </w:r>
      <w:r w:rsidRPr="0079771C">
        <w:rPr>
          <w:rFonts w:ascii="Arial" w:hAnsi="Arial" w:cs="Arial"/>
          <w:b/>
          <w:spacing w:val="-5"/>
          <w:sz w:val="20"/>
        </w:rPr>
        <w:t xml:space="preserve">PRIMERO. </w:t>
      </w:r>
      <w:r w:rsidRPr="0079771C">
        <w:rPr>
          <w:rFonts w:ascii="Arial" w:hAnsi="Arial" w:cs="Arial"/>
          <w:sz w:val="20"/>
        </w:rPr>
        <w:t xml:space="preserve">El </w:t>
      </w:r>
      <w:r w:rsidRPr="0079771C">
        <w:rPr>
          <w:rFonts w:ascii="Arial" w:hAnsi="Arial" w:cs="Arial"/>
          <w:spacing w:val="-4"/>
          <w:sz w:val="20"/>
        </w:rPr>
        <w:t xml:space="preserve">presente Decreto entrará </w:t>
      </w:r>
      <w:r w:rsidRPr="0079771C">
        <w:rPr>
          <w:rFonts w:ascii="Arial" w:hAnsi="Arial" w:cs="Arial"/>
          <w:sz w:val="20"/>
        </w:rPr>
        <w:t xml:space="preserve">en </w:t>
      </w:r>
      <w:r w:rsidRPr="0079771C">
        <w:rPr>
          <w:rFonts w:ascii="Arial" w:hAnsi="Arial" w:cs="Arial"/>
          <w:spacing w:val="-4"/>
          <w:sz w:val="20"/>
        </w:rPr>
        <w:t xml:space="preserve">vigor </w:t>
      </w:r>
      <w:r w:rsidRPr="0079771C">
        <w:rPr>
          <w:rFonts w:ascii="Arial" w:hAnsi="Arial" w:cs="Arial"/>
          <w:sz w:val="20"/>
        </w:rPr>
        <w:t xml:space="preserve">el </w:t>
      </w:r>
      <w:r w:rsidRPr="0079771C">
        <w:rPr>
          <w:rFonts w:ascii="Arial" w:hAnsi="Arial" w:cs="Arial"/>
          <w:spacing w:val="-3"/>
          <w:sz w:val="20"/>
        </w:rPr>
        <w:t xml:space="preserve">día </w:t>
      </w:r>
      <w:r w:rsidRPr="0079771C">
        <w:rPr>
          <w:rFonts w:ascii="Arial" w:hAnsi="Arial" w:cs="Arial"/>
          <w:spacing w:val="-4"/>
          <w:sz w:val="20"/>
        </w:rPr>
        <w:t xml:space="preserve">siguiente </w:t>
      </w:r>
      <w:r w:rsidRPr="0079771C">
        <w:rPr>
          <w:rFonts w:ascii="Arial" w:hAnsi="Arial" w:cs="Arial"/>
          <w:sz w:val="20"/>
        </w:rPr>
        <w:t xml:space="preserve">al de su </w:t>
      </w:r>
      <w:r w:rsidRPr="0079771C">
        <w:rPr>
          <w:rFonts w:ascii="Arial" w:hAnsi="Arial" w:cs="Arial"/>
          <w:spacing w:val="-4"/>
          <w:sz w:val="20"/>
        </w:rPr>
        <w:t xml:space="preserve">publicación </w:t>
      </w:r>
      <w:r w:rsidRPr="0079771C">
        <w:rPr>
          <w:rFonts w:ascii="Arial" w:hAnsi="Arial" w:cs="Arial"/>
          <w:sz w:val="20"/>
        </w:rPr>
        <w:t xml:space="preserve">en el </w:t>
      </w:r>
      <w:r w:rsidRPr="0079771C">
        <w:rPr>
          <w:rFonts w:ascii="Arial" w:hAnsi="Arial" w:cs="Arial"/>
          <w:spacing w:val="-4"/>
          <w:sz w:val="20"/>
        </w:rPr>
        <w:t xml:space="preserve">Periódico Oficial </w:t>
      </w:r>
      <w:r w:rsidRPr="0079771C">
        <w:rPr>
          <w:rFonts w:ascii="Arial" w:hAnsi="Arial" w:cs="Arial"/>
          <w:spacing w:val="-3"/>
          <w:sz w:val="20"/>
        </w:rPr>
        <w:t xml:space="preserve">del </w:t>
      </w:r>
      <w:r w:rsidRPr="0079771C">
        <w:rPr>
          <w:rFonts w:ascii="Arial" w:hAnsi="Arial" w:cs="Arial"/>
          <w:spacing w:val="-5"/>
          <w:sz w:val="20"/>
        </w:rPr>
        <w:t>Estado.</w:t>
      </w:r>
    </w:p>
    <w:p w14:paraId="4ABBD708" w14:textId="77777777" w:rsidR="00691EEE" w:rsidRPr="0079771C" w:rsidRDefault="00691EEE" w:rsidP="00691EEE">
      <w:pPr>
        <w:ind w:left="721"/>
        <w:jc w:val="both"/>
        <w:rPr>
          <w:rFonts w:ascii="Arial" w:hAnsi="Arial" w:cs="Arial"/>
          <w:b/>
          <w:spacing w:val="-4"/>
          <w:sz w:val="20"/>
        </w:rPr>
      </w:pPr>
    </w:p>
    <w:p w14:paraId="23353323" w14:textId="77777777" w:rsidR="00691EEE" w:rsidRPr="0079771C" w:rsidRDefault="00691EEE" w:rsidP="00691EEE">
      <w:pPr>
        <w:ind w:left="721"/>
        <w:jc w:val="both"/>
        <w:rPr>
          <w:rFonts w:ascii="Arial" w:hAnsi="Arial" w:cs="Arial"/>
          <w:sz w:val="20"/>
        </w:rPr>
      </w:pPr>
      <w:r w:rsidRPr="0079771C">
        <w:rPr>
          <w:rFonts w:ascii="Arial" w:hAnsi="Arial" w:cs="Arial"/>
          <w:b/>
          <w:spacing w:val="-4"/>
          <w:sz w:val="20"/>
        </w:rPr>
        <w:t xml:space="preserve">ARTÍCULO SEGUNDO. </w:t>
      </w:r>
      <w:r w:rsidRPr="0079771C">
        <w:rPr>
          <w:rFonts w:ascii="Arial" w:hAnsi="Arial" w:cs="Arial"/>
          <w:spacing w:val="-5"/>
          <w:sz w:val="20"/>
        </w:rPr>
        <w:t xml:space="preserve">Dentro </w:t>
      </w:r>
      <w:r w:rsidRPr="0079771C">
        <w:rPr>
          <w:rFonts w:ascii="Arial" w:hAnsi="Arial" w:cs="Arial"/>
          <w:spacing w:val="-3"/>
          <w:sz w:val="20"/>
        </w:rPr>
        <w:t xml:space="preserve">de un </w:t>
      </w:r>
      <w:r w:rsidRPr="0079771C">
        <w:rPr>
          <w:rFonts w:ascii="Arial" w:hAnsi="Arial" w:cs="Arial"/>
          <w:spacing w:val="-4"/>
          <w:sz w:val="20"/>
        </w:rPr>
        <w:t xml:space="preserve">plazo </w:t>
      </w:r>
      <w:r w:rsidRPr="0079771C">
        <w:rPr>
          <w:rFonts w:ascii="Arial" w:hAnsi="Arial" w:cs="Arial"/>
          <w:spacing w:val="-3"/>
          <w:sz w:val="20"/>
        </w:rPr>
        <w:t xml:space="preserve">no </w:t>
      </w:r>
      <w:r w:rsidRPr="0079771C">
        <w:rPr>
          <w:rFonts w:ascii="Arial" w:hAnsi="Arial" w:cs="Arial"/>
          <w:spacing w:val="-5"/>
          <w:sz w:val="20"/>
        </w:rPr>
        <w:t xml:space="preserve">mayor </w:t>
      </w:r>
      <w:r w:rsidRPr="0079771C">
        <w:rPr>
          <w:rFonts w:ascii="Arial" w:hAnsi="Arial" w:cs="Arial"/>
          <w:sz w:val="20"/>
        </w:rPr>
        <w:t xml:space="preserve">a </w:t>
      </w:r>
      <w:r w:rsidRPr="0079771C">
        <w:rPr>
          <w:rFonts w:ascii="Arial" w:hAnsi="Arial" w:cs="Arial"/>
          <w:spacing w:val="-4"/>
          <w:sz w:val="20"/>
        </w:rPr>
        <w:t xml:space="preserve">180 días </w:t>
      </w:r>
      <w:r w:rsidRPr="0079771C">
        <w:rPr>
          <w:rFonts w:ascii="Arial" w:hAnsi="Arial" w:cs="Arial"/>
          <w:spacing w:val="-5"/>
          <w:sz w:val="20"/>
        </w:rPr>
        <w:t xml:space="preserve">naturales </w:t>
      </w:r>
      <w:r w:rsidRPr="0079771C">
        <w:rPr>
          <w:rFonts w:ascii="Arial" w:hAnsi="Arial" w:cs="Arial"/>
          <w:sz w:val="20"/>
        </w:rPr>
        <w:t xml:space="preserve">a </w:t>
      </w:r>
      <w:r w:rsidRPr="0079771C">
        <w:rPr>
          <w:rFonts w:ascii="Arial" w:hAnsi="Arial" w:cs="Arial"/>
          <w:spacing w:val="-5"/>
          <w:sz w:val="20"/>
        </w:rPr>
        <w:t xml:space="preserve">partir </w:t>
      </w:r>
      <w:r w:rsidRPr="0079771C">
        <w:rPr>
          <w:rFonts w:ascii="Arial" w:hAnsi="Arial" w:cs="Arial"/>
          <w:spacing w:val="-3"/>
          <w:sz w:val="20"/>
        </w:rPr>
        <w:t xml:space="preserve">de la </w:t>
      </w:r>
      <w:r w:rsidRPr="0079771C">
        <w:rPr>
          <w:rFonts w:ascii="Arial" w:hAnsi="Arial" w:cs="Arial"/>
          <w:spacing w:val="-5"/>
          <w:sz w:val="20"/>
        </w:rPr>
        <w:t xml:space="preserve">entrada </w:t>
      </w:r>
      <w:r w:rsidRPr="0079771C">
        <w:rPr>
          <w:rFonts w:ascii="Arial" w:hAnsi="Arial" w:cs="Arial"/>
          <w:spacing w:val="-3"/>
          <w:sz w:val="20"/>
        </w:rPr>
        <w:t xml:space="preserve">en </w:t>
      </w:r>
      <w:r w:rsidRPr="0079771C">
        <w:rPr>
          <w:rFonts w:ascii="Arial" w:hAnsi="Arial" w:cs="Arial"/>
          <w:spacing w:val="-4"/>
          <w:sz w:val="20"/>
        </w:rPr>
        <w:t>vigor del presente</w:t>
      </w:r>
      <w:r w:rsidRPr="0079771C">
        <w:rPr>
          <w:rFonts w:ascii="Arial" w:hAnsi="Arial" w:cs="Arial"/>
          <w:spacing w:val="-8"/>
          <w:sz w:val="20"/>
        </w:rPr>
        <w:t xml:space="preserve"> </w:t>
      </w:r>
      <w:r w:rsidRPr="0079771C">
        <w:rPr>
          <w:rFonts w:ascii="Arial" w:hAnsi="Arial" w:cs="Arial"/>
          <w:spacing w:val="-4"/>
          <w:sz w:val="20"/>
        </w:rPr>
        <w:t>Decreto,</w:t>
      </w:r>
      <w:r w:rsidRPr="0079771C">
        <w:rPr>
          <w:rFonts w:ascii="Arial" w:hAnsi="Arial" w:cs="Arial"/>
          <w:spacing w:val="-8"/>
          <w:sz w:val="20"/>
        </w:rPr>
        <w:t xml:space="preserve"> </w:t>
      </w:r>
      <w:r w:rsidRPr="0079771C">
        <w:rPr>
          <w:rFonts w:ascii="Arial" w:hAnsi="Arial" w:cs="Arial"/>
          <w:sz w:val="20"/>
        </w:rPr>
        <w:t>el</w:t>
      </w:r>
      <w:r w:rsidRPr="0079771C">
        <w:rPr>
          <w:rFonts w:ascii="Arial" w:hAnsi="Arial" w:cs="Arial"/>
          <w:spacing w:val="-7"/>
          <w:sz w:val="20"/>
        </w:rPr>
        <w:t xml:space="preserve"> </w:t>
      </w:r>
      <w:r w:rsidRPr="0079771C">
        <w:rPr>
          <w:rFonts w:ascii="Arial" w:hAnsi="Arial" w:cs="Arial"/>
          <w:spacing w:val="-4"/>
          <w:sz w:val="20"/>
        </w:rPr>
        <w:t>Ejecutivo</w:t>
      </w:r>
      <w:r w:rsidRPr="0079771C">
        <w:rPr>
          <w:rFonts w:ascii="Arial" w:hAnsi="Arial" w:cs="Arial"/>
          <w:spacing w:val="-8"/>
          <w:sz w:val="20"/>
        </w:rPr>
        <w:t xml:space="preserve"> </w:t>
      </w:r>
      <w:r w:rsidRPr="0079771C">
        <w:rPr>
          <w:rFonts w:ascii="Arial" w:hAnsi="Arial" w:cs="Arial"/>
          <w:spacing w:val="-4"/>
          <w:sz w:val="20"/>
        </w:rPr>
        <w:t>del</w:t>
      </w:r>
      <w:r w:rsidRPr="0079771C">
        <w:rPr>
          <w:rFonts w:ascii="Arial" w:hAnsi="Arial" w:cs="Arial"/>
          <w:spacing w:val="-7"/>
          <w:sz w:val="20"/>
        </w:rPr>
        <w:t xml:space="preserve"> </w:t>
      </w:r>
      <w:r w:rsidRPr="0079771C">
        <w:rPr>
          <w:rFonts w:ascii="Arial" w:hAnsi="Arial" w:cs="Arial"/>
          <w:spacing w:val="-4"/>
          <w:sz w:val="20"/>
        </w:rPr>
        <w:t>Estado</w:t>
      </w:r>
      <w:r w:rsidRPr="0079771C">
        <w:rPr>
          <w:rFonts w:ascii="Arial" w:hAnsi="Arial" w:cs="Arial"/>
          <w:spacing w:val="-8"/>
          <w:sz w:val="20"/>
        </w:rPr>
        <w:t xml:space="preserve"> </w:t>
      </w:r>
      <w:r w:rsidRPr="0079771C">
        <w:rPr>
          <w:rFonts w:ascii="Arial" w:hAnsi="Arial" w:cs="Arial"/>
          <w:spacing w:val="-4"/>
          <w:sz w:val="20"/>
        </w:rPr>
        <w:t>expedirá</w:t>
      </w:r>
      <w:r w:rsidRPr="0079771C">
        <w:rPr>
          <w:rFonts w:ascii="Arial" w:hAnsi="Arial" w:cs="Arial"/>
          <w:spacing w:val="-7"/>
          <w:sz w:val="20"/>
        </w:rPr>
        <w:t xml:space="preserve"> </w:t>
      </w:r>
      <w:r w:rsidRPr="0079771C">
        <w:rPr>
          <w:rFonts w:ascii="Arial" w:hAnsi="Arial" w:cs="Arial"/>
          <w:spacing w:val="-3"/>
          <w:sz w:val="20"/>
        </w:rPr>
        <w:t>las</w:t>
      </w:r>
      <w:r w:rsidRPr="0079771C">
        <w:rPr>
          <w:rFonts w:ascii="Arial" w:hAnsi="Arial" w:cs="Arial"/>
          <w:spacing w:val="-8"/>
          <w:sz w:val="20"/>
        </w:rPr>
        <w:t xml:space="preserve"> </w:t>
      </w:r>
      <w:r w:rsidRPr="0079771C">
        <w:rPr>
          <w:rFonts w:ascii="Arial" w:hAnsi="Arial" w:cs="Arial"/>
          <w:spacing w:val="-4"/>
          <w:sz w:val="20"/>
        </w:rPr>
        <w:t>adecuaciones</w:t>
      </w:r>
      <w:r w:rsidRPr="0079771C">
        <w:rPr>
          <w:rFonts w:ascii="Arial" w:hAnsi="Arial" w:cs="Arial"/>
          <w:spacing w:val="-7"/>
          <w:sz w:val="20"/>
        </w:rPr>
        <w:t xml:space="preserve"> </w:t>
      </w:r>
      <w:r w:rsidRPr="0079771C">
        <w:rPr>
          <w:rFonts w:ascii="Arial" w:hAnsi="Arial" w:cs="Arial"/>
          <w:sz w:val="20"/>
        </w:rPr>
        <w:t>al</w:t>
      </w:r>
      <w:r w:rsidRPr="0079771C">
        <w:rPr>
          <w:rFonts w:ascii="Arial" w:hAnsi="Arial" w:cs="Arial"/>
          <w:spacing w:val="-8"/>
          <w:sz w:val="20"/>
        </w:rPr>
        <w:t xml:space="preserve"> </w:t>
      </w:r>
      <w:r w:rsidRPr="0079771C">
        <w:rPr>
          <w:rFonts w:ascii="Arial" w:hAnsi="Arial" w:cs="Arial"/>
          <w:spacing w:val="-4"/>
          <w:sz w:val="20"/>
        </w:rPr>
        <w:t>Reglamento</w:t>
      </w:r>
      <w:r w:rsidRPr="0079771C">
        <w:rPr>
          <w:rFonts w:ascii="Arial" w:hAnsi="Arial" w:cs="Arial"/>
          <w:spacing w:val="-7"/>
          <w:sz w:val="20"/>
        </w:rPr>
        <w:t xml:space="preserve"> </w:t>
      </w:r>
      <w:r w:rsidRPr="0079771C">
        <w:rPr>
          <w:rFonts w:ascii="Arial" w:hAnsi="Arial" w:cs="Arial"/>
          <w:sz w:val="20"/>
        </w:rPr>
        <w:t>de</w:t>
      </w:r>
      <w:r w:rsidRPr="0079771C">
        <w:rPr>
          <w:rFonts w:ascii="Arial" w:hAnsi="Arial" w:cs="Arial"/>
          <w:spacing w:val="-8"/>
          <w:sz w:val="20"/>
        </w:rPr>
        <w:t xml:space="preserve"> </w:t>
      </w:r>
      <w:r w:rsidRPr="0079771C">
        <w:rPr>
          <w:rFonts w:ascii="Arial" w:hAnsi="Arial" w:cs="Arial"/>
          <w:sz w:val="20"/>
        </w:rPr>
        <w:t>la</w:t>
      </w:r>
      <w:r w:rsidRPr="0079771C">
        <w:rPr>
          <w:rFonts w:ascii="Arial" w:hAnsi="Arial" w:cs="Arial"/>
          <w:spacing w:val="-7"/>
          <w:sz w:val="20"/>
        </w:rPr>
        <w:t xml:space="preserve"> </w:t>
      </w:r>
      <w:r w:rsidRPr="0079771C">
        <w:rPr>
          <w:rFonts w:ascii="Arial" w:hAnsi="Arial" w:cs="Arial"/>
          <w:spacing w:val="-3"/>
          <w:sz w:val="20"/>
        </w:rPr>
        <w:t>Ley</w:t>
      </w:r>
      <w:r w:rsidRPr="0079771C">
        <w:rPr>
          <w:rFonts w:ascii="Arial" w:hAnsi="Arial" w:cs="Arial"/>
          <w:spacing w:val="-8"/>
          <w:sz w:val="20"/>
        </w:rPr>
        <w:t xml:space="preserve"> </w:t>
      </w:r>
      <w:r w:rsidRPr="0079771C">
        <w:rPr>
          <w:rFonts w:ascii="Arial" w:hAnsi="Arial" w:cs="Arial"/>
          <w:sz w:val="20"/>
        </w:rPr>
        <w:t>de</w:t>
      </w:r>
      <w:r w:rsidRPr="0079771C">
        <w:rPr>
          <w:rFonts w:ascii="Arial" w:hAnsi="Arial" w:cs="Arial"/>
          <w:spacing w:val="-7"/>
          <w:sz w:val="20"/>
        </w:rPr>
        <w:t xml:space="preserve"> </w:t>
      </w:r>
      <w:r w:rsidRPr="0079771C">
        <w:rPr>
          <w:rFonts w:ascii="Arial" w:hAnsi="Arial" w:cs="Arial"/>
          <w:spacing w:val="-3"/>
          <w:sz w:val="20"/>
        </w:rPr>
        <w:t>los</w:t>
      </w:r>
      <w:r w:rsidRPr="0079771C">
        <w:rPr>
          <w:rFonts w:ascii="Arial" w:hAnsi="Arial" w:cs="Arial"/>
          <w:spacing w:val="-8"/>
          <w:sz w:val="20"/>
        </w:rPr>
        <w:t xml:space="preserve"> </w:t>
      </w:r>
      <w:r w:rsidRPr="0079771C">
        <w:rPr>
          <w:rFonts w:ascii="Arial" w:hAnsi="Arial" w:cs="Arial"/>
          <w:spacing w:val="-4"/>
          <w:sz w:val="20"/>
        </w:rPr>
        <w:t>Derechos</w:t>
      </w:r>
      <w:r w:rsidRPr="0079771C">
        <w:rPr>
          <w:rFonts w:ascii="Arial" w:hAnsi="Arial" w:cs="Arial"/>
          <w:spacing w:val="-6"/>
          <w:sz w:val="20"/>
        </w:rPr>
        <w:t xml:space="preserve"> </w:t>
      </w:r>
      <w:r w:rsidRPr="0079771C">
        <w:rPr>
          <w:rFonts w:ascii="Arial" w:hAnsi="Arial" w:cs="Arial"/>
          <w:spacing w:val="-4"/>
          <w:sz w:val="20"/>
        </w:rPr>
        <w:t xml:space="preserve">de </w:t>
      </w:r>
      <w:r w:rsidRPr="0079771C">
        <w:rPr>
          <w:rFonts w:ascii="Arial" w:hAnsi="Arial" w:cs="Arial"/>
          <w:spacing w:val="-3"/>
          <w:sz w:val="20"/>
        </w:rPr>
        <w:t>las</w:t>
      </w:r>
      <w:r w:rsidRPr="0079771C">
        <w:rPr>
          <w:rFonts w:ascii="Arial" w:hAnsi="Arial" w:cs="Arial"/>
          <w:spacing w:val="-8"/>
          <w:sz w:val="20"/>
        </w:rPr>
        <w:t xml:space="preserve"> </w:t>
      </w:r>
      <w:r w:rsidRPr="0079771C">
        <w:rPr>
          <w:rFonts w:ascii="Arial" w:hAnsi="Arial" w:cs="Arial"/>
          <w:spacing w:val="-4"/>
          <w:sz w:val="20"/>
        </w:rPr>
        <w:t>Personas</w:t>
      </w:r>
      <w:r w:rsidRPr="0079771C">
        <w:rPr>
          <w:rFonts w:ascii="Arial" w:hAnsi="Arial" w:cs="Arial"/>
          <w:spacing w:val="-8"/>
          <w:sz w:val="20"/>
        </w:rPr>
        <w:t xml:space="preserve"> </w:t>
      </w:r>
      <w:r w:rsidRPr="0079771C">
        <w:rPr>
          <w:rFonts w:ascii="Arial" w:hAnsi="Arial" w:cs="Arial"/>
          <w:spacing w:val="-4"/>
          <w:sz w:val="20"/>
        </w:rPr>
        <w:t>con</w:t>
      </w:r>
      <w:r w:rsidRPr="0079771C">
        <w:rPr>
          <w:rFonts w:ascii="Arial" w:hAnsi="Arial" w:cs="Arial"/>
          <w:spacing w:val="-8"/>
          <w:sz w:val="20"/>
        </w:rPr>
        <w:t xml:space="preserve"> </w:t>
      </w:r>
      <w:r w:rsidRPr="0079771C">
        <w:rPr>
          <w:rFonts w:ascii="Arial" w:hAnsi="Arial" w:cs="Arial"/>
          <w:spacing w:val="-4"/>
          <w:sz w:val="20"/>
        </w:rPr>
        <w:t>Discapacidad</w:t>
      </w:r>
      <w:r w:rsidRPr="0079771C">
        <w:rPr>
          <w:rFonts w:ascii="Arial" w:hAnsi="Arial" w:cs="Arial"/>
          <w:spacing w:val="-10"/>
          <w:sz w:val="20"/>
        </w:rPr>
        <w:t xml:space="preserve"> </w:t>
      </w:r>
      <w:r w:rsidRPr="0079771C">
        <w:rPr>
          <w:rFonts w:ascii="Arial" w:hAnsi="Arial" w:cs="Arial"/>
          <w:spacing w:val="-4"/>
          <w:sz w:val="20"/>
        </w:rPr>
        <w:t>acorde</w:t>
      </w:r>
      <w:r w:rsidRPr="0079771C">
        <w:rPr>
          <w:rFonts w:ascii="Arial" w:hAnsi="Arial" w:cs="Arial"/>
          <w:spacing w:val="-8"/>
          <w:sz w:val="20"/>
        </w:rPr>
        <w:t xml:space="preserve"> </w:t>
      </w:r>
      <w:r w:rsidRPr="0079771C">
        <w:rPr>
          <w:rFonts w:ascii="Arial" w:hAnsi="Arial" w:cs="Arial"/>
          <w:sz w:val="20"/>
        </w:rPr>
        <w:t>a</w:t>
      </w:r>
      <w:r w:rsidRPr="0079771C">
        <w:rPr>
          <w:rFonts w:ascii="Arial" w:hAnsi="Arial" w:cs="Arial"/>
          <w:spacing w:val="-8"/>
          <w:sz w:val="20"/>
        </w:rPr>
        <w:t xml:space="preserve"> </w:t>
      </w:r>
      <w:r w:rsidRPr="0079771C">
        <w:rPr>
          <w:rFonts w:ascii="Arial" w:hAnsi="Arial" w:cs="Arial"/>
          <w:sz w:val="20"/>
        </w:rPr>
        <w:t>la</w:t>
      </w:r>
      <w:r w:rsidRPr="0079771C">
        <w:rPr>
          <w:rFonts w:ascii="Arial" w:hAnsi="Arial" w:cs="Arial"/>
          <w:spacing w:val="-8"/>
          <w:sz w:val="20"/>
        </w:rPr>
        <w:t xml:space="preserve"> </w:t>
      </w:r>
      <w:r w:rsidRPr="0079771C">
        <w:rPr>
          <w:rFonts w:ascii="Arial" w:hAnsi="Arial" w:cs="Arial"/>
          <w:spacing w:val="-4"/>
          <w:sz w:val="20"/>
        </w:rPr>
        <w:t>presente</w:t>
      </w:r>
      <w:r w:rsidRPr="0079771C">
        <w:rPr>
          <w:rFonts w:ascii="Arial" w:hAnsi="Arial" w:cs="Arial"/>
          <w:spacing w:val="-8"/>
          <w:sz w:val="20"/>
        </w:rPr>
        <w:t xml:space="preserve"> </w:t>
      </w:r>
      <w:r w:rsidRPr="0079771C">
        <w:rPr>
          <w:rFonts w:ascii="Arial" w:hAnsi="Arial" w:cs="Arial"/>
          <w:spacing w:val="-5"/>
          <w:sz w:val="20"/>
        </w:rPr>
        <w:t>reforma.</w:t>
      </w:r>
    </w:p>
    <w:p w14:paraId="4AF78867" w14:textId="77777777" w:rsidR="00691EEE" w:rsidRPr="0079771C" w:rsidRDefault="00691EEE" w:rsidP="00691EEE">
      <w:pPr>
        <w:ind w:left="721"/>
        <w:jc w:val="both"/>
        <w:rPr>
          <w:rFonts w:ascii="Arial" w:hAnsi="Arial" w:cs="Arial"/>
          <w:b/>
          <w:spacing w:val="-4"/>
          <w:sz w:val="20"/>
        </w:rPr>
      </w:pPr>
    </w:p>
    <w:p w14:paraId="1538A439" w14:textId="77777777" w:rsidR="00691EEE" w:rsidRPr="0079771C" w:rsidRDefault="00691EEE" w:rsidP="00691EEE">
      <w:pPr>
        <w:ind w:left="721"/>
        <w:jc w:val="both"/>
        <w:rPr>
          <w:rFonts w:ascii="Arial" w:hAnsi="Arial" w:cs="Arial"/>
          <w:sz w:val="20"/>
        </w:rPr>
      </w:pPr>
      <w:r w:rsidRPr="0079771C">
        <w:rPr>
          <w:rFonts w:ascii="Arial" w:hAnsi="Arial" w:cs="Arial"/>
          <w:b/>
          <w:spacing w:val="-4"/>
          <w:sz w:val="20"/>
        </w:rPr>
        <w:t xml:space="preserve">ARTÍCULO TERCERO. </w:t>
      </w:r>
      <w:r w:rsidRPr="0079771C">
        <w:rPr>
          <w:rFonts w:ascii="Arial" w:hAnsi="Arial" w:cs="Arial"/>
          <w:spacing w:val="-4"/>
          <w:sz w:val="20"/>
        </w:rPr>
        <w:t xml:space="preserve">Treinta </w:t>
      </w:r>
      <w:r w:rsidRPr="0079771C">
        <w:rPr>
          <w:rFonts w:ascii="Arial" w:hAnsi="Arial" w:cs="Arial"/>
          <w:spacing w:val="-3"/>
          <w:sz w:val="20"/>
        </w:rPr>
        <w:t xml:space="preserve">días </w:t>
      </w:r>
      <w:r w:rsidRPr="0079771C">
        <w:rPr>
          <w:rFonts w:ascii="Arial" w:hAnsi="Arial" w:cs="Arial"/>
          <w:spacing w:val="-4"/>
          <w:sz w:val="20"/>
        </w:rPr>
        <w:t xml:space="preserve">naturales antes </w:t>
      </w:r>
      <w:r w:rsidRPr="0079771C">
        <w:rPr>
          <w:rFonts w:ascii="Arial" w:hAnsi="Arial" w:cs="Arial"/>
          <w:sz w:val="20"/>
        </w:rPr>
        <w:t xml:space="preserve">de </w:t>
      </w:r>
      <w:r w:rsidRPr="0079771C">
        <w:rPr>
          <w:rFonts w:ascii="Arial" w:hAnsi="Arial" w:cs="Arial"/>
          <w:spacing w:val="-3"/>
          <w:sz w:val="20"/>
        </w:rPr>
        <w:t xml:space="preserve">que los </w:t>
      </w:r>
      <w:r w:rsidRPr="0079771C">
        <w:rPr>
          <w:rFonts w:ascii="Arial" w:hAnsi="Arial" w:cs="Arial"/>
          <w:spacing w:val="-4"/>
          <w:sz w:val="20"/>
        </w:rPr>
        <w:t xml:space="preserve">representantes </w:t>
      </w:r>
      <w:r w:rsidRPr="0079771C">
        <w:rPr>
          <w:rFonts w:ascii="Arial" w:hAnsi="Arial" w:cs="Arial"/>
          <w:sz w:val="20"/>
        </w:rPr>
        <w:t xml:space="preserve">de la </w:t>
      </w:r>
      <w:r w:rsidRPr="0079771C">
        <w:rPr>
          <w:rFonts w:ascii="Arial" w:hAnsi="Arial" w:cs="Arial"/>
          <w:spacing w:val="-4"/>
          <w:sz w:val="20"/>
        </w:rPr>
        <w:t xml:space="preserve">Sociedad Civil </w:t>
      </w:r>
      <w:r w:rsidRPr="0079771C">
        <w:rPr>
          <w:rFonts w:ascii="Arial" w:hAnsi="Arial" w:cs="Arial"/>
          <w:spacing w:val="-3"/>
          <w:sz w:val="20"/>
        </w:rPr>
        <w:t xml:space="preserve">que </w:t>
      </w:r>
      <w:r w:rsidRPr="0079771C">
        <w:rPr>
          <w:rFonts w:ascii="Arial" w:hAnsi="Arial" w:cs="Arial"/>
          <w:spacing w:val="-5"/>
          <w:sz w:val="20"/>
        </w:rPr>
        <w:t xml:space="preserve">forman </w:t>
      </w:r>
      <w:r w:rsidRPr="0079771C">
        <w:rPr>
          <w:rFonts w:ascii="Arial" w:hAnsi="Arial" w:cs="Arial"/>
          <w:spacing w:val="-4"/>
          <w:sz w:val="20"/>
        </w:rPr>
        <w:t xml:space="preserve">parte </w:t>
      </w:r>
      <w:r w:rsidRPr="0079771C">
        <w:rPr>
          <w:rFonts w:ascii="Arial" w:hAnsi="Arial" w:cs="Arial"/>
          <w:spacing w:val="-3"/>
          <w:sz w:val="20"/>
        </w:rPr>
        <w:t xml:space="preserve">del </w:t>
      </w:r>
      <w:r w:rsidRPr="0079771C">
        <w:rPr>
          <w:rFonts w:ascii="Arial" w:hAnsi="Arial" w:cs="Arial"/>
          <w:spacing w:val="-4"/>
          <w:sz w:val="20"/>
        </w:rPr>
        <w:t xml:space="preserve">Sistema </w:t>
      </w:r>
      <w:proofErr w:type="spellStart"/>
      <w:r w:rsidRPr="0079771C">
        <w:rPr>
          <w:rFonts w:ascii="Arial" w:hAnsi="Arial" w:cs="Arial"/>
          <w:spacing w:val="-4"/>
          <w:sz w:val="20"/>
        </w:rPr>
        <w:t>lntersectorial</w:t>
      </w:r>
      <w:proofErr w:type="spellEnd"/>
      <w:r w:rsidRPr="0079771C">
        <w:rPr>
          <w:rFonts w:ascii="Arial" w:hAnsi="Arial" w:cs="Arial"/>
          <w:spacing w:val="-4"/>
          <w:sz w:val="20"/>
        </w:rPr>
        <w:t xml:space="preserve"> concluyan </w:t>
      </w:r>
      <w:r w:rsidRPr="0079771C">
        <w:rPr>
          <w:rFonts w:ascii="Arial" w:hAnsi="Arial" w:cs="Arial"/>
          <w:sz w:val="20"/>
        </w:rPr>
        <w:t xml:space="preserve">su </w:t>
      </w:r>
      <w:r w:rsidRPr="0079771C">
        <w:rPr>
          <w:rFonts w:ascii="Arial" w:hAnsi="Arial" w:cs="Arial"/>
          <w:spacing w:val="-4"/>
          <w:sz w:val="20"/>
        </w:rPr>
        <w:t xml:space="preserve">periodo </w:t>
      </w:r>
      <w:r w:rsidRPr="0079771C">
        <w:rPr>
          <w:rFonts w:ascii="Arial" w:hAnsi="Arial" w:cs="Arial"/>
          <w:spacing w:val="-3"/>
          <w:sz w:val="20"/>
        </w:rPr>
        <w:t xml:space="preserve">como </w:t>
      </w:r>
      <w:r w:rsidRPr="0079771C">
        <w:rPr>
          <w:rFonts w:ascii="Arial" w:hAnsi="Arial" w:cs="Arial"/>
          <w:spacing w:val="-4"/>
          <w:sz w:val="20"/>
        </w:rPr>
        <w:t xml:space="preserve">integrantes </w:t>
      </w:r>
      <w:r w:rsidRPr="0079771C">
        <w:rPr>
          <w:rFonts w:ascii="Arial" w:hAnsi="Arial" w:cs="Arial"/>
          <w:spacing w:val="-3"/>
          <w:sz w:val="20"/>
        </w:rPr>
        <w:t xml:space="preserve">del </w:t>
      </w:r>
      <w:r w:rsidRPr="0079771C">
        <w:rPr>
          <w:rFonts w:ascii="Arial" w:hAnsi="Arial" w:cs="Arial"/>
          <w:spacing w:val="-4"/>
          <w:sz w:val="20"/>
        </w:rPr>
        <w:t xml:space="preserve">mismo; </w:t>
      </w:r>
      <w:r w:rsidRPr="0079771C">
        <w:rPr>
          <w:rFonts w:ascii="Arial" w:hAnsi="Arial" w:cs="Arial"/>
          <w:sz w:val="20"/>
        </w:rPr>
        <w:t xml:space="preserve">la </w:t>
      </w:r>
      <w:r w:rsidRPr="0079771C">
        <w:rPr>
          <w:rFonts w:ascii="Arial" w:hAnsi="Arial" w:cs="Arial"/>
          <w:spacing w:val="-4"/>
          <w:sz w:val="20"/>
        </w:rPr>
        <w:t xml:space="preserve">Secretaría Ejecutiva emitirá </w:t>
      </w:r>
      <w:r w:rsidRPr="0079771C">
        <w:rPr>
          <w:rFonts w:ascii="Arial" w:hAnsi="Arial" w:cs="Arial"/>
          <w:sz w:val="20"/>
        </w:rPr>
        <w:t xml:space="preserve">la </w:t>
      </w:r>
      <w:r w:rsidRPr="0079771C">
        <w:rPr>
          <w:rFonts w:ascii="Arial" w:hAnsi="Arial" w:cs="Arial"/>
          <w:spacing w:val="-4"/>
          <w:sz w:val="20"/>
        </w:rPr>
        <w:t xml:space="preserve">Convocatoria Pública </w:t>
      </w:r>
      <w:r w:rsidRPr="0079771C">
        <w:rPr>
          <w:rFonts w:ascii="Arial" w:hAnsi="Arial" w:cs="Arial"/>
          <w:spacing w:val="-3"/>
          <w:sz w:val="20"/>
        </w:rPr>
        <w:t xml:space="preserve">para </w:t>
      </w:r>
      <w:r w:rsidRPr="0079771C">
        <w:rPr>
          <w:rFonts w:ascii="Arial" w:hAnsi="Arial" w:cs="Arial"/>
          <w:sz w:val="20"/>
        </w:rPr>
        <w:t xml:space="preserve">la </w:t>
      </w:r>
      <w:r w:rsidRPr="0079771C">
        <w:rPr>
          <w:rFonts w:ascii="Arial" w:hAnsi="Arial" w:cs="Arial"/>
          <w:spacing w:val="-4"/>
          <w:sz w:val="20"/>
        </w:rPr>
        <w:t xml:space="preserve">designación </w:t>
      </w:r>
      <w:r w:rsidRPr="0079771C">
        <w:rPr>
          <w:rFonts w:ascii="Arial" w:hAnsi="Arial" w:cs="Arial"/>
          <w:sz w:val="20"/>
        </w:rPr>
        <w:t xml:space="preserve">de </w:t>
      </w:r>
      <w:r w:rsidRPr="0079771C">
        <w:rPr>
          <w:rFonts w:ascii="Arial" w:hAnsi="Arial" w:cs="Arial"/>
          <w:spacing w:val="-3"/>
          <w:sz w:val="20"/>
        </w:rPr>
        <w:t xml:space="preserve">los </w:t>
      </w:r>
      <w:r w:rsidRPr="0079771C">
        <w:rPr>
          <w:rFonts w:ascii="Arial" w:hAnsi="Arial" w:cs="Arial"/>
          <w:spacing w:val="-5"/>
          <w:sz w:val="20"/>
        </w:rPr>
        <w:t xml:space="preserve">representantes </w:t>
      </w:r>
      <w:r w:rsidRPr="0079771C">
        <w:rPr>
          <w:rFonts w:ascii="Arial" w:hAnsi="Arial" w:cs="Arial"/>
          <w:sz w:val="20"/>
        </w:rPr>
        <w:t xml:space="preserve">de </w:t>
      </w:r>
      <w:r w:rsidRPr="0079771C">
        <w:rPr>
          <w:rFonts w:ascii="Arial" w:hAnsi="Arial" w:cs="Arial"/>
          <w:spacing w:val="-4"/>
          <w:sz w:val="20"/>
        </w:rPr>
        <w:t xml:space="preserve">organizaciones estatales </w:t>
      </w:r>
      <w:r w:rsidRPr="0079771C">
        <w:rPr>
          <w:rFonts w:ascii="Arial" w:hAnsi="Arial" w:cs="Arial"/>
          <w:sz w:val="20"/>
        </w:rPr>
        <w:t xml:space="preserve">de y </w:t>
      </w:r>
      <w:r w:rsidRPr="0079771C">
        <w:rPr>
          <w:rFonts w:ascii="Arial" w:hAnsi="Arial" w:cs="Arial"/>
          <w:spacing w:val="-4"/>
          <w:sz w:val="20"/>
        </w:rPr>
        <w:t xml:space="preserve">para personas </w:t>
      </w:r>
      <w:r w:rsidRPr="0079771C">
        <w:rPr>
          <w:rFonts w:ascii="Arial" w:hAnsi="Arial" w:cs="Arial"/>
          <w:spacing w:val="-3"/>
          <w:sz w:val="20"/>
        </w:rPr>
        <w:t xml:space="preserve">con </w:t>
      </w:r>
      <w:r w:rsidRPr="0079771C">
        <w:rPr>
          <w:rFonts w:ascii="Arial" w:hAnsi="Arial" w:cs="Arial"/>
          <w:spacing w:val="-4"/>
          <w:sz w:val="20"/>
        </w:rPr>
        <w:t xml:space="preserve">discapacidad </w:t>
      </w:r>
      <w:r w:rsidRPr="0079771C">
        <w:rPr>
          <w:rFonts w:ascii="Arial" w:hAnsi="Arial" w:cs="Arial"/>
          <w:spacing w:val="-3"/>
          <w:sz w:val="20"/>
        </w:rPr>
        <w:t xml:space="preserve">del </w:t>
      </w:r>
      <w:r w:rsidRPr="0079771C">
        <w:rPr>
          <w:rFonts w:ascii="Arial" w:hAnsi="Arial" w:cs="Arial"/>
          <w:spacing w:val="-4"/>
          <w:sz w:val="20"/>
        </w:rPr>
        <w:t xml:space="preserve">Consejo Consultivo </w:t>
      </w:r>
      <w:r w:rsidRPr="0079771C">
        <w:rPr>
          <w:rFonts w:ascii="Arial" w:hAnsi="Arial" w:cs="Arial"/>
          <w:spacing w:val="-5"/>
          <w:sz w:val="20"/>
        </w:rPr>
        <w:t xml:space="preserve">Ciudadano, quedando </w:t>
      </w:r>
      <w:r w:rsidRPr="0079771C">
        <w:rPr>
          <w:rFonts w:ascii="Arial" w:hAnsi="Arial" w:cs="Arial"/>
          <w:sz w:val="20"/>
        </w:rPr>
        <w:t xml:space="preserve">a </w:t>
      </w:r>
      <w:r w:rsidRPr="0079771C">
        <w:rPr>
          <w:rFonts w:ascii="Arial" w:hAnsi="Arial" w:cs="Arial"/>
          <w:spacing w:val="-4"/>
          <w:sz w:val="20"/>
        </w:rPr>
        <w:t xml:space="preserve">salvo los </w:t>
      </w:r>
      <w:r w:rsidRPr="0079771C">
        <w:rPr>
          <w:rFonts w:ascii="Arial" w:hAnsi="Arial" w:cs="Arial"/>
          <w:spacing w:val="-5"/>
          <w:sz w:val="20"/>
        </w:rPr>
        <w:t xml:space="preserve">derechos </w:t>
      </w:r>
      <w:r w:rsidRPr="0079771C">
        <w:rPr>
          <w:rFonts w:ascii="Arial" w:hAnsi="Arial" w:cs="Arial"/>
          <w:spacing w:val="-3"/>
          <w:sz w:val="20"/>
        </w:rPr>
        <w:t xml:space="preserve">de </w:t>
      </w:r>
      <w:r w:rsidRPr="0079771C">
        <w:rPr>
          <w:rFonts w:ascii="Arial" w:hAnsi="Arial" w:cs="Arial"/>
          <w:spacing w:val="-5"/>
          <w:sz w:val="20"/>
        </w:rPr>
        <w:t xml:space="preserve">los </w:t>
      </w:r>
      <w:r w:rsidRPr="0079771C">
        <w:rPr>
          <w:rFonts w:ascii="Arial" w:hAnsi="Arial" w:cs="Arial"/>
          <w:spacing w:val="-4"/>
          <w:sz w:val="20"/>
        </w:rPr>
        <w:t xml:space="preserve">representantes actuales </w:t>
      </w:r>
      <w:r w:rsidRPr="0079771C">
        <w:rPr>
          <w:rFonts w:ascii="Arial" w:hAnsi="Arial" w:cs="Arial"/>
          <w:spacing w:val="-3"/>
          <w:sz w:val="20"/>
        </w:rPr>
        <w:t xml:space="preserve">para </w:t>
      </w:r>
      <w:r w:rsidRPr="0079771C">
        <w:rPr>
          <w:rFonts w:ascii="Arial" w:hAnsi="Arial" w:cs="Arial"/>
          <w:spacing w:val="-5"/>
          <w:sz w:val="20"/>
        </w:rPr>
        <w:t>reelegirse.</w:t>
      </w:r>
    </w:p>
    <w:p w14:paraId="3900D927" w14:textId="77777777" w:rsidR="00691EEE" w:rsidRPr="0079771C" w:rsidRDefault="00691EEE" w:rsidP="00691EEE">
      <w:pPr>
        <w:ind w:left="709"/>
        <w:jc w:val="both"/>
        <w:rPr>
          <w:rFonts w:ascii="Arial" w:hAnsi="Arial" w:cs="Arial"/>
          <w:b/>
          <w:spacing w:val="-4"/>
          <w:sz w:val="20"/>
        </w:rPr>
      </w:pPr>
    </w:p>
    <w:p w14:paraId="70977AB7" w14:textId="77777777" w:rsidR="00691EEE" w:rsidRPr="0079771C" w:rsidRDefault="00691EEE" w:rsidP="00691EEE">
      <w:pPr>
        <w:ind w:left="709"/>
        <w:jc w:val="both"/>
        <w:rPr>
          <w:rFonts w:ascii="Arial" w:hAnsi="Arial" w:cs="Arial"/>
          <w:spacing w:val="-5"/>
          <w:sz w:val="20"/>
        </w:rPr>
      </w:pPr>
      <w:r w:rsidRPr="0079771C">
        <w:rPr>
          <w:rFonts w:ascii="Arial" w:hAnsi="Arial" w:cs="Arial"/>
          <w:b/>
          <w:spacing w:val="-4"/>
          <w:sz w:val="20"/>
        </w:rPr>
        <w:t xml:space="preserve">ARTÍCULO </w:t>
      </w:r>
      <w:r w:rsidRPr="0079771C">
        <w:rPr>
          <w:rFonts w:ascii="Arial" w:hAnsi="Arial" w:cs="Arial"/>
          <w:b/>
          <w:spacing w:val="-5"/>
          <w:sz w:val="20"/>
        </w:rPr>
        <w:t xml:space="preserve">CUARTO. </w:t>
      </w:r>
      <w:r w:rsidRPr="0079771C">
        <w:rPr>
          <w:rFonts w:ascii="Arial" w:hAnsi="Arial" w:cs="Arial"/>
          <w:spacing w:val="-4"/>
          <w:sz w:val="20"/>
        </w:rPr>
        <w:t xml:space="preserve">Ante </w:t>
      </w:r>
      <w:r w:rsidRPr="0079771C">
        <w:rPr>
          <w:rFonts w:ascii="Arial" w:hAnsi="Arial" w:cs="Arial"/>
          <w:sz w:val="20"/>
        </w:rPr>
        <w:t xml:space="preserve">la </w:t>
      </w:r>
      <w:r w:rsidRPr="0079771C">
        <w:rPr>
          <w:rFonts w:ascii="Arial" w:hAnsi="Arial" w:cs="Arial"/>
          <w:spacing w:val="-4"/>
          <w:sz w:val="20"/>
        </w:rPr>
        <w:t xml:space="preserve">eventual renuncia </w:t>
      </w:r>
      <w:r w:rsidRPr="0079771C">
        <w:rPr>
          <w:rFonts w:ascii="Arial" w:hAnsi="Arial" w:cs="Arial"/>
          <w:sz w:val="20"/>
        </w:rPr>
        <w:t xml:space="preserve">de </w:t>
      </w:r>
      <w:r w:rsidRPr="0079771C">
        <w:rPr>
          <w:rFonts w:ascii="Arial" w:hAnsi="Arial" w:cs="Arial"/>
          <w:spacing w:val="-4"/>
          <w:sz w:val="20"/>
        </w:rPr>
        <w:t xml:space="preserve">alguno </w:t>
      </w:r>
      <w:r w:rsidRPr="0079771C">
        <w:rPr>
          <w:rFonts w:ascii="Arial" w:hAnsi="Arial" w:cs="Arial"/>
          <w:sz w:val="20"/>
        </w:rPr>
        <w:t xml:space="preserve">de </w:t>
      </w:r>
      <w:r w:rsidRPr="0079771C">
        <w:rPr>
          <w:rFonts w:ascii="Arial" w:hAnsi="Arial" w:cs="Arial"/>
          <w:spacing w:val="-3"/>
          <w:sz w:val="20"/>
        </w:rPr>
        <w:t xml:space="preserve">los </w:t>
      </w:r>
      <w:r w:rsidRPr="0079771C">
        <w:rPr>
          <w:rFonts w:ascii="Arial" w:hAnsi="Arial" w:cs="Arial"/>
          <w:spacing w:val="-4"/>
          <w:sz w:val="20"/>
        </w:rPr>
        <w:t xml:space="preserve">representantes </w:t>
      </w:r>
      <w:r w:rsidRPr="0079771C">
        <w:rPr>
          <w:rFonts w:ascii="Arial" w:hAnsi="Arial" w:cs="Arial"/>
          <w:sz w:val="20"/>
        </w:rPr>
        <w:t xml:space="preserve">de la </w:t>
      </w:r>
      <w:r w:rsidRPr="0079771C">
        <w:rPr>
          <w:rFonts w:ascii="Arial" w:hAnsi="Arial" w:cs="Arial"/>
          <w:spacing w:val="-4"/>
          <w:sz w:val="20"/>
        </w:rPr>
        <w:t>sociedad civil que formarán</w:t>
      </w:r>
      <w:r w:rsidRPr="0079771C">
        <w:rPr>
          <w:rFonts w:ascii="Arial" w:hAnsi="Arial" w:cs="Arial"/>
          <w:spacing w:val="-7"/>
          <w:sz w:val="20"/>
        </w:rPr>
        <w:t xml:space="preserve"> </w:t>
      </w:r>
      <w:r w:rsidRPr="0079771C">
        <w:rPr>
          <w:rFonts w:ascii="Arial" w:hAnsi="Arial" w:cs="Arial"/>
          <w:spacing w:val="-4"/>
          <w:sz w:val="20"/>
        </w:rPr>
        <w:t>parte</w:t>
      </w:r>
      <w:r w:rsidRPr="0079771C">
        <w:rPr>
          <w:rFonts w:ascii="Arial" w:hAnsi="Arial" w:cs="Arial"/>
          <w:spacing w:val="-7"/>
          <w:sz w:val="20"/>
        </w:rPr>
        <w:t xml:space="preserve"> </w:t>
      </w:r>
      <w:r w:rsidRPr="0079771C">
        <w:rPr>
          <w:rFonts w:ascii="Arial" w:hAnsi="Arial" w:cs="Arial"/>
          <w:spacing w:val="-3"/>
          <w:sz w:val="20"/>
        </w:rPr>
        <w:t>del</w:t>
      </w:r>
      <w:r w:rsidRPr="0079771C">
        <w:rPr>
          <w:rFonts w:ascii="Arial" w:hAnsi="Arial" w:cs="Arial"/>
          <w:spacing w:val="-6"/>
          <w:sz w:val="20"/>
        </w:rPr>
        <w:t xml:space="preserve"> </w:t>
      </w:r>
      <w:r w:rsidRPr="0079771C">
        <w:rPr>
          <w:rFonts w:ascii="Arial" w:hAnsi="Arial" w:cs="Arial"/>
          <w:spacing w:val="-4"/>
          <w:sz w:val="20"/>
        </w:rPr>
        <w:t>Consejo</w:t>
      </w:r>
      <w:r w:rsidRPr="0079771C">
        <w:rPr>
          <w:rFonts w:ascii="Arial" w:hAnsi="Arial" w:cs="Arial"/>
          <w:spacing w:val="-6"/>
          <w:sz w:val="20"/>
        </w:rPr>
        <w:t xml:space="preserve"> </w:t>
      </w:r>
      <w:r w:rsidRPr="0079771C">
        <w:rPr>
          <w:rFonts w:ascii="Arial" w:hAnsi="Arial" w:cs="Arial"/>
          <w:spacing w:val="-4"/>
          <w:sz w:val="20"/>
        </w:rPr>
        <w:t>Consultivo</w:t>
      </w:r>
      <w:r w:rsidRPr="0079771C">
        <w:rPr>
          <w:rFonts w:ascii="Arial" w:hAnsi="Arial" w:cs="Arial"/>
          <w:spacing w:val="-6"/>
          <w:sz w:val="20"/>
        </w:rPr>
        <w:t xml:space="preserve"> </w:t>
      </w:r>
      <w:r w:rsidRPr="0079771C">
        <w:rPr>
          <w:rFonts w:ascii="Arial" w:hAnsi="Arial" w:cs="Arial"/>
          <w:spacing w:val="-4"/>
          <w:sz w:val="20"/>
        </w:rPr>
        <w:t>Ciudadano,</w:t>
      </w:r>
      <w:r w:rsidRPr="0079771C">
        <w:rPr>
          <w:rFonts w:ascii="Arial" w:hAnsi="Arial" w:cs="Arial"/>
          <w:spacing w:val="-6"/>
          <w:sz w:val="20"/>
        </w:rPr>
        <w:t xml:space="preserve"> </w:t>
      </w:r>
      <w:r w:rsidRPr="0079771C">
        <w:rPr>
          <w:rFonts w:ascii="Arial" w:hAnsi="Arial" w:cs="Arial"/>
          <w:sz w:val="20"/>
        </w:rPr>
        <w:t>el</w:t>
      </w:r>
      <w:r w:rsidRPr="0079771C">
        <w:rPr>
          <w:rFonts w:ascii="Arial" w:hAnsi="Arial" w:cs="Arial"/>
          <w:spacing w:val="-6"/>
          <w:sz w:val="20"/>
        </w:rPr>
        <w:t xml:space="preserve"> </w:t>
      </w:r>
      <w:proofErr w:type="gramStart"/>
      <w:r w:rsidRPr="0079771C">
        <w:rPr>
          <w:rFonts w:ascii="Arial" w:hAnsi="Arial" w:cs="Arial"/>
          <w:spacing w:val="-5"/>
          <w:sz w:val="20"/>
        </w:rPr>
        <w:t>Secretario</w:t>
      </w:r>
      <w:r w:rsidRPr="0079771C">
        <w:rPr>
          <w:rFonts w:ascii="Arial" w:hAnsi="Arial" w:cs="Arial"/>
          <w:spacing w:val="-6"/>
          <w:sz w:val="20"/>
        </w:rPr>
        <w:t xml:space="preserve"> </w:t>
      </w:r>
      <w:r w:rsidRPr="0079771C">
        <w:rPr>
          <w:rFonts w:ascii="Arial" w:hAnsi="Arial" w:cs="Arial"/>
          <w:spacing w:val="-4"/>
          <w:sz w:val="20"/>
        </w:rPr>
        <w:t>Ejecutivo</w:t>
      </w:r>
      <w:proofErr w:type="gramEnd"/>
      <w:r w:rsidRPr="0079771C">
        <w:rPr>
          <w:rFonts w:ascii="Arial" w:hAnsi="Arial" w:cs="Arial"/>
          <w:spacing w:val="-6"/>
          <w:sz w:val="20"/>
        </w:rPr>
        <w:t xml:space="preserve"> </w:t>
      </w:r>
      <w:r w:rsidRPr="0079771C">
        <w:rPr>
          <w:rFonts w:ascii="Arial" w:hAnsi="Arial" w:cs="Arial"/>
          <w:spacing w:val="-3"/>
          <w:sz w:val="20"/>
        </w:rPr>
        <w:t>del</w:t>
      </w:r>
      <w:r w:rsidRPr="0079771C">
        <w:rPr>
          <w:rFonts w:ascii="Arial" w:hAnsi="Arial" w:cs="Arial"/>
          <w:spacing w:val="-7"/>
          <w:sz w:val="20"/>
        </w:rPr>
        <w:t xml:space="preserve"> </w:t>
      </w:r>
      <w:r w:rsidRPr="0079771C">
        <w:rPr>
          <w:rFonts w:ascii="Arial" w:hAnsi="Arial" w:cs="Arial"/>
          <w:spacing w:val="-4"/>
          <w:sz w:val="20"/>
        </w:rPr>
        <w:t>Sistema</w:t>
      </w:r>
      <w:r w:rsidRPr="0079771C">
        <w:rPr>
          <w:rFonts w:ascii="Arial" w:hAnsi="Arial" w:cs="Arial"/>
          <w:spacing w:val="-6"/>
          <w:sz w:val="20"/>
        </w:rPr>
        <w:t xml:space="preserve"> </w:t>
      </w:r>
      <w:proofErr w:type="spellStart"/>
      <w:r w:rsidRPr="0079771C">
        <w:rPr>
          <w:rFonts w:ascii="Arial" w:hAnsi="Arial" w:cs="Arial"/>
          <w:spacing w:val="-4"/>
          <w:sz w:val="20"/>
        </w:rPr>
        <w:t>lntersectorial</w:t>
      </w:r>
      <w:proofErr w:type="spellEnd"/>
      <w:r w:rsidRPr="0079771C">
        <w:rPr>
          <w:rFonts w:ascii="Arial" w:hAnsi="Arial" w:cs="Arial"/>
          <w:spacing w:val="-8"/>
          <w:sz w:val="20"/>
        </w:rPr>
        <w:t xml:space="preserve"> </w:t>
      </w:r>
      <w:r w:rsidRPr="0079771C">
        <w:rPr>
          <w:rFonts w:ascii="Arial" w:hAnsi="Arial" w:cs="Arial"/>
          <w:sz w:val="20"/>
        </w:rPr>
        <w:t>de</w:t>
      </w:r>
      <w:r w:rsidRPr="0079771C">
        <w:rPr>
          <w:rFonts w:ascii="Arial" w:hAnsi="Arial" w:cs="Arial"/>
          <w:spacing w:val="-6"/>
          <w:sz w:val="20"/>
        </w:rPr>
        <w:t xml:space="preserve"> </w:t>
      </w:r>
      <w:r w:rsidRPr="0079771C">
        <w:rPr>
          <w:rFonts w:ascii="Arial" w:hAnsi="Arial" w:cs="Arial"/>
          <w:spacing w:val="-5"/>
          <w:sz w:val="20"/>
        </w:rPr>
        <w:t xml:space="preserve">Protección </w:t>
      </w:r>
      <w:r w:rsidRPr="0079771C">
        <w:rPr>
          <w:rFonts w:ascii="Arial" w:hAnsi="Arial" w:cs="Arial"/>
          <w:sz w:val="20"/>
        </w:rPr>
        <w:t xml:space="preserve">y </w:t>
      </w:r>
      <w:r w:rsidRPr="0079771C">
        <w:rPr>
          <w:rFonts w:ascii="Arial" w:hAnsi="Arial" w:cs="Arial"/>
          <w:spacing w:val="-4"/>
          <w:sz w:val="20"/>
        </w:rPr>
        <w:t xml:space="preserve">Gestión Integral </w:t>
      </w:r>
      <w:r w:rsidRPr="0079771C">
        <w:rPr>
          <w:rFonts w:ascii="Arial" w:hAnsi="Arial" w:cs="Arial"/>
          <w:sz w:val="20"/>
        </w:rPr>
        <w:t xml:space="preserve">de </w:t>
      </w:r>
      <w:r w:rsidRPr="0079771C">
        <w:rPr>
          <w:rFonts w:ascii="Arial" w:hAnsi="Arial" w:cs="Arial"/>
          <w:spacing w:val="-4"/>
          <w:sz w:val="20"/>
        </w:rPr>
        <w:t xml:space="preserve">derechos </w:t>
      </w:r>
      <w:r w:rsidRPr="0079771C">
        <w:rPr>
          <w:rFonts w:ascii="Arial" w:hAnsi="Arial" w:cs="Arial"/>
          <w:sz w:val="20"/>
        </w:rPr>
        <w:t xml:space="preserve">de </w:t>
      </w:r>
      <w:r w:rsidRPr="0079771C">
        <w:rPr>
          <w:rFonts w:ascii="Arial" w:hAnsi="Arial" w:cs="Arial"/>
          <w:spacing w:val="-3"/>
          <w:sz w:val="20"/>
        </w:rPr>
        <w:t xml:space="preserve">las </w:t>
      </w:r>
      <w:r w:rsidRPr="0079771C">
        <w:rPr>
          <w:rFonts w:ascii="Arial" w:hAnsi="Arial" w:cs="Arial"/>
          <w:spacing w:val="-4"/>
          <w:sz w:val="20"/>
        </w:rPr>
        <w:t xml:space="preserve">Personas </w:t>
      </w:r>
      <w:r w:rsidRPr="0079771C">
        <w:rPr>
          <w:rFonts w:ascii="Arial" w:hAnsi="Arial" w:cs="Arial"/>
          <w:spacing w:val="-3"/>
          <w:sz w:val="20"/>
        </w:rPr>
        <w:t xml:space="preserve">con </w:t>
      </w:r>
      <w:r w:rsidRPr="0079771C">
        <w:rPr>
          <w:rFonts w:ascii="Arial" w:hAnsi="Arial" w:cs="Arial"/>
          <w:spacing w:val="-4"/>
          <w:sz w:val="20"/>
        </w:rPr>
        <w:t xml:space="preserve">Discapacidad, emitirá Convocatoria para </w:t>
      </w:r>
      <w:r w:rsidRPr="0079771C">
        <w:rPr>
          <w:rFonts w:ascii="Arial" w:hAnsi="Arial" w:cs="Arial"/>
          <w:spacing w:val="-3"/>
          <w:sz w:val="20"/>
        </w:rPr>
        <w:t xml:space="preserve">la </w:t>
      </w:r>
      <w:r w:rsidRPr="0079771C">
        <w:rPr>
          <w:rFonts w:ascii="Arial" w:hAnsi="Arial" w:cs="Arial"/>
          <w:spacing w:val="-5"/>
          <w:sz w:val="20"/>
        </w:rPr>
        <w:t xml:space="preserve">designación de </w:t>
      </w:r>
      <w:r w:rsidRPr="0079771C">
        <w:rPr>
          <w:rFonts w:ascii="Arial" w:hAnsi="Arial" w:cs="Arial"/>
          <w:spacing w:val="-4"/>
          <w:sz w:val="20"/>
        </w:rPr>
        <w:t>dicha</w:t>
      </w:r>
      <w:r w:rsidRPr="0079771C">
        <w:rPr>
          <w:rFonts w:ascii="Arial" w:hAnsi="Arial" w:cs="Arial"/>
          <w:spacing w:val="-8"/>
          <w:sz w:val="20"/>
        </w:rPr>
        <w:t xml:space="preserve"> </w:t>
      </w:r>
      <w:r w:rsidRPr="0079771C">
        <w:rPr>
          <w:rFonts w:ascii="Arial" w:hAnsi="Arial" w:cs="Arial"/>
          <w:spacing w:val="-5"/>
          <w:sz w:val="20"/>
        </w:rPr>
        <w:t>vacante.</w:t>
      </w:r>
    </w:p>
    <w:p w14:paraId="7E4BBE9B" w14:textId="77777777" w:rsidR="00CB7B81" w:rsidRPr="0079771C" w:rsidRDefault="00CB7B81" w:rsidP="00691EEE">
      <w:pPr>
        <w:ind w:left="709"/>
        <w:jc w:val="both"/>
        <w:rPr>
          <w:rFonts w:ascii="Arial" w:hAnsi="Arial" w:cs="Arial"/>
          <w:b/>
          <w:sz w:val="20"/>
        </w:rPr>
      </w:pPr>
    </w:p>
    <w:p w14:paraId="3ADC3187" w14:textId="77777777" w:rsidR="00CB7B81" w:rsidRPr="0079771C" w:rsidRDefault="00CB7B81" w:rsidP="00691EEE">
      <w:pPr>
        <w:ind w:left="709"/>
        <w:jc w:val="both"/>
        <w:rPr>
          <w:rFonts w:ascii="Arial" w:hAnsi="Arial" w:cs="Arial"/>
          <w:b/>
          <w:sz w:val="20"/>
        </w:rPr>
      </w:pPr>
    </w:p>
    <w:p w14:paraId="2C64CD34" w14:textId="77777777" w:rsidR="00CB7B81" w:rsidRPr="0079771C" w:rsidRDefault="00CB7B81" w:rsidP="00CB7B81">
      <w:pPr>
        <w:numPr>
          <w:ilvl w:val="0"/>
          <w:numId w:val="45"/>
        </w:numPr>
        <w:ind w:left="709" w:hanging="567"/>
        <w:jc w:val="both"/>
        <w:rPr>
          <w:rFonts w:ascii="Arial" w:hAnsi="Arial" w:cs="Arial"/>
          <w:b/>
          <w:sz w:val="20"/>
        </w:rPr>
      </w:pPr>
      <w:r w:rsidRPr="0079771C">
        <w:rPr>
          <w:rFonts w:ascii="Arial" w:hAnsi="Arial" w:cs="Arial"/>
          <w:b/>
          <w:sz w:val="20"/>
        </w:rPr>
        <w:lastRenderedPageBreak/>
        <w:t>ARTÍCULOS TRANSITORIOS DEL DECRETO NÚMERO LXIII-817, DEL 6 DE AGOSTO DE 2019 Y PUBLICADO EN EL PERIÓDICO OFICIAL NÚMERO 100, DEL 20 DE AGOSTO DE 2019.</w:t>
      </w:r>
    </w:p>
    <w:p w14:paraId="32211078" w14:textId="77777777" w:rsidR="00CB7B81" w:rsidRPr="0079771C" w:rsidRDefault="00CB7B81" w:rsidP="00691EEE">
      <w:pPr>
        <w:ind w:left="709"/>
        <w:jc w:val="both"/>
        <w:rPr>
          <w:rFonts w:ascii="Arial" w:hAnsi="Arial" w:cs="Arial"/>
          <w:b/>
          <w:sz w:val="20"/>
        </w:rPr>
      </w:pPr>
    </w:p>
    <w:p w14:paraId="3981977F" w14:textId="77777777" w:rsidR="00CB7B81" w:rsidRDefault="00145B5B" w:rsidP="00691EEE">
      <w:pPr>
        <w:ind w:left="709"/>
        <w:jc w:val="both"/>
        <w:rPr>
          <w:rFonts w:ascii="Arial" w:hAnsi="Arial" w:cs="Arial"/>
          <w:sz w:val="20"/>
        </w:rPr>
      </w:pPr>
      <w:r w:rsidRPr="0079771C">
        <w:rPr>
          <w:rFonts w:ascii="Arial" w:hAnsi="Arial" w:cs="Arial"/>
          <w:b/>
          <w:sz w:val="20"/>
          <w:lang w:val="es-ES_tradnl"/>
        </w:rPr>
        <w:t xml:space="preserve">ARTÍCULO ÚNICO. </w:t>
      </w:r>
      <w:r w:rsidRPr="0079771C">
        <w:rPr>
          <w:rFonts w:ascii="Arial" w:hAnsi="Arial" w:cs="Arial"/>
          <w:sz w:val="20"/>
        </w:rPr>
        <w:t>El presente Decreto entrará en vigor el día siguiente al de su publicación en el Periódico Oficial del Estado.</w:t>
      </w:r>
    </w:p>
    <w:p w14:paraId="3B9DBD0D" w14:textId="77777777" w:rsidR="008C7048" w:rsidRDefault="008C7048" w:rsidP="00691EEE">
      <w:pPr>
        <w:ind w:left="709"/>
        <w:jc w:val="both"/>
        <w:rPr>
          <w:rFonts w:ascii="Arial" w:hAnsi="Arial" w:cs="Arial"/>
          <w:sz w:val="20"/>
        </w:rPr>
      </w:pPr>
    </w:p>
    <w:p w14:paraId="2D6A745D" w14:textId="77777777" w:rsidR="008C7048" w:rsidRPr="0079771C" w:rsidRDefault="008C7048" w:rsidP="008C7048">
      <w:pPr>
        <w:numPr>
          <w:ilvl w:val="0"/>
          <w:numId w:val="45"/>
        </w:numPr>
        <w:ind w:left="709" w:hanging="567"/>
        <w:jc w:val="both"/>
        <w:rPr>
          <w:rFonts w:ascii="Arial" w:hAnsi="Arial" w:cs="Arial"/>
          <w:b/>
          <w:sz w:val="20"/>
        </w:rPr>
      </w:pPr>
      <w:r w:rsidRPr="0079771C">
        <w:rPr>
          <w:rFonts w:ascii="Arial" w:hAnsi="Arial" w:cs="Arial"/>
          <w:b/>
          <w:sz w:val="20"/>
        </w:rPr>
        <w:t>ARTÍCULOS TRANSITORIOS DEL DECRETO NÚMERO LXIII-</w:t>
      </w:r>
      <w:r>
        <w:rPr>
          <w:rFonts w:ascii="Arial" w:hAnsi="Arial" w:cs="Arial"/>
          <w:b/>
          <w:sz w:val="20"/>
        </w:rPr>
        <w:t>1041</w:t>
      </w:r>
      <w:r w:rsidRPr="0079771C">
        <w:rPr>
          <w:rFonts w:ascii="Arial" w:hAnsi="Arial" w:cs="Arial"/>
          <w:b/>
          <w:sz w:val="20"/>
        </w:rPr>
        <w:t xml:space="preserve">, DEL </w:t>
      </w:r>
      <w:r>
        <w:rPr>
          <w:rFonts w:ascii="Arial" w:hAnsi="Arial" w:cs="Arial"/>
          <w:b/>
          <w:sz w:val="20"/>
        </w:rPr>
        <w:t>29</w:t>
      </w:r>
      <w:r w:rsidRPr="0079771C">
        <w:rPr>
          <w:rFonts w:ascii="Arial" w:hAnsi="Arial" w:cs="Arial"/>
          <w:b/>
          <w:sz w:val="20"/>
        </w:rPr>
        <w:t xml:space="preserve"> DE </w:t>
      </w:r>
      <w:r>
        <w:rPr>
          <w:rFonts w:ascii="Arial" w:hAnsi="Arial" w:cs="Arial"/>
          <w:b/>
          <w:sz w:val="20"/>
        </w:rPr>
        <w:t>SEPTIEMBRE</w:t>
      </w:r>
      <w:r w:rsidRPr="0079771C">
        <w:rPr>
          <w:rFonts w:ascii="Arial" w:hAnsi="Arial" w:cs="Arial"/>
          <w:b/>
          <w:sz w:val="20"/>
        </w:rPr>
        <w:t xml:space="preserve"> DE 2019 Y PUBLICADO EN EL PERIÓDICO OFICIAL NÚMERO 1</w:t>
      </w:r>
      <w:r>
        <w:rPr>
          <w:rFonts w:ascii="Arial" w:hAnsi="Arial" w:cs="Arial"/>
          <w:b/>
          <w:sz w:val="20"/>
        </w:rPr>
        <w:t>25</w:t>
      </w:r>
      <w:r w:rsidRPr="0079771C">
        <w:rPr>
          <w:rFonts w:ascii="Arial" w:hAnsi="Arial" w:cs="Arial"/>
          <w:b/>
          <w:sz w:val="20"/>
        </w:rPr>
        <w:t xml:space="preserve">, DEL </w:t>
      </w:r>
      <w:r>
        <w:rPr>
          <w:rFonts w:ascii="Arial" w:hAnsi="Arial" w:cs="Arial"/>
          <w:b/>
          <w:sz w:val="20"/>
        </w:rPr>
        <w:t>16</w:t>
      </w:r>
      <w:r w:rsidRPr="0079771C">
        <w:rPr>
          <w:rFonts w:ascii="Arial" w:hAnsi="Arial" w:cs="Arial"/>
          <w:b/>
          <w:sz w:val="20"/>
        </w:rPr>
        <w:t xml:space="preserve"> DE </w:t>
      </w:r>
      <w:r>
        <w:rPr>
          <w:rFonts w:ascii="Arial" w:hAnsi="Arial" w:cs="Arial"/>
          <w:b/>
          <w:sz w:val="20"/>
        </w:rPr>
        <w:t>OCTUBRE</w:t>
      </w:r>
      <w:r w:rsidRPr="0079771C">
        <w:rPr>
          <w:rFonts w:ascii="Arial" w:hAnsi="Arial" w:cs="Arial"/>
          <w:b/>
          <w:sz w:val="20"/>
        </w:rPr>
        <w:t xml:space="preserve"> DE 2019.</w:t>
      </w:r>
    </w:p>
    <w:p w14:paraId="67FEE90D" w14:textId="77777777" w:rsidR="008C7048" w:rsidRPr="0079771C" w:rsidRDefault="008C7048" w:rsidP="008C7048">
      <w:pPr>
        <w:ind w:left="709"/>
        <w:jc w:val="both"/>
        <w:rPr>
          <w:rFonts w:ascii="Arial" w:hAnsi="Arial" w:cs="Arial"/>
          <w:b/>
          <w:sz w:val="20"/>
        </w:rPr>
      </w:pPr>
    </w:p>
    <w:p w14:paraId="393F8CB0" w14:textId="77777777" w:rsidR="008C7048" w:rsidRDefault="008C7048" w:rsidP="008C7048">
      <w:pPr>
        <w:ind w:left="709"/>
        <w:jc w:val="both"/>
        <w:rPr>
          <w:rFonts w:ascii="Arial" w:hAnsi="Arial" w:cs="Arial"/>
          <w:sz w:val="20"/>
        </w:rPr>
      </w:pPr>
      <w:r w:rsidRPr="0079771C">
        <w:rPr>
          <w:rFonts w:ascii="Arial" w:hAnsi="Arial" w:cs="Arial"/>
          <w:b/>
          <w:sz w:val="20"/>
          <w:lang w:val="es-ES_tradnl"/>
        </w:rPr>
        <w:t xml:space="preserve">ARTÍCULO ÚNICO. </w:t>
      </w:r>
      <w:r w:rsidRPr="0079771C">
        <w:rPr>
          <w:rFonts w:ascii="Arial" w:hAnsi="Arial" w:cs="Arial"/>
          <w:sz w:val="20"/>
        </w:rPr>
        <w:t>El presente Decreto entrará en vigor el día siguiente al de su publicación en el Periódico Oficial del Estado.</w:t>
      </w:r>
    </w:p>
    <w:p w14:paraId="5605042B" w14:textId="77777777" w:rsidR="00A81ACF" w:rsidRDefault="00A81ACF" w:rsidP="008C7048">
      <w:pPr>
        <w:ind w:left="709"/>
        <w:jc w:val="both"/>
        <w:rPr>
          <w:rFonts w:ascii="Arial" w:hAnsi="Arial" w:cs="Arial"/>
          <w:sz w:val="20"/>
        </w:rPr>
      </w:pPr>
    </w:p>
    <w:p w14:paraId="197DC35C" w14:textId="77777777" w:rsidR="00A81ACF" w:rsidRPr="0079771C" w:rsidRDefault="00A81ACF" w:rsidP="00A81ACF">
      <w:pPr>
        <w:numPr>
          <w:ilvl w:val="0"/>
          <w:numId w:val="45"/>
        </w:numPr>
        <w:ind w:left="709" w:hanging="567"/>
        <w:jc w:val="both"/>
        <w:rPr>
          <w:rFonts w:ascii="Arial" w:hAnsi="Arial" w:cs="Arial"/>
          <w:b/>
          <w:sz w:val="20"/>
        </w:rPr>
      </w:pPr>
      <w:r w:rsidRPr="0079771C">
        <w:rPr>
          <w:rFonts w:ascii="Arial" w:hAnsi="Arial" w:cs="Arial"/>
          <w:b/>
          <w:sz w:val="20"/>
        </w:rPr>
        <w:t>ARTÍCULOS TRANSITORIOS DEL DECRETO NÚMERO LXIII-</w:t>
      </w:r>
      <w:r>
        <w:rPr>
          <w:rFonts w:ascii="Arial" w:hAnsi="Arial" w:cs="Arial"/>
          <w:b/>
          <w:sz w:val="20"/>
        </w:rPr>
        <w:t>1045</w:t>
      </w:r>
      <w:r w:rsidRPr="0079771C">
        <w:rPr>
          <w:rFonts w:ascii="Arial" w:hAnsi="Arial" w:cs="Arial"/>
          <w:b/>
          <w:sz w:val="20"/>
        </w:rPr>
        <w:t xml:space="preserve">, DEL </w:t>
      </w:r>
      <w:r>
        <w:rPr>
          <w:rFonts w:ascii="Arial" w:hAnsi="Arial" w:cs="Arial"/>
          <w:b/>
          <w:sz w:val="20"/>
        </w:rPr>
        <w:t>29</w:t>
      </w:r>
      <w:r w:rsidRPr="0079771C">
        <w:rPr>
          <w:rFonts w:ascii="Arial" w:hAnsi="Arial" w:cs="Arial"/>
          <w:b/>
          <w:sz w:val="20"/>
        </w:rPr>
        <w:t xml:space="preserve"> DE </w:t>
      </w:r>
      <w:r>
        <w:rPr>
          <w:rFonts w:ascii="Arial" w:hAnsi="Arial" w:cs="Arial"/>
          <w:b/>
          <w:sz w:val="20"/>
        </w:rPr>
        <w:t>SEPTIEMBRE</w:t>
      </w:r>
      <w:r w:rsidRPr="0079771C">
        <w:rPr>
          <w:rFonts w:ascii="Arial" w:hAnsi="Arial" w:cs="Arial"/>
          <w:b/>
          <w:sz w:val="20"/>
        </w:rPr>
        <w:t xml:space="preserve"> DE 2019 Y PUBLICADO EN EL PERIÓDICO OFICIAL NÚMERO 1</w:t>
      </w:r>
      <w:r>
        <w:rPr>
          <w:rFonts w:ascii="Arial" w:hAnsi="Arial" w:cs="Arial"/>
          <w:b/>
          <w:sz w:val="20"/>
        </w:rPr>
        <w:t>25</w:t>
      </w:r>
      <w:r w:rsidRPr="0079771C">
        <w:rPr>
          <w:rFonts w:ascii="Arial" w:hAnsi="Arial" w:cs="Arial"/>
          <w:b/>
          <w:sz w:val="20"/>
        </w:rPr>
        <w:t xml:space="preserve">, DEL </w:t>
      </w:r>
      <w:r>
        <w:rPr>
          <w:rFonts w:ascii="Arial" w:hAnsi="Arial" w:cs="Arial"/>
          <w:b/>
          <w:sz w:val="20"/>
        </w:rPr>
        <w:t>16</w:t>
      </w:r>
      <w:r w:rsidRPr="0079771C">
        <w:rPr>
          <w:rFonts w:ascii="Arial" w:hAnsi="Arial" w:cs="Arial"/>
          <w:b/>
          <w:sz w:val="20"/>
        </w:rPr>
        <w:t xml:space="preserve"> DE </w:t>
      </w:r>
      <w:r>
        <w:rPr>
          <w:rFonts w:ascii="Arial" w:hAnsi="Arial" w:cs="Arial"/>
          <w:b/>
          <w:sz w:val="20"/>
        </w:rPr>
        <w:t>OCTUBRE</w:t>
      </w:r>
      <w:r w:rsidRPr="0079771C">
        <w:rPr>
          <w:rFonts w:ascii="Arial" w:hAnsi="Arial" w:cs="Arial"/>
          <w:b/>
          <w:sz w:val="20"/>
        </w:rPr>
        <w:t xml:space="preserve"> DE 2019.</w:t>
      </w:r>
    </w:p>
    <w:p w14:paraId="08BC5CD1" w14:textId="77777777" w:rsidR="00A81ACF" w:rsidRPr="0079771C" w:rsidRDefault="00A81ACF" w:rsidP="00A81ACF">
      <w:pPr>
        <w:ind w:left="709"/>
        <w:jc w:val="both"/>
        <w:rPr>
          <w:rFonts w:ascii="Arial" w:hAnsi="Arial" w:cs="Arial"/>
          <w:b/>
          <w:sz w:val="20"/>
        </w:rPr>
      </w:pPr>
    </w:p>
    <w:p w14:paraId="3D4180D6" w14:textId="77777777" w:rsidR="00A81ACF" w:rsidRPr="0079771C" w:rsidRDefault="00A81ACF" w:rsidP="00A81ACF">
      <w:pPr>
        <w:ind w:left="709"/>
        <w:jc w:val="both"/>
        <w:rPr>
          <w:rFonts w:ascii="Arial" w:hAnsi="Arial" w:cs="Arial"/>
          <w:sz w:val="20"/>
        </w:rPr>
      </w:pPr>
      <w:r w:rsidRPr="0079771C">
        <w:rPr>
          <w:rFonts w:ascii="Arial" w:hAnsi="Arial" w:cs="Arial"/>
          <w:b/>
          <w:sz w:val="20"/>
          <w:lang w:val="es-ES_tradnl"/>
        </w:rPr>
        <w:t xml:space="preserve">ARTÍCULO ÚNICO. </w:t>
      </w:r>
      <w:r w:rsidRPr="0079771C">
        <w:rPr>
          <w:rFonts w:ascii="Arial" w:hAnsi="Arial" w:cs="Arial"/>
          <w:sz w:val="20"/>
        </w:rPr>
        <w:t>El presente Decreto entrará en vigor el día siguiente al de su publicación en el Periódico Oficial del Estado.</w:t>
      </w:r>
    </w:p>
    <w:p w14:paraId="14F87374" w14:textId="77777777" w:rsidR="007843EB" w:rsidRDefault="007843EB" w:rsidP="007843EB">
      <w:pPr>
        <w:rPr>
          <w:rFonts w:ascii="Arial" w:hAnsi="Arial" w:cs="Arial"/>
          <w:b/>
          <w:sz w:val="20"/>
        </w:rPr>
      </w:pPr>
    </w:p>
    <w:p w14:paraId="1A71D739" w14:textId="77777777" w:rsidR="00D15509" w:rsidRDefault="00D15509" w:rsidP="00D15509">
      <w:pPr>
        <w:numPr>
          <w:ilvl w:val="0"/>
          <w:numId w:val="45"/>
        </w:numPr>
        <w:ind w:left="709" w:hanging="567"/>
        <w:jc w:val="both"/>
        <w:rPr>
          <w:rFonts w:ascii="Arial" w:hAnsi="Arial" w:cs="Arial"/>
          <w:b/>
          <w:sz w:val="20"/>
        </w:rPr>
      </w:pPr>
      <w:r w:rsidRPr="00D15509">
        <w:rPr>
          <w:rFonts w:ascii="Arial" w:hAnsi="Arial" w:cs="Arial"/>
          <w:b/>
          <w:sz w:val="20"/>
        </w:rPr>
        <w:t>ARTÍCULOS TRANSITORIOS DEL DECRETO No. LXIV-554, DEL 30 DE JUNIO DE 2021 Y PUBLICADO EN EL PERIÓDICO OFICIAL No. 83, DEL 14 DE JULIO DE 2021.</w:t>
      </w:r>
    </w:p>
    <w:p w14:paraId="1C5A7462" w14:textId="77777777" w:rsidR="00D15509" w:rsidRDefault="00D15509" w:rsidP="007843EB">
      <w:pPr>
        <w:rPr>
          <w:rFonts w:ascii="Arial" w:hAnsi="Arial" w:cs="Arial"/>
          <w:b/>
          <w:sz w:val="20"/>
        </w:rPr>
      </w:pPr>
    </w:p>
    <w:p w14:paraId="552FA2CD" w14:textId="77777777" w:rsidR="00D15509" w:rsidRDefault="00D15509" w:rsidP="00D15509">
      <w:pPr>
        <w:ind w:left="709"/>
        <w:rPr>
          <w:rFonts w:ascii="Arial" w:hAnsi="Arial" w:cs="Arial"/>
          <w:sz w:val="20"/>
          <w:lang w:val="es-MX"/>
        </w:rPr>
      </w:pPr>
      <w:r w:rsidRPr="00D15509">
        <w:rPr>
          <w:rFonts w:ascii="Arial" w:hAnsi="Arial" w:cs="Arial"/>
          <w:b/>
          <w:sz w:val="20"/>
          <w:lang w:val="es-MX"/>
        </w:rPr>
        <w:t xml:space="preserve">ARTÍCULO ÚNICO. </w:t>
      </w:r>
      <w:r w:rsidRPr="00D15509">
        <w:rPr>
          <w:rFonts w:ascii="Arial" w:hAnsi="Arial" w:cs="Arial"/>
          <w:sz w:val="20"/>
          <w:lang w:val="es-MX"/>
        </w:rPr>
        <w:t>El presente Decreto entrará en vigor al día siguiente al de su publicación en el Periódico Oficial del Estado.</w:t>
      </w:r>
    </w:p>
    <w:p w14:paraId="1F856C17" w14:textId="77777777" w:rsidR="0018728B" w:rsidRPr="005929AF" w:rsidRDefault="0018728B" w:rsidP="00D15509">
      <w:pPr>
        <w:ind w:left="709"/>
        <w:rPr>
          <w:rFonts w:ascii="Arial" w:hAnsi="Arial" w:cs="Arial"/>
          <w:b/>
          <w:sz w:val="2"/>
        </w:rPr>
      </w:pPr>
    </w:p>
    <w:p w14:paraId="5C906B1F" w14:textId="77777777" w:rsidR="0018728B" w:rsidRDefault="0018728B" w:rsidP="00D15509">
      <w:pPr>
        <w:ind w:left="709"/>
        <w:rPr>
          <w:rFonts w:ascii="Arial" w:hAnsi="Arial" w:cs="Arial"/>
          <w:b/>
          <w:sz w:val="20"/>
        </w:rPr>
      </w:pPr>
    </w:p>
    <w:p w14:paraId="2B6A6A04" w14:textId="77777777" w:rsidR="0018728B" w:rsidRDefault="0018728B" w:rsidP="0018728B">
      <w:pPr>
        <w:numPr>
          <w:ilvl w:val="0"/>
          <w:numId w:val="45"/>
        </w:numPr>
        <w:ind w:left="709" w:hanging="567"/>
        <w:jc w:val="both"/>
        <w:rPr>
          <w:rFonts w:ascii="Arial" w:hAnsi="Arial" w:cs="Arial"/>
          <w:b/>
          <w:sz w:val="20"/>
        </w:rPr>
      </w:pPr>
      <w:r w:rsidRPr="00D15509">
        <w:rPr>
          <w:rFonts w:ascii="Arial" w:hAnsi="Arial" w:cs="Arial"/>
          <w:b/>
          <w:sz w:val="20"/>
        </w:rPr>
        <w:t xml:space="preserve">ARTÍCULOS TRANSITORIOS DEL DECRETO No. </w:t>
      </w:r>
      <w:r>
        <w:rPr>
          <w:rFonts w:ascii="Arial" w:hAnsi="Arial" w:cs="Arial"/>
          <w:b/>
          <w:sz w:val="20"/>
        </w:rPr>
        <w:t>65-135</w:t>
      </w:r>
      <w:r w:rsidRPr="00D15509">
        <w:rPr>
          <w:rFonts w:ascii="Arial" w:hAnsi="Arial" w:cs="Arial"/>
          <w:b/>
          <w:sz w:val="20"/>
        </w:rPr>
        <w:t xml:space="preserve">, DEL </w:t>
      </w:r>
      <w:r>
        <w:rPr>
          <w:rFonts w:ascii="Arial" w:hAnsi="Arial" w:cs="Arial"/>
          <w:b/>
          <w:sz w:val="20"/>
        </w:rPr>
        <w:t>15 DE FEBRERO DE 2022</w:t>
      </w:r>
      <w:r w:rsidRPr="00D15509">
        <w:rPr>
          <w:rFonts w:ascii="Arial" w:hAnsi="Arial" w:cs="Arial"/>
          <w:b/>
          <w:sz w:val="20"/>
        </w:rPr>
        <w:t xml:space="preserve"> Y PUBLICAD</w:t>
      </w:r>
      <w:r>
        <w:rPr>
          <w:rFonts w:ascii="Arial" w:hAnsi="Arial" w:cs="Arial"/>
          <w:b/>
          <w:sz w:val="20"/>
        </w:rPr>
        <w:t xml:space="preserve">O EN EL PERIÓDICO OFICIAL No. 41, DEL </w:t>
      </w:r>
      <w:r w:rsidR="00636C32">
        <w:rPr>
          <w:rFonts w:ascii="Arial" w:hAnsi="Arial" w:cs="Arial"/>
          <w:b/>
          <w:sz w:val="20"/>
        </w:rPr>
        <w:t>6 DE ABRIL DE 2022</w:t>
      </w:r>
      <w:r w:rsidRPr="00D15509">
        <w:rPr>
          <w:rFonts w:ascii="Arial" w:hAnsi="Arial" w:cs="Arial"/>
          <w:b/>
          <w:sz w:val="20"/>
        </w:rPr>
        <w:t>.</w:t>
      </w:r>
    </w:p>
    <w:p w14:paraId="2C71E88E" w14:textId="77777777" w:rsidR="005929AF" w:rsidRPr="005929AF" w:rsidRDefault="005929AF" w:rsidP="005929AF">
      <w:pPr>
        <w:ind w:left="709"/>
        <w:jc w:val="both"/>
        <w:rPr>
          <w:rFonts w:ascii="Arial" w:hAnsi="Arial" w:cs="Arial"/>
          <w:b/>
          <w:sz w:val="20"/>
        </w:rPr>
      </w:pPr>
    </w:p>
    <w:p w14:paraId="28F365E8" w14:textId="77777777" w:rsidR="005929AF" w:rsidRPr="005929AF" w:rsidRDefault="005929AF" w:rsidP="005929AF">
      <w:pPr>
        <w:ind w:left="709"/>
        <w:jc w:val="both"/>
        <w:rPr>
          <w:rFonts w:ascii="Arial" w:hAnsi="Arial" w:cs="Arial"/>
          <w:sz w:val="20"/>
        </w:rPr>
      </w:pPr>
      <w:r w:rsidRPr="005929AF">
        <w:rPr>
          <w:rFonts w:ascii="Arial" w:hAnsi="Arial" w:cs="Arial"/>
          <w:b/>
          <w:sz w:val="20"/>
        </w:rPr>
        <w:t>ARTÍCULO PRIMERO</w:t>
      </w:r>
      <w:r w:rsidRPr="005929AF">
        <w:rPr>
          <w:rFonts w:ascii="Arial" w:hAnsi="Arial" w:cs="Arial"/>
          <w:sz w:val="20"/>
        </w:rPr>
        <w:t>. El presente Decreto entrará en vigor el día siguiente al de su publicación en el Periódico Oficial del Estado.</w:t>
      </w:r>
    </w:p>
    <w:p w14:paraId="1C99325A" w14:textId="77777777" w:rsidR="005929AF" w:rsidRPr="005929AF" w:rsidRDefault="005929AF" w:rsidP="005929AF">
      <w:pPr>
        <w:ind w:left="709"/>
        <w:jc w:val="both"/>
        <w:rPr>
          <w:rFonts w:ascii="Arial" w:hAnsi="Arial" w:cs="Arial"/>
          <w:b/>
          <w:sz w:val="20"/>
        </w:rPr>
      </w:pPr>
    </w:p>
    <w:p w14:paraId="3C2D5B98" w14:textId="77777777" w:rsidR="005929AF" w:rsidRPr="005929AF" w:rsidRDefault="005929AF" w:rsidP="005929AF">
      <w:pPr>
        <w:ind w:left="709"/>
        <w:jc w:val="both"/>
        <w:rPr>
          <w:rFonts w:ascii="Arial" w:hAnsi="Arial" w:cs="Arial"/>
          <w:sz w:val="20"/>
        </w:rPr>
      </w:pPr>
      <w:r w:rsidRPr="005929AF">
        <w:rPr>
          <w:rFonts w:ascii="Arial" w:hAnsi="Arial" w:cs="Arial"/>
          <w:b/>
          <w:sz w:val="20"/>
        </w:rPr>
        <w:t>ARTÍCULO SEGUNDO.</w:t>
      </w:r>
      <w:r w:rsidRPr="005929AF">
        <w:rPr>
          <w:rFonts w:ascii="Arial" w:hAnsi="Arial" w:cs="Arial"/>
          <w:sz w:val="20"/>
        </w:rPr>
        <w:t xml:space="preserve"> La construcción de la RED deberá de iniciar formalmente en la próxima e inmediata sesión del sistema intersectorial estatal, la cual no deberá exceder los 40 días naturales a partir de la entrada en vigor del presente Decreto. </w:t>
      </w:r>
    </w:p>
    <w:p w14:paraId="331FB933" w14:textId="77777777" w:rsidR="005929AF" w:rsidRPr="005929AF" w:rsidRDefault="005929AF" w:rsidP="005929AF">
      <w:pPr>
        <w:ind w:left="709"/>
        <w:jc w:val="both"/>
        <w:rPr>
          <w:rFonts w:ascii="Arial" w:hAnsi="Arial" w:cs="Arial"/>
          <w:sz w:val="20"/>
        </w:rPr>
      </w:pPr>
    </w:p>
    <w:p w14:paraId="6310B157" w14:textId="77777777" w:rsidR="005929AF" w:rsidRPr="005929AF" w:rsidRDefault="005929AF" w:rsidP="005929AF">
      <w:pPr>
        <w:ind w:left="709"/>
        <w:jc w:val="both"/>
        <w:rPr>
          <w:rFonts w:ascii="Arial" w:hAnsi="Arial" w:cs="Arial"/>
          <w:sz w:val="20"/>
        </w:rPr>
      </w:pPr>
      <w:r w:rsidRPr="005929AF">
        <w:rPr>
          <w:rFonts w:ascii="Arial" w:hAnsi="Arial" w:cs="Arial"/>
          <w:b/>
          <w:sz w:val="20"/>
        </w:rPr>
        <w:t>ARTÍCULO TERCERO</w:t>
      </w:r>
      <w:r w:rsidRPr="005929AF">
        <w:rPr>
          <w:rFonts w:ascii="Arial" w:hAnsi="Arial" w:cs="Arial"/>
          <w:sz w:val="20"/>
        </w:rPr>
        <w:t xml:space="preserve">. La designación del </w:t>
      </w:r>
      <w:proofErr w:type="gramStart"/>
      <w:r w:rsidRPr="005929AF">
        <w:rPr>
          <w:rFonts w:ascii="Arial" w:hAnsi="Arial" w:cs="Arial"/>
          <w:sz w:val="20"/>
        </w:rPr>
        <w:t>Secretario Ejecutivo</w:t>
      </w:r>
      <w:proofErr w:type="gramEnd"/>
      <w:r w:rsidRPr="005929AF">
        <w:rPr>
          <w:rFonts w:ascii="Arial" w:hAnsi="Arial" w:cs="Arial"/>
          <w:sz w:val="20"/>
        </w:rPr>
        <w:t xml:space="preserve"> y de las coordinaciones que integran la Secretaría Ejecutiva Estatal deberá estar designada en un plazo no mayor a 20 días naturales, a partir de la entrada en vigor del presente Decreto. </w:t>
      </w:r>
    </w:p>
    <w:p w14:paraId="12705251" w14:textId="77777777" w:rsidR="005929AF" w:rsidRPr="005929AF" w:rsidRDefault="005929AF" w:rsidP="005929AF">
      <w:pPr>
        <w:ind w:left="709"/>
        <w:jc w:val="both"/>
        <w:rPr>
          <w:rFonts w:ascii="Arial" w:hAnsi="Arial" w:cs="Arial"/>
          <w:b/>
          <w:sz w:val="20"/>
        </w:rPr>
      </w:pPr>
    </w:p>
    <w:p w14:paraId="7A129CA1" w14:textId="77777777" w:rsidR="005929AF" w:rsidRPr="005929AF" w:rsidRDefault="005929AF" w:rsidP="005929AF">
      <w:pPr>
        <w:ind w:left="709"/>
        <w:jc w:val="both"/>
        <w:rPr>
          <w:rFonts w:ascii="Arial" w:hAnsi="Arial" w:cs="Arial"/>
          <w:b/>
          <w:sz w:val="20"/>
        </w:rPr>
      </w:pPr>
      <w:r w:rsidRPr="005929AF">
        <w:rPr>
          <w:rFonts w:ascii="Arial" w:hAnsi="Arial" w:cs="Arial"/>
          <w:b/>
          <w:sz w:val="20"/>
        </w:rPr>
        <w:t>ARTÍCULO CUARTO.</w:t>
      </w:r>
      <w:r w:rsidRPr="005929AF">
        <w:rPr>
          <w:rFonts w:ascii="Arial" w:hAnsi="Arial" w:cs="Arial"/>
          <w:sz w:val="20"/>
        </w:rPr>
        <w:t xml:space="preserve"> La secretaria Ejecutiva tendrá 25 días naturales a partir de la entrada en vigor del presente Decreto, para hacer público el lugar físico y los medios digitales a través de los cuales se les podrá solicitar información. </w:t>
      </w:r>
    </w:p>
    <w:p w14:paraId="370FB6F6" w14:textId="77777777" w:rsidR="005929AF" w:rsidRPr="005929AF" w:rsidRDefault="005929AF" w:rsidP="005929AF">
      <w:pPr>
        <w:ind w:left="709"/>
        <w:jc w:val="both"/>
        <w:rPr>
          <w:rFonts w:ascii="Arial" w:hAnsi="Arial" w:cs="Arial"/>
          <w:b/>
          <w:sz w:val="20"/>
        </w:rPr>
      </w:pPr>
    </w:p>
    <w:p w14:paraId="70EAD98D" w14:textId="77777777" w:rsidR="005929AF" w:rsidRDefault="005929AF" w:rsidP="005929AF">
      <w:pPr>
        <w:ind w:left="709"/>
        <w:jc w:val="both"/>
        <w:rPr>
          <w:rFonts w:ascii="Arial" w:hAnsi="Arial" w:cs="Arial"/>
          <w:sz w:val="20"/>
        </w:rPr>
      </w:pPr>
      <w:r w:rsidRPr="005929AF">
        <w:rPr>
          <w:rFonts w:ascii="Arial" w:hAnsi="Arial" w:cs="Arial"/>
          <w:b/>
          <w:sz w:val="20"/>
        </w:rPr>
        <w:t>ARTÍCULO QUINTO.</w:t>
      </w:r>
      <w:r w:rsidRPr="005929AF">
        <w:rPr>
          <w:rFonts w:ascii="Arial" w:hAnsi="Arial" w:cs="Arial"/>
          <w:sz w:val="20"/>
        </w:rPr>
        <w:t xml:space="preserve"> Los ayuntamientos tendrán 20 días naturales, a partir de la entrada en vigor del presente Decreto, para conformar su mecanismo de implementación y coordinación. </w:t>
      </w:r>
    </w:p>
    <w:p w14:paraId="7CA8DC6C" w14:textId="77777777" w:rsidR="005929AF" w:rsidRPr="005929AF" w:rsidRDefault="005929AF" w:rsidP="005929AF">
      <w:pPr>
        <w:ind w:left="709"/>
        <w:jc w:val="both"/>
        <w:rPr>
          <w:rFonts w:ascii="Arial" w:hAnsi="Arial" w:cs="Arial"/>
          <w:sz w:val="20"/>
        </w:rPr>
      </w:pPr>
    </w:p>
    <w:p w14:paraId="751D1225" w14:textId="77777777" w:rsidR="005929AF" w:rsidRPr="005929AF" w:rsidRDefault="005929AF" w:rsidP="005929AF">
      <w:pPr>
        <w:ind w:left="709"/>
        <w:jc w:val="both"/>
        <w:rPr>
          <w:rFonts w:ascii="Arial" w:hAnsi="Arial" w:cs="Arial"/>
          <w:sz w:val="20"/>
        </w:rPr>
      </w:pPr>
      <w:r w:rsidRPr="005929AF">
        <w:rPr>
          <w:rFonts w:ascii="Arial" w:hAnsi="Arial" w:cs="Arial"/>
          <w:b/>
          <w:sz w:val="20"/>
        </w:rPr>
        <w:t>ARTÍCULO SEXTO.</w:t>
      </w:r>
      <w:r w:rsidRPr="005929AF">
        <w:rPr>
          <w:rFonts w:ascii="Arial" w:hAnsi="Arial" w:cs="Arial"/>
          <w:sz w:val="20"/>
        </w:rPr>
        <w:t xml:space="preserve"> Los ayuntamientos tendrán 35 días naturales, a partir de la entrada en vigor del presente Decreto, para conformar su sistema intersectorial municipal y dar inicio a la conformación del registro municipal de personas con discapacidad. </w:t>
      </w:r>
    </w:p>
    <w:p w14:paraId="774DF978" w14:textId="77777777" w:rsidR="005929AF" w:rsidRDefault="005929AF" w:rsidP="005929AF">
      <w:pPr>
        <w:ind w:left="709"/>
        <w:jc w:val="both"/>
        <w:rPr>
          <w:rFonts w:ascii="Arial" w:hAnsi="Arial" w:cs="Arial"/>
          <w:sz w:val="20"/>
        </w:rPr>
      </w:pPr>
    </w:p>
    <w:p w14:paraId="05685D52" w14:textId="77777777" w:rsidR="005929AF" w:rsidRPr="005929AF" w:rsidRDefault="005929AF" w:rsidP="005929AF">
      <w:pPr>
        <w:ind w:left="709"/>
        <w:jc w:val="both"/>
        <w:rPr>
          <w:rFonts w:ascii="Arial" w:hAnsi="Arial" w:cs="Arial"/>
          <w:sz w:val="20"/>
        </w:rPr>
      </w:pPr>
      <w:r w:rsidRPr="005929AF">
        <w:rPr>
          <w:rFonts w:ascii="Arial" w:hAnsi="Arial" w:cs="Arial"/>
          <w:b/>
          <w:sz w:val="20"/>
        </w:rPr>
        <w:t>ARTÍCULO SÉPTIMO.</w:t>
      </w:r>
      <w:r w:rsidRPr="005929AF">
        <w:rPr>
          <w:rFonts w:ascii="Arial" w:hAnsi="Arial" w:cs="Arial"/>
          <w:sz w:val="20"/>
        </w:rPr>
        <w:t xml:space="preserve"> Los ayuntamientos tendrán 65 días naturales, a partir de la entrada en vigor del presente Decreto, para tener aprobado el reglamento municipal de personas con discapacidad. </w:t>
      </w:r>
    </w:p>
    <w:p w14:paraId="0FD0B57C" w14:textId="77777777" w:rsidR="005929AF" w:rsidRPr="005929AF" w:rsidRDefault="005929AF" w:rsidP="005929AF">
      <w:pPr>
        <w:ind w:left="709"/>
        <w:jc w:val="both"/>
        <w:rPr>
          <w:rFonts w:ascii="Arial" w:hAnsi="Arial" w:cs="Arial"/>
          <w:b/>
          <w:sz w:val="20"/>
        </w:rPr>
      </w:pPr>
      <w:r w:rsidRPr="005929AF">
        <w:rPr>
          <w:rFonts w:ascii="Arial" w:hAnsi="Arial" w:cs="Arial"/>
          <w:b/>
          <w:sz w:val="20"/>
        </w:rPr>
        <w:lastRenderedPageBreak/>
        <w:t>ARTÍCULO OCTAVO.</w:t>
      </w:r>
      <w:r w:rsidRPr="005929AF">
        <w:rPr>
          <w:rFonts w:ascii="Arial" w:hAnsi="Arial" w:cs="Arial"/>
          <w:sz w:val="20"/>
        </w:rPr>
        <w:t xml:space="preserve"> Los ayuntamientos tendrán 90 días naturales, a partir de la entrada en vigor del presente Decreto, para presentar sus Programa Municipales de Atención para las Personas con Discapacidad.</w:t>
      </w:r>
    </w:p>
    <w:p w14:paraId="54CF0D58" w14:textId="77777777" w:rsidR="008A53FC" w:rsidRDefault="008A53FC" w:rsidP="008A53FC">
      <w:pPr>
        <w:rPr>
          <w:rFonts w:ascii="Arial" w:hAnsi="Arial" w:cs="Arial"/>
          <w:b/>
          <w:sz w:val="20"/>
        </w:rPr>
      </w:pPr>
    </w:p>
    <w:p w14:paraId="263FC4C2" w14:textId="77777777" w:rsidR="008A53FC" w:rsidRDefault="008A53FC" w:rsidP="008A53FC">
      <w:pPr>
        <w:numPr>
          <w:ilvl w:val="0"/>
          <w:numId w:val="45"/>
        </w:numPr>
        <w:ind w:left="709" w:hanging="567"/>
        <w:jc w:val="both"/>
        <w:rPr>
          <w:rFonts w:ascii="Arial" w:hAnsi="Arial" w:cs="Arial"/>
          <w:b/>
          <w:sz w:val="20"/>
        </w:rPr>
      </w:pPr>
      <w:r w:rsidRPr="00D15509">
        <w:rPr>
          <w:rFonts w:ascii="Arial" w:hAnsi="Arial" w:cs="Arial"/>
          <w:b/>
          <w:sz w:val="20"/>
        </w:rPr>
        <w:t xml:space="preserve">ARTÍCULOS TRANSITORIOS DEL DECRETO No. </w:t>
      </w:r>
      <w:r>
        <w:rPr>
          <w:rFonts w:ascii="Arial" w:hAnsi="Arial" w:cs="Arial"/>
          <w:b/>
          <w:sz w:val="20"/>
        </w:rPr>
        <w:t>65-147</w:t>
      </w:r>
      <w:r w:rsidRPr="00D15509">
        <w:rPr>
          <w:rFonts w:ascii="Arial" w:hAnsi="Arial" w:cs="Arial"/>
          <w:b/>
          <w:sz w:val="20"/>
        </w:rPr>
        <w:t xml:space="preserve">, DEL </w:t>
      </w:r>
      <w:r>
        <w:rPr>
          <w:rFonts w:ascii="Arial" w:hAnsi="Arial" w:cs="Arial"/>
          <w:b/>
          <w:sz w:val="20"/>
        </w:rPr>
        <w:t>10 DE MARZO DE 2022</w:t>
      </w:r>
      <w:r w:rsidRPr="00D15509">
        <w:rPr>
          <w:rFonts w:ascii="Arial" w:hAnsi="Arial" w:cs="Arial"/>
          <w:b/>
          <w:sz w:val="20"/>
        </w:rPr>
        <w:t xml:space="preserve"> Y PUBLICAD</w:t>
      </w:r>
      <w:r>
        <w:rPr>
          <w:rFonts w:ascii="Arial" w:hAnsi="Arial" w:cs="Arial"/>
          <w:b/>
          <w:sz w:val="20"/>
        </w:rPr>
        <w:t>O EN EL PERIÓDICO OFICIAL No. 70, DEL 14 DE JUNIO DE 2022</w:t>
      </w:r>
      <w:r w:rsidRPr="00D15509">
        <w:rPr>
          <w:rFonts w:ascii="Arial" w:hAnsi="Arial" w:cs="Arial"/>
          <w:b/>
          <w:sz w:val="20"/>
        </w:rPr>
        <w:t>.</w:t>
      </w:r>
    </w:p>
    <w:p w14:paraId="776C0D81" w14:textId="77777777" w:rsidR="008A53FC" w:rsidRDefault="008A53FC" w:rsidP="008A53FC">
      <w:pPr>
        <w:jc w:val="both"/>
        <w:rPr>
          <w:rFonts w:ascii="Arial" w:hAnsi="Arial" w:cs="Arial"/>
          <w:b/>
          <w:sz w:val="20"/>
        </w:rPr>
      </w:pPr>
    </w:p>
    <w:p w14:paraId="074F1590" w14:textId="77777777" w:rsidR="00D15509" w:rsidRDefault="008A53FC" w:rsidP="008A53FC">
      <w:pPr>
        <w:autoSpaceDE w:val="0"/>
        <w:autoSpaceDN w:val="0"/>
        <w:adjustRightInd w:val="0"/>
        <w:ind w:left="709"/>
        <w:rPr>
          <w:rFonts w:ascii="Arial" w:hAnsi="Arial" w:cs="Arial"/>
          <w:sz w:val="20"/>
          <w:lang w:val="es-MX" w:eastAsia="es-MX"/>
        </w:rPr>
      </w:pPr>
      <w:r w:rsidRPr="008A53FC">
        <w:rPr>
          <w:rFonts w:ascii="Arial" w:hAnsi="Arial" w:cs="Arial"/>
          <w:b/>
          <w:bCs/>
          <w:sz w:val="20"/>
          <w:lang w:val="es-MX" w:eastAsia="es-MX"/>
        </w:rPr>
        <w:t xml:space="preserve">ARTÍCULO ÚNICO. </w:t>
      </w:r>
      <w:r w:rsidRPr="008A53FC">
        <w:rPr>
          <w:rFonts w:ascii="Arial" w:hAnsi="Arial" w:cs="Arial"/>
          <w:sz w:val="20"/>
          <w:lang w:val="es-MX" w:eastAsia="es-MX"/>
        </w:rPr>
        <w:t>El presente Decreto entrará en vigor el día siguiente al de</w:t>
      </w:r>
      <w:r>
        <w:rPr>
          <w:rFonts w:ascii="Arial" w:hAnsi="Arial" w:cs="Arial"/>
          <w:sz w:val="20"/>
          <w:lang w:val="es-MX" w:eastAsia="es-MX"/>
        </w:rPr>
        <w:t xml:space="preserve"> su publicación en el Periódico </w:t>
      </w:r>
      <w:r w:rsidRPr="008A53FC">
        <w:rPr>
          <w:rFonts w:ascii="Arial" w:hAnsi="Arial" w:cs="Arial"/>
          <w:sz w:val="20"/>
          <w:lang w:val="es-MX" w:eastAsia="es-MX"/>
        </w:rPr>
        <w:t>Oficial del Estado.</w:t>
      </w:r>
    </w:p>
    <w:p w14:paraId="7FFAE6FD" w14:textId="77777777" w:rsidR="00B2407B" w:rsidRDefault="00B2407B" w:rsidP="00B2407B">
      <w:pPr>
        <w:rPr>
          <w:rFonts w:ascii="Arial" w:hAnsi="Arial" w:cs="Arial"/>
          <w:b/>
          <w:sz w:val="20"/>
        </w:rPr>
      </w:pPr>
    </w:p>
    <w:p w14:paraId="577C6228" w14:textId="77777777" w:rsidR="00B2407B" w:rsidRDefault="00B2407B" w:rsidP="00B2407B">
      <w:pPr>
        <w:numPr>
          <w:ilvl w:val="0"/>
          <w:numId w:val="45"/>
        </w:numPr>
        <w:ind w:left="709" w:hanging="567"/>
        <w:jc w:val="both"/>
        <w:rPr>
          <w:rFonts w:ascii="Arial" w:hAnsi="Arial" w:cs="Arial"/>
          <w:b/>
          <w:sz w:val="20"/>
        </w:rPr>
      </w:pPr>
      <w:r w:rsidRPr="00D15509">
        <w:rPr>
          <w:rFonts w:ascii="Arial" w:hAnsi="Arial" w:cs="Arial"/>
          <w:b/>
          <w:sz w:val="20"/>
        </w:rPr>
        <w:t xml:space="preserve">ARTÍCULOS TRANSITORIOS DEL DECRETO No. </w:t>
      </w:r>
      <w:r>
        <w:rPr>
          <w:rFonts w:ascii="Arial" w:hAnsi="Arial" w:cs="Arial"/>
          <w:b/>
          <w:sz w:val="20"/>
        </w:rPr>
        <w:t>65-150</w:t>
      </w:r>
      <w:r w:rsidRPr="00D15509">
        <w:rPr>
          <w:rFonts w:ascii="Arial" w:hAnsi="Arial" w:cs="Arial"/>
          <w:b/>
          <w:sz w:val="20"/>
        </w:rPr>
        <w:t xml:space="preserve">, DEL </w:t>
      </w:r>
      <w:r>
        <w:rPr>
          <w:rFonts w:ascii="Arial" w:hAnsi="Arial" w:cs="Arial"/>
          <w:b/>
          <w:sz w:val="20"/>
        </w:rPr>
        <w:t>23 DE MARZO DE 2022</w:t>
      </w:r>
      <w:r w:rsidRPr="00D15509">
        <w:rPr>
          <w:rFonts w:ascii="Arial" w:hAnsi="Arial" w:cs="Arial"/>
          <w:b/>
          <w:sz w:val="20"/>
        </w:rPr>
        <w:t xml:space="preserve"> Y PUBLICAD</w:t>
      </w:r>
      <w:r>
        <w:rPr>
          <w:rFonts w:ascii="Arial" w:hAnsi="Arial" w:cs="Arial"/>
          <w:b/>
          <w:sz w:val="20"/>
        </w:rPr>
        <w:t>O EN EL PERIÓDICO OFICIAL No. 70, DEL 14 DE JUNIO DE 2022</w:t>
      </w:r>
      <w:r w:rsidRPr="00D15509">
        <w:rPr>
          <w:rFonts w:ascii="Arial" w:hAnsi="Arial" w:cs="Arial"/>
          <w:b/>
          <w:sz w:val="20"/>
        </w:rPr>
        <w:t>.</w:t>
      </w:r>
    </w:p>
    <w:p w14:paraId="59CE8840" w14:textId="77777777" w:rsidR="00B2407B" w:rsidRPr="00B2407B" w:rsidRDefault="00B2407B" w:rsidP="00B2407B">
      <w:pPr>
        <w:jc w:val="both"/>
        <w:rPr>
          <w:rFonts w:ascii="Arial" w:hAnsi="Arial" w:cs="Arial"/>
          <w:b/>
          <w:sz w:val="20"/>
        </w:rPr>
      </w:pPr>
    </w:p>
    <w:p w14:paraId="634DD26B" w14:textId="77777777" w:rsidR="00B2407B" w:rsidRDefault="00B2407B" w:rsidP="00B2407B">
      <w:pPr>
        <w:ind w:left="709"/>
        <w:jc w:val="both"/>
        <w:rPr>
          <w:rFonts w:ascii="Arial" w:hAnsi="Arial" w:cs="Arial"/>
          <w:sz w:val="20"/>
        </w:rPr>
      </w:pPr>
      <w:r w:rsidRPr="00B2407B">
        <w:rPr>
          <w:rFonts w:ascii="Arial" w:hAnsi="Arial" w:cs="Arial"/>
          <w:b/>
          <w:sz w:val="20"/>
        </w:rPr>
        <w:t>ARTÍCULO PRIMERO.</w:t>
      </w:r>
      <w:r w:rsidRPr="00B2407B">
        <w:rPr>
          <w:rFonts w:ascii="Arial" w:hAnsi="Arial" w:cs="Arial"/>
          <w:sz w:val="20"/>
        </w:rPr>
        <w:t xml:space="preserve"> El presente Decreto entrará en vigor el día siguiente al de su publicación en el Periódico Oficial del Estado. </w:t>
      </w:r>
    </w:p>
    <w:p w14:paraId="3B8E448A" w14:textId="77777777" w:rsidR="00B2407B" w:rsidRPr="00B2407B" w:rsidRDefault="00B2407B" w:rsidP="00B2407B">
      <w:pPr>
        <w:jc w:val="both"/>
        <w:rPr>
          <w:rFonts w:ascii="Arial" w:hAnsi="Arial" w:cs="Arial"/>
          <w:b/>
          <w:sz w:val="20"/>
        </w:rPr>
      </w:pPr>
    </w:p>
    <w:p w14:paraId="5BE82AA9" w14:textId="77777777" w:rsidR="00B2407B" w:rsidRDefault="00B2407B" w:rsidP="00B2407B">
      <w:pPr>
        <w:ind w:left="709"/>
        <w:jc w:val="both"/>
        <w:rPr>
          <w:rFonts w:ascii="Arial" w:hAnsi="Arial" w:cs="Arial"/>
          <w:sz w:val="20"/>
        </w:rPr>
      </w:pPr>
      <w:r w:rsidRPr="00B2407B">
        <w:rPr>
          <w:rFonts w:ascii="Arial" w:hAnsi="Arial" w:cs="Arial"/>
          <w:b/>
          <w:sz w:val="20"/>
        </w:rPr>
        <w:t>ARTÍCULO SEGUNDO.</w:t>
      </w:r>
      <w:r w:rsidRPr="00B2407B">
        <w:rPr>
          <w:rFonts w:ascii="Arial" w:hAnsi="Arial" w:cs="Arial"/>
          <w:sz w:val="20"/>
        </w:rPr>
        <w:t xml:space="preserve"> Los 43 Ayuntamientos de la Entidad tendrán hasta un año a partir de la entrada en vigor del presente Decreto para dotar sus instalaciones de accesibilidad realizando las adecuaciones necesarias en los edificios municipales para la verdadera integración de las personas con discapacidad al ámbito laboral y deberán colocar en los edificios públicos los sistemas de identificación visual-auditiva o a través de carteles en braille y/o guías capacitados como instrumentos para una adecuada posibilidad adaptativa con discapacidad. </w:t>
      </w:r>
    </w:p>
    <w:p w14:paraId="74B98F00" w14:textId="77777777" w:rsidR="00B2407B" w:rsidRDefault="00B2407B" w:rsidP="00B2407B">
      <w:pPr>
        <w:ind w:left="709"/>
        <w:jc w:val="both"/>
        <w:rPr>
          <w:rFonts w:ascii="Arial" w:hAnsi="Arial" w:cs="Arial"/>
          <w:sz w:val="20"/>
        </w:rPr>
      </w:pPr>
    </w:p>
    <w:p w14:paraId="0DAFEBA3" w14:textId="77777777" w:rsidR="00B2407B" w:rsidRDefault="00B2407B" w:rsidP="00B2407B">
      <w:pPr>
        <w:ind w:left="709"/>
        <w:jc w:val="both"/>
        <w:rPr>
          <w:rFonts w:ascii="Arial" w:hAnsi="Arial" w:cs="Arial"/>
          <w:sz w:val="20"/>
        </w:rPr>
      </w:pPr>
      <w:r w:rsidRPr="00B2407B">
        <w:rPr>
          <w:rFonts w:ascii="Arial" w:hAnsi="Arial" w:cs="Arial"/>
          <w:b/>
          <w:sz w:val="20"/>
        </w:rPr>
        <w:t>ARTÍCULO TERCERO.</w:t>
      </w:r>
      <w:r w:rsidRPr="00B2407B">
        <w:rPr>
          <w:rFonts w:ascii="Arial" w:hAnsi="Arial" w:cs="Arial"/>
          <w:sz w:val="20"/>
        </w:rPr>
        <w:t xml:space="preserve"> Remítase a la Comisión de Derechos Humanos del Estado de Tamaulipas, para su seguimiento y atención, el presente Decreto, especialmente a lo referente en el Artículo Segundo Transitorio.</w:t>
      </w:r>
    </w:p>
    <w:p w14:paraId="30EF90C7" w14:textId="77777777" w:rsidR="00102883" w:rsidRDefault="00102883" w:rsidP="00B2407B">
      <w:pPr>
        <w:ind w:left="709"/>
        <w:jc w:val="both"/>
        <w:rPr>
          <w:rFonts w:ascii="Arial" w:hAnsi="Arial" w:cs="Arial"/>
          <w:b/>
          <w:sz w:val="20"/>
        </w:rPr>
      </w:pPr>
    </w:p>
    <w:p w14:paraId="7191DD7C" w14:textId="77777777" w:rsidR="00102883" w:rsidRPr="00102883" w:rsidRDefault="00102883" w:rsidP="00102883">
      <w:pPr>
        <w:numPr>
          <w:ilvl w:val="0"/>
          <w:numId w:val="45"/>
        </w:numPr>
        <w:ind w:left="709" w:hanging="567"/>
        <w:jc w:val="both"/>
        <w:rPr>
          <w:rFonts w:ascii="Arial" w:hAnsi="Arial" w:cs="Arial"/>
          <w:b/>
          <w:sz w:val="20"/>
        </w:rPr>
      </w:pPr>
      <w:r w:rsidRPr="00102883">
        <w:rPr>
          <w:rFonts w:ascii="Arial" w:hAnsi="Arial" w:cs="Arial"/>
          <w:b/>
          <w:sz w:val="20"/>
        </w:rPr>
        <w:t>ARTÍCULOS TRANSITORIOS DEL DECRETO No. 65-424, DEL 2</w:t>
      </w:r>
      <w:r w:rsidR="000818A4">
        <w:rPr>
          <w:rFonts w:ascii="Arial" w:hAnsi="Arial" w:cs="Arial"/>
          <w:b/>
          <w:sz w:val="20"/>
        </w:rPr>
        <w:t>2</w:t>
      </w:r>
      <w:r w:rsidRPr="00102883">
        <w:rPr>
          <w:rFonts w:ascii="Arial" w:hAnsi="Arial" w:cs="Arial"/>
          <w:b/>
          <w:sz w:val="20"/>
        </w:rPr>
        <w:t xml:space="preserve"> DE NOVIEMBRE DE 2022 Y PUBLICADO EN EL PERIÓDICO OFICIAL No. 148, DEL 13 DE DICIEMBRE DE 2022.</w:t>
      </w:r>
    </w:p>
    <w:p w14:paraId="03EACAEC" w14:textId="77777777" w:rsidR="00112D62" w:rsidRDefault="00112D62" w:rsidP="00102883">
      <w:pPr>
        <w:autoSpaceDE w:val="0"/>
        <w:autoSpaceDN w:val="0"/>
        <w:adjustRightInd w:val="0"/>
        <w:ind w:left="709"/>
        <w:jc w:val="both"/>
        <w:rPr>
          <w:rFonts w:ascii="Arial" w:hAnsi="Arial" w:cs="Arial"/>
          <w:b/>
          <w:bCs/>
          <w:sz w:val="20"/>
          <w:lang w:val="es-MX" w:eastAsia="es-MX"/>
        </w:rPr>
      </w:pPr>
    </w:p>
    <w:p w14:paraId="6177705C" w14:textId="77777777" w:rsidR="00102883" w:rsidRDefault="00102883" w:rsidP="00102883">
      <w:pPr>
        <w:autoSpaceDE w:val="0"/>
        <w:autoSpaceDN w:val="0"/>
        <w:adjustRightInd w:val="0"/>
        <w:ind w:left="709"/>
        <w:jc w:val="both"/>
        <w:rPr>
          <w:rFonts w:ascii="Arial" w:hAnsi="Arial" w:cs="Arial"/>
          <w:sz w:val="20"/>
          <w:lang w:val="es-MX" w:eastAsia="es-MX"/>
        </w:rPr>
      </w:pPr>
      <w:r w:rsidRPr="00102883">
        <w:rPr>
          <w:rFonts w:ascii="Arial" w:hAnsi="Arial" w:cs="Arial"/>
          <w:b/>
          <w:bCs/>
          <w:sz w:val="20"/>
          <w:lang w:val="es-MX" w:eastAsia="es-MX"/>
        </w:rPr>
        <w:t xml:space="preserve">ARTÍCULO ÚNICO. </w:t>
      </w:r>
      <w:r w:rsidRPr="00102883">
        <w:rPr>
          <w:rFonts w:ascii="Arial" w:hAnsi="Arial" w:cs="Arial"/>
          <w:sz w:val="20"/>
          <w:lang w:val="es-MX" w:eastAsia="es-MX"/>
        </w:rPr>
        <w:t>El presente Decreto entrará en vigor el día siguiente al de su publicación en el Periódico Oficial del Estado.</w:t>
      </w:r>
    </w:p>
    <w:p w14:paraId="3E1E7534" w14:textId="77777777" w:rsidR="00B2407B" w:rsidRDefault="00B2407B" w:rsidP="00B2407B">
      <w:pPr>
        <w:jc w:val="both"/>
        <w:rPr>
          <w:rFonts w:ascii="Arial" w:hAnsi="Arial" w:cs="Arial"/>
          <w:b/>
          <w:sz w:val="20"/>
        </w:rPr>
      </w:pPr>
    </w:p>
    <w:p w14:paraId="3183286E" w14:textId="77777777" w:rsidR="00150947" w:rsidRPr="00102883" w:rsidRDefault="00150947" w:rsidP="00150947">
      <w:pPr>
        <w:numPr>
          <w:ilvl w:val="0"/>
          <w:numId w:val="45"/>
        </w:numPr>
        <w:ind w:left="709" w:hanging="567"/>
        <w:jc w:val="both"/>
        <w:rPr>
          <w:rFonts w:ascii="Arial" w:hAnsi="Arial" w:cs="Arial"/>
          <w:b/>
          <w:sz w:val="20"/>
        </w:rPr>
      </w:pPr>
      <w:r w:rsidRPr="00102883">
        <w:rPr>
          <w:rFonts w:ascii="Arial" w:hAnsi="Arial" w:cs="Arial"/>
          <w:b/>
          <w:sz w:val="20"/>
        </w:rPr>
        <w:t>ARTÍCULOS TR</w:t>
      </w:r>
      <w:r>
        <w:rPr>
          <w:rFonts w:ascii="Arial" w:hAnsi="Arial" w:cs="Arial"/>
          <w:b/>
          <w:sz w:val="20"/>
        </w:rPr>
        <w:t>ANSITORIOS DEL DECRETO No. 65-494</w:t>
      </w:r>
      <w:r w:rsidRPr="00102883">
        <w:rPr>
          <w:rFonts w:ascii="Arial" w:hAnsi="Arial" w:cs="Arial"/>
          <w:b/>
          <w:sz w:val="20"/>
        </w:rPr>
        <w:t xml:space="preserve">, DEL </w:t>
      </w:r>
      <w:r>
        <w:rPr>
          <w:rFonts w:ascii="Arial" w:hAnsi="Arial" w:cs="Arial"/>
          <w:b/>
          <w:sz w:val="20"/>
        </w:rPr>
        <w:t>14</w:t>
      </w:r>
      <w:r w:rsidRPr="00102883">
        <w:rPr>
          <w:rFonts w:ascii="Arial" w:hAnsi="Arial" w:cs="Arial"/>
          <w:b/>
          <w:sz w:val="20"/>
        </w:rPr>
        <w:t xml:space="preserve"> DE </w:t>
      </w:r>
      <w:r>
        <w:rPr>
          <w:rFonts w:ascii="Arial" w:hAnsi="Arial" w:cs="Arial"/>
          <w:b/>
          <w:sz w:val="20"/>
        </w:rPr>
        <w:t>DICIEMBRE</w:t>
      </w:r>
      <w:r w:rsidRPr="00102883">
        <w:rPr>
          <w:rFonts w:ascii="Arial" w:hAnsi="Arial" w:cs="Arial"/>
          <w:b/>
          <w:sz w:val="20"/>
        </w:rPr>
        <w:t xml:space="preserve"> DE 2022 Y PUBLICADO EN EL PERIÓDICO OFICIAL No. </w:t>
      </w:r>
      <w:r>
        <w:rPr>
          <w:rFonts w:ascii="Arial" w:hAnsi="Arial" w:cs="Arial"/>
          <w:b/>
          <w:sz w:val="20"/>
        </w:rPr>
        <w:t>08, DEL 18</w:t>
      </w:r>
      <w:r w:rsidRPr="00102883">
        <w:rPr>
          <w:rFonts w:ascii="Arial" w:hAnsi="Arial" w:cs="Arial"/>
          <w:b/>
          <w:sz w:val="20"/>
        </w:rPr>
        <w:t xml:space="preserve"> DE </w:t>
      </w:r>
      <w:r>
        <w:rPr>
          <w:rFonts w:ascii="Arial" w:hAnsi="Arial" w:cs="Arial"/>
          <w:b/>
          <w:sz w:val="20"/>
        </w:rPr>
        <w:t>ENERO</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0FB2C3F4" w14:textId="77777777" w:rsidR="00112D62" w:rsidRDefault="00112D62" w:rsidP="00150947">
      <w:pPr>
        <w:autoSpaceDE w:val="0"/>
        <w:autoSpaceDN w:val="0"/>
        <w:adjustRightInd w:val="0"/>
        <w:ind w:left="709"/>
        <w:jc w:val="both"/>
        <w:rPr>
          <w:rFonts w:ascii="Arial" w:hAnsi="Arial" w:cs="Arial"/>
          <w:b/>
          <w:bCs/>
          <w:sz w:val="20"/>
          <w:lang w:val="es-MX" w:eastAsia="es-MX"/>
        </w:rPr>
      </w:pPr>
    </w:p>
    <w:p w14:paraId="58141FC3" w14:textId="77777777" w:rsidR="00150947" w:rsidRDefault="00150947" w:rsidP="00150947">
      <w:pPr>
        <w:autoSpaceDE w:val="0"/>
        <w:autoSpaceDN w:val="0"/>
        <w:adjustRightInd w:val="0"/>
        <w:ind w:left="709"/>
        <w:jc w:val="both"/>
        <w:rPr>
          <w:rFonts w:ascii="Arial" w:hAnsi="Arial" w:cs="Arial"/>
          <w:sz w:val="20"/>
          <w:lang w:val="es-MX" w:eastAsia="es-MX"/>
        </w:rPr>
      </w:pPr>
      <w:r w:rsidRPr="00102883">
        <w:rPr>
          <w:rFonts w:ascii="Arial" w:hAnsi="Arial" w:cs="Arial"/>
          <w:b/>
          <w:bCs/>
          <w:sz w:val="20"/>
          <w:lang w:val="es-MX" w:eastAsia="es-MX"/>
        </w:rPr>
        <w:t xml:space="preserve">ARTÍCULO ÚNICO. </w:t>
      </w:r>
      <w:r w:rsidRPr="00102883">
        <w:rPr>
          <w:rFonts w:ascii="Arial" w:hAnsi="Arial" w:cs="Arial"/>
          <w:sz w:val="20"/>
          <w:lang w:val="es-MX" w:eastAsia="es-MX"/>
        </w:rPr>
        <w:t xml:space="preserve">El presente Decreto entrará en vigor </w:t>
      </w:r>
      <w:r>
        <w:rPr>
          <w:rFonts w:ascii="Arial" w:hAnsi="Arial" w:cs="Arial"/>
          <w:sz w:val="20"/>
          <w:lang w:val="es-MX" w:eastAsia="es-MX"/>
        </w:rPr>
        <w:t>al</w:t>
      </w:r>
      <w:r w:rsidRPr="00102883">
        <w:rPr>
          <w:rFonts w:ascii="Arial" w:hAnsi="Arial" w:cs="Arial"/>
          <w:sz w:val="20"/>
          <w:lang w:val="es-MX" w:eastAsia="es-MX"/>
        </w:rPr>
        <w:t xml:space="preserve"> día siguiente al de su publicación en el Periódico Oficial del Estado.</w:t>
      </w:r>
    </w:p>
    <w:p w14:paraId="1713578E" w14:textId="77777777" w:rsidR="00242FFB" w:rsidRDefault="00242FFB" w:rsidP="00242FFB">
      <w:pPr>
        <w:jc w:val="both"/>
        <w:rPr>
          <w:rFonts w:ascii="Arial" w:hAnsi="Arial" w:cs="Arial"/>
          <w:b/>
          <w:sz w:val="20"/>
        </w:rPr>
      </w:pPr>
    </w:p>
    <w:p w14:paraId="5C12A2A6" w14:textId="77777777" w:rsidR="00242FFB" w:rsidRPr="00102883" w:rsidRDefault="00242FFB" w:rsidP="00242FFB">
      <w:pPr>
        <w:numPr>
          <w:ilvl w:val="0"/>
          <w:numId w:val="45"/>
        </w:numPr>
        <w:ind w:left="709" w:hanging="567"/>
        <w:jc w:val="both"/>
        <w:rPr>
          <w:rFonts w:ascii="Arial" w:hAnsi="Arial" w:cs="Arial"/>
          <w:b/>
          <w:sz w:val="20"/>
        </w:rPr>
      </w:pPr>
      <w:r w:rsidRPr="00102883">
        <w:rPr>
          <w:rFonts w:ascii="Arial" w:hAnsi="Arial" w:cs="Arial"/>
          <w:b/>
          <w:sz w:val="20"/>
        </w:rPr>
        <w:t>ARTÍCULOS TR</w:t>
      </w:r>
      <w:r w:rsidR="00CC1117">
        <w:rPr>
          <w:rFonts w:ascii="Arial" w:hAnsi="Arial" w:cs="Arial"/>
          <w:b/>
          <w:sz w:val="20"/>
        </w:rPr>
        <w:t>ANSITORIOS DEL DECRETO No. 65-538</w:t>
      </w:r>
      <w:r w:rsidRPr="00102883">
        <w:rPr>
          <w:rFonts w:ascii="Arial" w:hAnsi="Arial" w:cs="Arial"/>
          <w:b/>
          <w:sz w:val="20"/>
        </w:rPr>
        <w:t xml:space="preserve">, DEL </w:t>
      </w:r>
      <w:r w:rsidR="00CC1117">
        <w:rPr>
          <w:rFonts w:ascii="Arial" w:hAnsi="Arial" w:cs="Arial"/>
          <w:b/>
          <w:sz w:val="20"/>
        </w:rPr>
        <w:t>3</w:t>
      </w:r>
      <w:r>
        <w:rPr>
          <w:rFonts w:ascii="Arial" w:hAnsi="Arial" w:cs="Arial"/>
          <w:b/>
          <w:sz w:val="20"/>
        </w:rPr>
        <w:t>1</w:t>
      </w:r>
      <w:r w:rsidRPr="00102883">
        <w:rPr>
          <w:rFonts w:ascii="Arial" w:hAnsi="Arial" w:cs="Arial"/>
          <w:b/>
          <w:sz w:val="20"/>
        </w:rPr>
        <w:t xml:space="preserve"> DE </w:t>
      </w:r>
      <w:r w:rsidR="00CC1117">
        <w:rPr>
          <w:rFonts w:ascii="Arial" w:hAnsi="Arial" w:cs="Arial"/>
          <w:b/>
          <w:sz w:val="20"/>
        </w:rPr>
        <w:t xml:space="preserve">ENERO DE </w:t>
      </w:r>
      <w:r w:rsidRPr="00102883">
        <w:rPr>
          <w:rFonts w:ascii="Arial" w:hAnsi="Arial" w:cs="Arial"/>
          <w:b/>
          <w:sz w:val="20"/>
        </w:rPr>
        <w:t>202</w:t>
      </w:r>
      <w:r w:rsidR="00CC1117">
        <w:rPr>
          <w:rFonts w:ascii="Arial" w:hAnsi="Arial" w:cs="Arial"/>
          <w:b/>
          <w:sz w:val="20"/>
        </w:rPr>
        <w:t>3</w:t>
      </w:r>
      <w:r w:rsidRPr="00102883">
        <w:rPr>
          <w:rFonts w:ascii="Arial" w:hAnsi="Arial" w:cs="Arial"/>
          <w:b/>
          <w:sz w:val="20"/>
        </w:rPr>
        <w:t xml:space="preserve"> Y PUBLICADO EN EL PERIÓDICO OFICIAL No. </w:t>
      </w:r>
      <w:r w:rsidR="00CC1117">
        <w:rPr>
          <w:rFonts w:ascii="Arial" w:hAnsi="Arial" w:cs="Arial"/>
          <w:b/>
          <w:sz w:val="20"/>
        </w:rPr>
        <w:t>23</w:t>
      </w:r>
      <w:r>
        <w:rPr>
          <w:rFonts w:ascii="Arial" w:hAnsi="Arial" w:cs="Arial"/>
          <w:b/>
          <w:sz w:val="20"/>
        </w:rPr>
        <w:t xml:space="preserve">, DEL </w:t>
      </w:r>
      <w:r w:rsidR="00CC1117">
        <w:rPr>
          <w:rFonts w:ascii="Arial" w:hAnsi="Arial" w:cs="Arial"/>
          <w:b/>
          <w:sz w:val="20"/>
        </w:rPr>
        <w:t>22</w:t>
      </w:r>
      <w:r w:rsidRPr="00102883">
        <w:rPr>
          <w:rFonts w:ascii="Arial" w:hAnsi="Arial" w:cs="Arial"/>
          <w:b/>
          <w:sz w:val="20"/>
        </w:rPr>
        <w:t xml:space="preserve"> DE </w:t>
      </w:r>
      <w:r w:rsidR="00CC1117">
        <w:rPr>
          <w:rFonts w:ascii="Arial" w:hAnsi="Arial" w:cs="Arial"/>
          <w:b/>
          <w:sz w:val="20"/>
        </w:rPr>
        <w:t>FEBRERO</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51F69FC2" w14:textId="77777777" w:rsidR="00112D62" w:rsidRDefault="00112D62" w:rsidP="00242FFB">
      <w:pPr>
        <w:autoSpaceDE w:val="0"/>
        <w:autoSpaceDN w:val="0"/>
        <w:adjustRightInd w:val="0"/>
        <w:ind w:left="709"/>
        <w:jc w:val="both"/>
        <w:rPr>
          <w:rFonts w:ascii="Arial" w:hAnsi="Arial" w:cs="Arial"/>
          <w:b/>
          <w:bCs/>
          <w:sz w:val="20"/>
          <w:lang w:val="es-MX" w:eastAsia="es-MX"/>
        </w:rPr>
      </w:pPr>
    </w:p>
    <w:p w14:paraId="7D5BAD10" w14:textId="77777777" w:rsidR="00242FFB" w:rsidRDefault="00242FFB" w:rsidP="00242FFB">
      <w:pPr>
        <w:autoSpaceDE w:val="0"/>
        <w:autoSpaceDN w:val="0"/>
        <w:adjustRightInd w:val="0"/>
        <w:ind w:left="709"/>
        <w:jc w:val="both"/>
        <w:rPr>
          <w:rFonts w:ascii="Arial" w:hAnsi="Arial" w:cs="Arial"/>
          <w:sz w:val="20"/>
          <w:lang w:val="es-MX" w:eastAsia="es-MX"/>
        </w:rPr>
      </w:pPr>
      <w:r w:rsidRPr="00102883">
        <w:rPr>
          <w:rFonts w:ascii="Arial" w:hAnsi="Arial" w:cs="Arial"/>
          <w:b/>
          <w:bCs/>
          <w:sz w:val="20"/>
          <w:lang w:val="es-MX" w:eastAsia="es-MX"/>
        </w:rPr>
        <w:t xml:space="preserve">ARTÍCULO ÚNICO. </w:t>
      </w:r>
      <w:r w:rsidRPr="00102883">
        <w:rPr>
          <w:rFonts w:ascii="Arial" w:hAnsi="Arial" w:cs="Arial"/>
          <w:sz w:val="20"/>
          <w:lang w:val="es-MX" w:eastAsia="es-MX"/>
        </w:rPr>
        <w:t xml:space="preserve">El presente Decreto entrará en vigor </w:t>
      </w:r>
      <w:r w:rsidR="00CC1117">
        <w:rPr>
          <w:rFonts w:ascii="Arial" w:hAnsi="Arial" w:cs="Arial"/>
          <w:sz w:val="20"/>
          <w:lang w:val="es-MX" w:eastAsia="es-MX"/>
        </w:rPr>
        <w:t>el</w:t>
      </w:r>
      <w:r w:rsidRPr="00102883">
        <w:rPr>
          <w:rFonts w:ascii="Arial" w:hAnsi="Arial" w:cs="Arial"/>
          <w:sz w:val="20"/>
          <w:lang w:val="es-MX" w:eastAsia="es-MX"/>
        </w:rPr>
        <w:t xml:space="preserve"> día siguiente al de su publicación en el Periódico Oficial del Estado.</w:t>
      </w:r>
    </w:p>
    <w:p w14:paraId="410B4BFA" w14:textId="77777777" w:rsidR="00CC1117" w:rsidRDefault="00CC1117" w:rsidP="00242FFB">
      <w:pPr>
        <w:autoSpaceDE w:val="0"/>
        <w:autoSpaceDN w:val="0"/>
        <w:adjustRightInd w:val="0"/>
        <w:ind w:left="709"/>
        <w:jc w:val="both"/>
        <w:rPr>
          <w:rFonts w:ascii="Arial" w:hAnsi="Arial" w:cs="Arial"/>
          <w:sz w:val="20"/>
          <w:lang w:val="es-MX" w:eastAsia="es-MX"/>
        </w:rPr>
      </w:pPr>
    </w:p>
    <w:p w14:paraId="696E97C0" w14:textId="77777777" w:rsidR="00CC1117" w:rsidRPr="00102883" w:rsidRDefault="00CC1117" w:rsidP="00CC1117">
      <w:pPr>
        <w:numPr>
          <w:ilvl w:val="0"/>
          <w:numId w:val="45"/>
        </w:numPr>
        <w:ind w:left="709" w:hanging="567"/>
        <w:jc w:val="both"/>
        <w:rPr>
          <w:rFonts w:ascii="Arial" w:hAnsi="Arial" w:cs="Arial"/>
          <w:b/>
          <w:sz w:val="20"/>
        </w:rPr>
      </w:pPr>
      <w:r w:rsidRPr="00102883">
        <w:rPr>
          <w:rFonts w:ascii="Arial" w:hAnsi="Arial" w:cs="Arial"/>
          <w:b/>
          <w:sz w:val="20"/>
        </w:rPr>
        <w:t>ARTÍCULOS TR</w:t>
      </w:r>
      <w:r>
        <w:rPr>
          <w:rFonts w:ascii="Arial" w:hAnsi="Arial" w:cs="Arial"/>
          <w:b/>
          <w:sz w:val="20"/>
        </w:rPr>
        <w:t>ANSITORIOS DEL DECRETO No. 65-539</w:t>
      </w:r>
      <w:r w:rsidRPr="00102883">
        <w:rPr>
          <w:rFonts w:ascii="Arial" w:hAnsi="Arial" w:cs="Arial"/>
          <w:b/>
          <w:sz w:val="20"/>
        </w:rPr>
        <w:t xml:space="preserve">, DEL </w:t>
      </w:r>
      <w:r>
        <w:rPr>
          <w:rFonts w:ascii="Arial" w:hAnsi="Arial" w:cs="Arial"/>
          <w:b/>
          <w:sz w:val="20"/>
        </w:rPr>
        <w:t>31</w:t>
      </w:r>
      <w:r w:rsidRPr="00102883">
        <w:rPr>
          <w:rFonts w:ascii="Arial" w:hAnsi="Arial" w:cs="Arial"/>
          <w:b/>
          <w:sz w:val="20"/>
        </w:rPr>
        <w:t xml:space="preserve"> DE </w:t>
      </w:r>
      <w:r>
        <w:rPr>
          <w:rFonts w:ascii="Arial" w:hAnsi="Arial" w:cs="Arial"/>
          <w:b/>
          <w:sz w:val="20"/>
        </w:rPr>
        <w:t xml:space="preserve">ENERO DE </w:t>
      </w:r>
      <w:r w:rsidRPr="00102883">
        <w:rPr>
          <w:rFonts w:ascii="Arial" w:hAnsi="Arial" w:cs="Arial"/>
          <w:b/>
          <w:sz w:val="20"/>
        </w:rPr>
        <w:t>202</w:t>
      </w:r>
      <w:r>
        <w:rPr>
          <w:rFonts w:ascii="Arial" w:hAnsi="Arial" w:cs="Arial"/>
          <w:b/>
          <w:sz w:val="20"/>
        </w:rPr>
        <w:t>3</w:t>
      </w:r>
      <w:r w:rsidRPr="00102883">
        <w:rPr>
          <w:rFonts w:ascii="Arial" w:hAnsi="Arial" w:cs="Arial"/>
          <w:b/>
          <w:sz w:val="20"/>
        </w:rPr>
        <w:t xml:space="preserve"> Y PUBLICADO EN EL PERIÓDICO OFICIAL No. </w:t>
      </w:r>
      <w:r>
        <w:rPr>
          <w:rFonts w:ascii="Arial" w:hAnsi="Arial" w:cs="Arial"/>
          <w:b/>
          <w:sz w:val="20"/>
        </w:rPr>
        <w:t>23, DEL 22</w:t>
      </w:r>
      <w:r w:rsidRPr="00102883">
        <w:rPr>
          <w:rFonts w:ascii="Arial" w:hAnsi="Arial" w:cs="Arial"/>
          <w:b/>
          <w:sz w:val="20"/>
        </w:rPr>
        <w:t xml:space="preserve"> DE </w:t>
      </w:r>
      <w:r>
        <w:rPr>
          <w:rFonts w:ascii="Arial" w:hAnsi="Arial" w:cs="Arial"/>
          <w:b/>
          <w:sz w:val="20"/>
        </w:rPr>
        <w:t>FEBRERO</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52C08A19" w14:textId="77777777" w:rsidR="00112D62" w:rsidRDefault="00112D62" w:rsidP="00CC1117">
      <w:pPr>
        <w:autoSpaceDE w:val="0"/>
        <w:autoSpaceDN w:val="0"/>
        <w:adjustRightInd w:val="0"/>
        <w:ind w:left="709"/>
        <w:jc w:val="both"/>
        <w:rPr>
          <w:rFonts w:ascii="Arial" w:hAnsi="Arial" w:cs="Arial"/>
          <w:b/>
          <w:bCs/>
          <w:sz w:val="20"/>
          <w:lang w:val="es-MX" w:eastAsia="es-MX"/>
        </w:rPr>
      </w:pPr>
    </w:p>
    <w:p w14:paraId="3F7EC9C2" w14:textId="77777777" w:rsidR="00CC1117" w:rsidRDefault="00CC1117" w:rsidP="00CC1117">
      <w:pPr>
        <w:autoSpaceDE w:val="0"/>
        <w:autoSpaceDN w:val="0"/>
        <w:adjustRightInd w:val="0"/>
        <w:ind w:left="709"/>
        <w:jc w:val="both"/>
        <w:rPr>
          <w:rFonts w:ascii="Arial" w:hAnsi="Arial" w:cs="Arial"/>
          <w:sz w:val="20"/>
          <w:lang w:val="es-MX" w:eastAsia="es-MX"/>
        </w:rPr>
      </w:pPr>
      <w:r w:rsidRPr="00102883">
        <w:rPr>
          <w:rFonts w:ascii="Arial" w:hAnsi="Arial" w:cs="Arial"/>
          <w:b/>
          <w:bCs/>
          <w:sz w:val="20"/>
          <w:lang w:val="es-MX" w:eastAsia="es-MX"/>
        </w:rPr>
        <w:t xml:space="preserve">ARTÍCULO ÚNICO. </w:t>
      </w:r>
      <w:r w:rsidRPr="00102883">
        <w:rPr>
          <w:rFonts w:ascii="Arial" w:hAnsi="Arial" w:cs="Arial"/>
          <w:sz w:val="20"/>
          <w:lang w:val="es-MX" w:eastAsia="es-MX"/>
        </w:rPr>
        <w:t xml:space="preserve">El presente Decreto entrará en vigor </w:t>
      </w:r>
      <w:r>
        <w:rPr>
          <w:rFonts w:ascii="Arial" w:hAnsi="Arial" w:cs="Arial"/>
          <w:sz w:val="20"/>
          <w:lang w:val="es-MX" w:eastAsia="es-MX"/>
        </w:rPr>
        <w:t>el</w:t>
      </w:r>
      <w:r w:rsidRPr="00102883">
        <w:rPr>
          <w:rFonts w:ascii="Arial" w:hAnsi="Arial" w:cs="Arial"/>
          <w:sz w:val="20"/>
          <w:lang w:val="es-MX" w:eastAsia="es-MX"/>
        </w:rPr>
        <w:t xml:space="preserve"> día siguiente al de su publicación en el Periódico Oficial del Estado.</w:t>
      </w:r>
    </w:p>
    <w:p w14:paraId="7E0EE7CC" w14:textId="77777777" w:rsidR="00934545" w:rsidRDefault="00934545" w:rsidP="00CC1117">
      <w:pPr>
        <w:autoSpaceDE w:val="0"/>
        <w:autoSpaceDN w:val="0"/>
        <w:adjustRightInd w:val="0"/>
        <w:ind w:left="709"/>
        <w:jc w:val="both"/>
        <w:rPr>
          <w:rFonts w:ascii="Arial" w:hAnsi="Arial" w:cs="Arial"/>
          <w:sz w:val="20"/>
          <w:lang w:val="es-MX" w:eastAsia="es-MX"/>
        </w:rPr>
      </w:pPr>
    </w:p>
    <w:p w14:paraId="1CDF7286" w14:textId="77777777" w:rsidR="00934545" w:rsidRPr="00102883" w:rsidRDefault="00934545" w:rsidP="00934545">
      <w:pPr>
        <w:numPr>
          <w:ilvl w:val="0"/>
          <w:numId w:val="45"/>
        </w:numPr>
        <w:ind w:left="709" w:hanging="567"/>
        <w:jc w:val="both"/>
        <w:rPr>
          <w:rFonts w:ascii="Arial" w:hAnsi="Arial" w:cs="Arial"/>
          <w:b/>
          <w:sz w:val="20"/>
        </w:rPr>
      </w:pPr>
      <w:r w:rsidRPr="00102883">
        <w:rPr>
          <w:rFonts w:ascii="Arial" w:hAnsi="Arial" w:cs="Arial"/>
          <w:b/>
          <w:sz w:val="20"/>
        </w:rPr>
        <w:t>ARTÍCULOS TR</w:t>
      </w:r>
      <w:r>
        <w:rPr>
          <w:rFonts w:ascii="Arial" w:hAnsi="Arial" w:cs="Arial"/>
          <w:b/>
          <w:sz w:val="20"/>
        </w:rPr>
        <w:t>ANSITORIOS DEL DECRETO No. 65-551</w:t>
      </w:r>
      <w:r w:rsidRPr="00102883">
        <w:rPr>
          <w:rFonts w:ascii="Arial" w:hAnsi="Arial" w:cs="Arial"/>
          <w:b/>
          <w:sz w:val="20"/>
        </w:rPr>
        <w:t xml:space="preserve">, DEL </w:t>
      </w:r>
      <w:r>
        <w:rPr>
          <w:rFonts w:ascii="Arial" w:hAnsi="Arial" w:cs="Arial"/>
          <w:b/>
          <w:sz w:val="20"/>
        </w:rPr>
        <w:t>28</w:t>
      </w:r>
      <w:r w:rsidRPr="00102883">
        <w:rPr>
          <w:rFonts w:ascii="Arial" w:hAnsi="Arial" w:cs="Arial"/>
          <w:b/>
          <w:sz w:val="20"/>
        </w:rPr>
        <w:t xml:space="preserve"> DE </w:t>
      </w:r>
      <w:r w:rsidR="00C459D9">
        <w:rPr>
          <w:rFonts w:ascii="Arial" w:hAnsi="Arial" w:cs="Arial"/>
          <w:b/>
          <w:sz w:val="20"/>
        </w:rPr>
        <w:t>FEBRERO</w:t>
      </w:r>
      <w:r>
        <w:rPr>
          <w:rFonts w:ascii="Arial" w:hAnsi="Arial" w:cs="Arial"/>
          <w:b/>
          <w:sz w:val="20"/>
        </w:rPr>
        <w:t xml:space="preserve"> DE </w:t>
      </w:r>
      <w:r w:rsidRPr="00102883">
        <w:rPr>
          <w:rFonts w:ascii="Arial" w:hAnsi="Arial" w:cs="Arial"/>
          <w:b/>
          <w:sz w:val="20"/>
        </w:rPr>
        <w:t>202</w:t>
      </w:r>
      <w:r>
        <w:rPr>
          <w:rFonts w:ascii="Arial" w:hAnsi="Arial" w:cs="Arial"/>
          <w:b/>
          <w:sz w:val="20"/>
        </w:rPr>
        <w:t>3</w:t>
      </w:r>
      <w:r w:rsidRPr="00102883">
        <w:rPr>
          <w:rFonts w:ascii="Arial" w:hAnsi="Arial" w:cs="Arial"/>
          <w:b/>
          <w:sz w:val="20"/>
        </w:rPr>
        <w:t xml:space="preserve"> Y PUBLICADO EN EL PERIÓDICO OFICIAL No. </w:t>
      </w:r>
      <w:r w:rsidR="00C459D9">
        <w:rPr>
          <w:rFonts w:ascii="Arial" w:hAnsi="Arial" w:cs="Arial"/>
          <w:b/>
          <w:sz w:val="20"/>
        </w:rPr>
        <w:t>36</w:t>
      </w:r>
      <w:r>
        <w:rPr>
          <w:rFonts w:ascii="Arial" w:hAnsi="Arial" w:cs="Arial"/>
          <w:b/>
          <w:sz w:val="20"/>
        </w:rPr>
        <w:t xml:space="preserve">, DEL </w:t>
      </w:r>
      <w:r w:rsidR="00C459D9">
        <w:rPr>
          <w:rFonts w:ascii="Arial" w:hAnsi="Arial" w:cs="Arial"/>
          <w:b/>
          <w:sz w:val="20"/>
        </w:rPr>
        <w:t>23</w:t>
      </w:r>
      <w:r w:rsidRPr="00102883">
        <w:rPr>
          <w:rFonts w:ascii="Arial" w:hAnsi="Arial" w:cs="Arial"/>
          <w:b/>
          <w:sz w:val="20"/>
        </w:rPr>
        <w:t xml:space="preserve"> DE </w:t>
      </w:r>
      <w:r w:rsidR="00C459D9">
        <w:rPr>
          <w:rFonts w:ascii="Arial" w:hAnsi="Arial" w:cs="Arial"/>
          <w:b/>
          <w:sz w:val="20"/>
        </w:rPr>
        <w:t>MARZO</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43394A6F" w14:textId="77777777" w:rsidR="00112D62" w:rsidRDefault="00112D62" w:rsidP="00934545">
      <w:pPr>
        <w:autoSpaceDE w:val="0"/>
        <w:autoSpaceDN w:val="0"/>
        <w:adjustRightInd w:val="0"/>
        <w:ind w:left="709"/>
        <w:jc w:val="both"/>
        <w:rPr>
          <w:rFonts w:ascii="Arial" w:hAnsi="Arial" w:cs="Arial"/>
          <w:b/>
          <w:sz w:val="20"/>
          <w:lang w:val="es-MX" w:eastAsia="es-MX"/>
        </w:rPr>
      </w:pPr>
    </w:p>
    <w:p w14:paraId="07E9504E" w14:textId="77777777" w:rsidR="00934545" w:rsidRDefault="00C459D9" w:rsidP="00934545">
      <w:pPr>
        <w:autoSpaceDE w:val="0"/>
        <w:autoSpaceDN w:val="0"/>
        <w:adjustRightInd w:val="0"/>
        <w:ind w:left="709"/>
        <w:jc w:val="both"/>
        <w:rPr>
          <w:rFonts w:ascii="Arial" w:hAnsi="Arial" w:cs="Arial"/>
          <w:sz w:val="20"/>
          <w:lang w:val="es-MX" w:eastAsia="es-MX"/>
        </w:rPr>
      </w:pPr>
      <w:r w:rsidRPr="00C459D9">
        <w:rPr>
          <w:rFonts w:ascii="Arial" w:hAnsi="Arial" w:cs="Arial"/>
          <w:b/>
          <w:sz w:val="20"/>
          <w:lang w:val="es-MX" w:eastAsia="es-MX"/>
        </w:rPr>
        <w:t>ARTÍCULO ÚNICO:</w:t>
      </w:r>
      <w:r w:rsidRPr="00C459D9">
        <w:rPr>
          <w:rFonts w:ascii="Arial" w:hAnsi="Arial" w:cs="Arial"/>
          <w:sz w:val="20"/>
          <w:lang w:val="es-MX" w:eastAsia="es-MX"/>
        </w:rPr>
        <w:t xml:space="preserve"> El presente Decreto entrará en vigor al día siguiente de su publicación en el Periódico Oficial del Estado.</w:t>
      </w:r>
    </w:p>
    <w:p w14:paraId="1CBA7ADB" w14:textId="77777777" w:rsidR="00934545" w:rsidRDefault="00934545" w:rsidP="00CC1117">
      <w:pPr>
        <w:autoSpaceDE w:val="0"/>
        <w:autoSpaceDN w:val="0"/>
        <w:adjustRightInd w:val="0"/>
        <w:ind w:left="709"/>
        <w:jc w:val="both"/>
        <w:rPr>
          <w:rFonts w:ascii="Arial" w:hAnsi="Arial" w:cs="Arial"/>
          <w:sz w:val="20"/>
          <w:lang w:val="es-MX" w:eastAsia="es-MX"/>
        </w:rPr>
      </w:pPr>
    </w:p>
    <w:p w14:paraId="3907F814" w14:textId="77777777" w:rsidR="00112D62" w:rsidRPr="00102883" w:rsidRDefault="00112D62" w:rsidP="00112D62">
      <w:pPr>
        <w:numPr>
          <w:ilvl w:val="0"/>
          <w:numId w:val="45"/>
        </w:numPr>
        <w:ind w:left="709" w:hanging="567"/>
        <w:jc w:val="both"/>
        <w:rPr>
          <w:rFonts w:ascii="Arial" w:hAnsi="Arial" w:cs="Arial"/>
          <w:b/>
          <w:sz w:val="20"/>
        </w:rPr>
      </w:pPr>
      <w:r w:rsidRPr="00102883">
        <w:rPr>
          <w:rFonts w:ascii="Arial" w:hAnsi="Arial" w:cs="Arial"/>
          <w:b/>
          <w:sz w:val="20"/>
        </w:rPr>
        <w:lastRenderedPageBreak/>
        <w:t>ARTÍCULOS TR</w:t>
      </w:r>
      <w:r>
        <w:rPr>
          <w:rFonts w:ascii="Arial" w:hAnsi="Arial" w:cs="Arial"/>
          <w:b/>
          <w:sz w:val="20"/>
        </w:rPr>
        <w:t>ANSITORIOS DEL DECRETO No. 65-553</w:t>
      </w:r>
      <w:r w:rsidRPr="00102883">
        <w:rPr>
          <w:rFonts w:ascii="Arial" w:hAnsi="Arial" w:cs="Arial"/>
          <w:b/>
          <w:sz w:val="20"/>
        </w:rPr>
        <w:t xml:space="preserve">, DEL </w:t>
      </w:r>
      <w:r>
        <w:rPr>
          <w:rFonts w:ascii="Arial" w:hAnsi="Arial" w:cs="Arial"/>
          <w:b/>
          <w:sz w:val="20"/>
        </w:rPr>
        <w:t>22</w:t>
      </w:r>
      <w:r w:rsidRPr="00102883">
        <w:rPr>
          <w:rFonts w:ascii="Arial" w:hAnsi="Arial" w:cs="Arial"/>
          <w:b/>
          <w:sz w:val="20"/>
        </w:rPr>
        <w:t xml:space="preserve"> DE </w:t>
      </w:r>
      <w:r>
        <w:rPr>
          <w:rFonts w:ascii="Arial" w:hAnsi="Arial" w:cs="Arial"/>
          <w:b/>
          <w:sz w:val="20"/>
        </w:rPr>
        <w:t xml:space="preserve">MARZO DE </w:t>
      </w:r>
      <w:r w:rsidRPr="00102883">
        <w:rPr>
          <w:rFonts w:ascii="Arial" w:hAnsi="Arial" w:cs="Arial"/>
          <w:b/>
          <w:sz w:val="20"/>
        </w:rPr>
        <w:t>202</w:t>
      </w:r>
      <w:r>
        <w:rPr>
          <w:rFonts w:ascii="Arial" w:hAnsi="Arial" w:cs="Arial"/>
          <w:b/>
          <w:sz w:val="20"/>
        </w:rPr>
        <w:t>3</w:t>
      </w:r>
      <w:r w:rsidRPr="00102883">
        <w:rPr>
          <w:rFonts w:ascii="Arial" w:hAnsi="Arial" w:cs="Arial"/>
          <w:b/>
          <w:sz w:val="20"/>
        </w:rPr>
        <w:t xml:space="preserve"> Y PUBLICADO EN EL PERIÓDICO OFICIAL No. </w:t>
      </w:r>
      <w:r>
        <w:rPr>
          <w:rFonts w:ascii="Arial" w:hAnsi="Arial" w:cs="Arial"/>
          <w:b/>
          <w:sz w:val="20"/>
        </w:rPr>
        <w:t>82, DEL 11</w:t>
      </w:r>
      <w:r w:rsidRPr="00102883">
        <w:rPr>
          <w:rFonts w:ascii="Arial" w:hAnsi="Arial" w:cs="Arial"/>
          <w:b/>
          <w:sz w:val="20"/>
        </w:rPr>
        <w:t xml:space="preserve"> DE </w:t>
      </w:r>
      <w:r>
        <w:rPr>
          <w:rFonts w:ascii="Arial" w:hAnsi="Arial" w:cs="Arial"/>
          <w:b/>
          <w:sz w:val="20"/>
        </w:rPr>
        <w:t>JULIO</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01C4ECEA" w14:textId="77777777" w:rsidR="00112D62" w:rsidRDefault="00112D62" w:rsidP="00112D62">
      <w:pPr>
        <w:autoSpaceDE w:val="0"/>
        <w:autoSpaceDN w:val="0"/>
        <w:adjustRightInd w:val="0"/>
        <w:ind w:left="709"/>
        <w:jc w:val="both"/>
        <w:rPr>
          <w:rFonts w:ascii="Arial" w:hAnsi="Arial" w:cs="Arial"/>
          <w:b/>
          <w:sz w:val="20"/>
          <w:lang w:val="es-MX" w:eastAsia="es-MX"/>
        </w:rPr>
      </w:pPr>
    </w:p>
    <w:p w14:paraId="7AC171B8" w14:textId="77777777" w:rsidR="00112D62" w:rsidRDefault="00112D62" w:rsidP="00112D62">
      <w:pPr>
        <w:autoSpaceDE w:val="0"/>
        <w:autoSpaceDN w:val="0"/>
        <w:adjustRightInd w:val="0"/>
        <w:ind w:left="709"/>
        <w:jc w:val="both"/>
        <w:rPr>
          <w:rFonts w:ascii="Arial" w:hAnsi="Arial" w:cs="Arial"/>
          <w:sz w:val="20"/>
          <w:lang w:eastAsia="es-MX"/>
        </w:rPr>
      </w:pPr>
      <w:r w:rsidRPr="00C459D9">
        <w:rPr>
          <w:rFonts w:ascii="Arial" w:hAnsi="Arial" w:cs="Arial"/>
          <w:b/>
          <w:sz w:val="20"/>
          <w:lang w:val="es-MX" w:eastAsia="es-MX"/>
        </w:rPr>
        <w:t>ARTÍCULO ÚNICO:</w:t>
      </w:r>
      <w:r w:rsidRPr="00C459D9">
        <w:rPr>
          <w:rFonts w:ascii="Arial" w:hAnsi="Arial" w:cs="Arial"/>
          <w:sz w:val="20"/>
          <w:lang w:val="es-MX" w:eastAsia="es-MX"/>
        </w:rPr>
        <w:t xml:space="preserve"> </w:t>
      </w:r>
      <w:r w:rsidRPr="00112D62">
        <w:rPr>
          <w:rFonts w:ascii="Arial" w:hAnsi="Arial" w:cs="Arial"/>
          <w:sz w:val="20"/>
          <w:lang w:eastAsia="es-MX"/>
        </w:rPr>
        <w:t xml:space="preserve">El presente Decreto entrará en vigor el día siguiente al de su publicación en el Periódico Oficial del Estado. </w:t>
      </w:r>
    </w:p>
    <w:p w14:paraId="6A34A032" w14:textId="77777777" w:rsidR="00A511EC" w:rsidRDefault="00A511EC" w:rsidP="00A511EC">
      <w:pPr>
        <w:autoSpaceDE w:val="0"/>
        <w:autoSpaceDN w:val="0"/>
        <w:adjustRightInd w:val="0"/>
        <w:ind w:left="709"/>
        <w:jc w:val="both"/>
        <w:rPr>
          <w:rFonts w:ascii="Arial" w:hAnsi="Arial" w:cs="Arial"/>
          <w:sz w:val="20"/>
          <w:lang w:val="es-MX" w:eastAsia="es-MX"/>
        </w:rPr>
      </w:pPr>
    </w:p>
    <w:p w14:paraId="7FF294C6" w14:textId="77777777" w:rsidR="00A511EC" w:rsidRPr="00102883" w:rsidRDefault="00A511EC" w:rsidP="00A511EC">
      <w:pPr>
        <w:numPr>
          <w:ilvl w:val="0"/>
          <w:numId w:val="45"/>
        </w:numPr>
        <w:ind w:left="709" w:hanging="567"/>
        <w:jc w:val="both"/>
        <w:rPr>
          <w:rFonts w:ascii="Arial" w:hAnsi="Arial" w:cs="Arial"/>
          <w:b/>
          <w:sz w:val="20"/>
        </w:rPr>
      </w:pPr>
      <w:r w:rsidRPr="00102883">
        <w:rPr>
          <w:rFonts w:ascii="Arial" w:hAnsi="Arial" w:cs="Arial"/>
          <w:b/>
          <w:sz w:val="20"/>
        </w:rPr>
        <w:t>ARTÍCULOS TR</w:t>
      </w:r>
      <w:r>
        <w:rPr>
          <w:rFonts w:ascii="Arial" w:hAnsi="Arial" w:cs="Arial"/>
          <w:b/>
          <w:sz w:val="20"/>
        </w:rPr>
        <w:t>ANSITORIOS DEL DECRETO No. 65-595</w:t>
      </w:r>
      <w:r w:rsidRPr="00102883">
        <w:rPr>
          <w:rFonts w:ascii="Arial" w:hAnsi="Arial" w:cs="Arial"/>
          <w:b/>
          <w:sz w:val="20"/>
        </w:rPr>
        <w:t xml:space="preserve">, DEL </w:t>
      </w:r>
      <w:r>
        <w:rPr>
          <w:rFonts w:ascii="Arial" w:hAnsi="Arial" w:cs="Arial"/>
          <w:b/>
          <w:sz w:val="20"/>
        </w:rPr>
        <w:t>13</w:t>
      </w:r>
      <w:r w:rsidRPr="00102883">
        <w:rPr>
          <w:rFonts w:ascii="Arial" w:hAnsi="Arial" w:cs="Arial"/>
          <w:b/>
          <w:sz w:val="20"/>
        </w:rPr>
        <w:t xml:space="preserve"> DE </w:t>
      </w:r>
      <w:r w:rsidR="00823C99">
        <w:rPr>
          <w:rFonts w:ascii="Arial" w:hAnsi="Arial" w:cs="Arial"/>
          <w:b/>
          <w:sz w:val="20"/>
        </w:rPr>
        <w:t>JUNIO</w:t>
      </w:r>
      <w:r>
        <w:rPr>
          <w:rFonts w:ascii="Arial" w:hAnsi="Arial" w:cs="Arial"/>
          <w:b/>
          <w:sz w:val="20"/>
        </w:rPr>
        <w:t xml:space="preserve"> DE </w:t>
      </w:r>
      <w:r w:rsidRPr="00102883">
        <w:rPr>
          <w:rFonts w:ascii="Arial" w:hAnsi="Arial" w:cs="Arial"/>
          <w:b/>
          <w:sz w:val="20"/>
        </w:rPr>
        <w:t>202</w:t>
      </w:r>
      <w:r>
        <w:rPr>
          <w:rFonts w:ascii="Arial" w:hAnsi="Arial" w:cs="Arial"/>
          <w:b/>
          <w:sz w:val="20"/>
        </w:rPr>
        <w:t>3</w:t>
      </w:r>
      <w:r w:rsidRPr="00102883">
        <w:rPr>
          <w:rFonts w:ascii="Arial" w:hAnsi="Arial" w:cs="Arial"/>
          <w:b/>
          <w:sz w:val="20"/>
        </w:rPr>
        <w:t xml:space="preserve"> Y PUBLICADO EN EL PERIÓDICO OFICIAL No. </w:t>
      </w:r>
      <w:r w:rsidR="00823C99">
        <w:rPr>
          <w:rFonts w:ascii="Arial" w:hAnsi="Arial" w:cs="Arial"/>
          <w:b/>
          <w:sz w:val="20"/>
        </w:rPr>
        <w:t>106</w:t>
      </w:r>
      <w:r>
        <w:rPr>
          <w:rFonts w:ascii="Arial" w:hAnsi="Arial" w:cs="Arial"/>
          <w:b/>
          <w:sz w:val="20"/>
        </w:rPr>
        <w:t xml:space="preserve">, DEL </w:t>
      </w:r>
      <w:r w:rsidR="00823C99">
        <w:rPr>
          <w:rFonts w:ascii="Arial" w:hAnsi="Arial" w:cs="Arial"/>
          <w:b/>
          <w:sz w:val="20"/>
        </w:rPr>
        <w:t>5</w:t>
      </w:r>
      <w:r w:rsidRPr="00102883">
        <w:rPr>
          <w:rFonts w:ascii="Arial" w:hAnsi="Arial" w:cs="Arial"/>
          <w:b/>
          <w:sz w:val="20"/>
        </w:rPr>
        <w:t xml:space="preserve"> DE </w:t>
      </w:r>
      <w:r w:rsidR="00823C99">
        <w:rPr>
          <w:rFonts w:ascii="Arial" w:hAnsi="Arial" w:cs="Arial"/>
          <w:b/>
          <w:sz w:val="20"/>
        </w:rPr>
        <w:t>SEPTIEMBRE</w:t>
      </w:r>
      <w:r w:rsidRPr="00102883">
        <w:rPr>
          <w:rFonts w:ascii="Arial" w:hAnsi="Arial" w:cs="Arial"/>
          <w:b/>
          <w:sz w:val="20"/>
        </w:rPr>
        <w:t xml:space="preserve"> DE 202</w:t>
      </w:r>
      <w:r>
        <w:rPr>
          <w:rFonts w:ascii="Arial" w:hAnsi="Arial" w:cs="Arial"/>
          <w:b/>
          <w:sz w:val="20"/>
        </w:rPr>
        <w:t>3</w:t>
      </w:r>
      <w:r w:rsidRPr="00102883">
        <w:rPr>
          <w:rFonts w:ascii="Arial" w:hAnsi="Arial" w:cs="Arial"/>
          <w:b/>
          <w:sz w:val="20"/>
        </w:rPr>
        <w:t>.</w:t>
      </w:r>
    </w:p>
    <w:p w14:paraId="18425E60" w14:textId="77777777" w:rsidR="00A511EC" w:rsidRDefault="00A511EC" w:rsidP="00A511EC">
      <w:pPr>
        <w:autoSpaceDE w:val="0"/>
        <w:autoSpaceDN w:val="0"/>
        <w:adjustRightInd w:val="0"/>
        <w:ind w:left="709"/>
        <w:jc w:val="both"/>
        <w:rPr>
          <w:rFonts w:ascii="Arial" w:hAnsi="Arial" w:cs="Arial"/>
          <w:b/>
          <w:sz w:val="20"/>
          <w:lang w:val="es-MX" w:eastAsia="es-MX"/>
        </w:rPr>
      </w:pPr>
    </w:p>
    <w:p w14:paraId="452B58D3" w14:textId="77777777" w:rsidR="00A511EC" w:rsidRDefault="00A511EC" w:rsidP="00A511EC">
      <w:pPr>
        <w:autoSpaceDE w:val="0"/>
        <w:autoSpaceDN w:val="0"/>
        <w:adjustRightInd w:val="0"/>
        <w:ind w:left="709"/>
        <w:jc w:val="both"/>
        <w:rPr>
          <w:rFonts w:ascii="Arial" w:hAnsi="Arial" w:cs="Arial"/>
          <w:b/>
          <w:sz w:val="20"/>
        </w:rPr>
      </w:pPr>
      <w:r w:rsidRPr="00A511EC">
        <w:rPr>
          <w:rFonts w:ascii="Arial" w:hAnsi="Arial" w:cs="Arial"/>
          <w:b/>
          <w:sz w:val="20"/>
        </w:rPr>
        <w:t xml:space="preserve">ARTÍCULO PRIMERO. </w:t>
      </w:r>
      <w:r>
        <w:rPr>
          <w:rFonts w:ascii="Arial" w:hAnsi="Arial" w:cs="Arial"/>
          <w:sz w:val="20"/>
        </w:rPr>
        <w:t xml:space="preserve">El presente </w:t>
      </w:r>
      <w:r w:rsidRPr="00A511EC">
        <w:rPr>
          <w:rFonts w:ascii="Arial" w:hAnsi="Arial" w:cs="Arial"/>
          <w:sz w:val="20"/>
        </w:rPr>
        <w:t xml:space="preserve">Decreto entrará en </w:t>
      </w:r>
      <w:r>
        <w:rPr>
          <w:rFonts w:ascii="Arial" w:hAnsi="Arial" w:cs="Arial"/>
          <w:sz w:val="20"/>
        </w:rPr>
        <w:t xml:space="preserve">vigor el día siguiente al de su </w:t>
      </w:r>
      <w:r w:rsidRPr="00A511EC">
        <w:rPr>
          <w:rFonts w:ascii="Arial" w:hAnsi="Arial" w:cs="Arial"/>
          <w:sz w:val="20"/>
        </w:rPr>
        <w:t>publicación en el Periódico Oficial del Estado.</w:t>
      </w:r>
      <w:r w:rsidRPr="00A511EC">
        <w:rPr>
          <w:rFonts w:ascii="Arial" w:hAnsi="Arial" w:cs="Arial"/>
          <w:b/>
          <w:sz w:val="20"/>
        </w:rPr>
        <w:t xml:space="preserve"> </w:t>
      </w:r>
    </w:p>
    <w:p w14:paraId="2AFB693A" w14:textId="77777777" w:rsidR="00A511EC" w:rsidRDefault="00A511EC" w:rsidP="00A511EC">
      <w:pPr>
        <w:autoSpaceDE w:val="0"/>
        <w:autoSpaceDN w:val="0"/>
        <w:adjustRightInd w:val="0"/>
        <w:ind w:left="709"/>
        <w:jc w:val="both"/>
        <w:rPr>
          <w:rFonts w:ascii="Arial" w:hAnsi="Arial" w:cs="Arial"/>
          <w:b/>
          <w:sz w:val="20"/>
        </w:rPr>
      </w:pPr>
    </w:p>
    <w:p w14:paraId="0A008FFE" w14:textId="77777777" w:rsidR="00A511EC" w:rsidRDefault="00A511EC" w:rsidP="00A511EC">
      <w:pPr>
        <w:autoSpaceDE w:val="0"/>
        <w:autoSpaceDN w:val="0"/>
        <w:adjustRightInd w:val="0"/>
        <w:ind w:left="709"/>
        <w:jc w:val="both"/>
        <w:rPr>
          <w:rFonts w:ascii="Arial" w:hAnsi="Arial" w:cs="Arial"/>
          <w:sz w:val="20"/>
        </w:rPr>
      </w:pPr>
      <w:r w:rsidRPr="00A511EC">
        <w:rPr>
          <w:rFonts w:ascii="Arial" w:hAnsi="Arial" w:cs="Arial"/>
          <w:b/>
          <w:sz w:val="20"/>
        </w:rPr>
        <w:t xml:space="preserve">ARTÍCULO SEGUNDO. </w:t>
      </w:r>
      <w:r w:rsidRPr="00A511EC">
        <w:rPr>
          <w:rFonts w:ascii="Arial" w:hAnsi="Arial" w:cs="Arial"/>
          <w:sz w:val="20"/>
        </w:rPr>
        <w:t>La implementación de las reformas contenidas en el presente Decreto se aplicará en el Presupuesto de Egresos del ejercicio fiscal de 2024.</w:t>
      </w:r>
    </w:p>
    <w:p w14:paraId="617DD8ED" w14:textId="77777777" w:rsidR="00016955" w:rsidRDefault="00016955" w:rsidP="00A511EC">
      <w:pPr>
        <w:autoSpaceDE w:val="0"/>
        <w:autoSpaceDN w:val="0"/>
        <w:adjustRightInd w:val="0"/>
        <w:ind w:left="709"/>
        <w:jc w:val="both"/>
        <w:rPr>
          <w:rFonts w:ascii="Arial" w:hAnsi="Arial" w:cs="Arial"/>
          <w:sz w:val="20"/>
        </w:rPr>
      </w:pPr>
    </w:p>
    <w:p w14:paraId="3B762894" w14:textId="3D03D038" w:rsidR="00016955" w:rsidRPr="00102883" w:rsidRDefault="00016955" w:rsidP="00016955">
      <w:pPr>
        <w:numPr>
          <w:ilvl w:val="0"/>
          <w:numId w:val="45"/>
        </w:numPr>
        <w:ind w:left="709" w:hanging="567"/>
        <w:jc w:val="both"/>
        <w:rPr>
          <w:rFonts w:ascii="Arial" w:hAnsi="Arial" w:cs="Arial"/>
          <w:b/>
          <w:sz w:val="20"/>
        </w:rPr>
      </w:pPr>
      <w:r w:rsidRPr="00102883">
        <w:rPr>
          <w:rFonts w:ascii="Arial" w:hAnsi="Arial" w:cs="Arial"/>
          <w:b/>
          <w:sz w:val="20"/>
        </w:rPr>
        <w:t>ARTÍCULOS TR</w:t>
      </w:r>
      <w:r>
        <w:rPr>
          <w:rFonts w:ascii="Arial" w:hAnsi="Arial" w:cs="Arial"/>
          <w:b/>
          <w:sz w:val="20"/>
        </w:rPr>
        <w:t>ANSITORIOS DEL DECRETO No. 6</w:t>
      </w:r>
      <w:r w:rsidR="00E15BCA">
        <w:rPr>
          <w:rFonts w:ascii="Arial" w:hAnsi="Arial" w:cs="Arial"/>
          <w:b/>
          <w:sz w:val="20"/>
        </w:rPr>
        <w:t>6</w:t>
      </w:r>
      <w:r>
        <w:rPr>
          <w:rFonts w:ascii="Arial" w:hAnsi="Arial" w:cs="Arial"/>
          <w:b/>
          <w:sz w:val="20"/>
        </w:rPr>
        <w:t>-</w:t>
      </w:r>
      <w:r w:rsidR="00E15BCA">
        <w:rPr>
          <w:rFonts w:ascii="Arial" w:hAnsi="Arial" w:cs="Arial"/>
          <w:b/>
          <w:sz w:val="20"/>
        </w:rPr>
        <w:t>1001</w:t>
      </w:r>
      <w:r w:rsidRPr="00102883">
        <w:rPr>
          <w:rFonts w:ascii="Arial" w:hAnsi="Arial" w:cs="Arial"/>
          <w:b/>
          <w:sz w:val="20"/>
        </w:rPr>
        <w:t xml:space="preserve">, DEL </w:t>
      </w:r>
      <w:r w:rsidR="00E15BCA">
        <w:rPr>
          <w:rFonts w:ascii="Arial" w:hAnsi="Arial" w:cs="Arial"/>
          <w:b/>
          <w:sz w:val="20"/>
        </w:rPr>
        <w:t>0</w:t>
      </w:r>
      <w:r>
        <w:rPr>
          <w:rFonts w:ascii="Arial" w:hAnsi="Arial" w:cs="Arial"/>
          <w:b/>
          <w:sz w:val="20"/>
        </w:rPr>
        <w:t>3</w:t>
      </w:r>
      <w:r w:rsidRPr="00102883">
        <w:rPr>
          <w:rFonts w:ascii="Arial" w:hAnsi="Arial" w:cs="Arial"/>
          <w:b/>
          <w:sz w:val="20"/>
        </w:rPr>
        <w:t xml:space="preserve"> DE </w:t>
      </w:r>
      <w:r w:rsidR="00E15BCA">
        <w:rPr>
          <w:rFonts w:ascii="Arial" w:hAnsi="Arial" w:cs="Arial"/>
          <w:b/>
          <w:sz w:val="20"/>
        </w:rPr>
        <w:t>MARZ</w:t>
      </w:r>
      <w:r>
        <w:rPr>
          <w:rFonts w:ascii="Arial" w:hAnsi="Arial" w:cs="Arial"/>
          <w:b/>
          <w:sz w:val="20"/>
        </w:rPr>
        <w:t xml:space="preserve">O DE </w:t>
      </w:r>
      <w:r w:rsidRPr="00102883">
        <w:rPr>
          <w:rFonts w:ascii="Arial" w:hAnsi="Arial" w:cs="Arial"/>
          <w:b/>
          <w:sz w:val="20"/>
        </w:rPr>
        <w:t>202</w:t>
      </w:r>
      <w:r w:rsidR="00E15BCA">
        <w:rPr>
          <w:rFonts w:ascii="Arial" w:hAnsi="Arial" w:cs="Arial"/>
          <w:b/>
          <w:sz w:val="20"/>
        </w:rPr>
        <w:t>6</w:t>
      </w:r>
      <w:r w:rsidRPr="00102883">
        <w:rPr>
          <w:rFonts w:ascii="Arial" w:hAnsi="Arial" w:cs="Arial"/>
          <w:b/>
          <w:sz w:val="20"/>
        </w:rPr>
        <w:t xml:space="preserve"> Y PUBLICADO EN EL PERIÓDICO OFICIAL No. </w:t>
      </w:r>
      <w:r w:rsidR="00E15BCA">
        <w:rPr>
          <w:rFonts w:ascii="Arial" w:hAnsi="Arial" w:cs="Arial"/>
          <w:b/>
          <w:sz w:val="20"/>
        </w:rPr>
        <w:t>32</w:t>
      </w:r>
      <w:r>
        <w:rPr>
          <w:rFonts w:ascii="Arial" w:hAnsi="Arial" w:cs="Arial"/>
          <w:b/>
          <w:sz w:val="20"/>
        </w:rPr>
        <w:t xml:space="preserve">, DEL </w:t>
      </w:r>
      <w:r w:rsidR="00E15BCA">
        <w:rPr>
          <w:rFonts w:ascii="Arial" w:hAnsi="Arial" w:cs="Arial"/>
          <w:b/>
          <w:sz w:val="20"/>
        </w:rPr>
        <w:t>17</w:t>
      </w:r>
      <w:r w:rsidRPr="00102883">
        <w:rPr>
          <w:rFonts w:ascii="Arial" w:hAnsi="Arial" w:cs="Arial"/>
          <w:b/>
          <w:sz w:val="20"/>
        </w:rPr>
        <w:t xml:space="preserve"> DE </w:t>
      </w:r>
      <w:r w:rsidR="00E15BCA">
        <w:rPr>
          <w:rFonts w:ascii="Arial" w:hAnsi="Arial" w:cs="Arial"/>
          <w:b/>
          <w:sz w:val="20"/>
        </w:rPr>
        <w:t>MARZO</w:t>
      </w:r>
      <w:r w:rsidRPr="00102883">
        <w:rPr>
          <w:rFonts w:ascii="Arial" w:hAnsi="Arial" w:cs="Arial"/>
          <w:b/>
          <w:sz w:val="20"/>
        </w:rPr>
        <w:t xml:space="preserve"> DE 202</w:t>
      </w:r>
      <w:r w:rsidR="00914CDB">
        <w:rPr>
          <w:rFonts w:ascii="Arial" w:hAnsi="Arial" w:cs="Arial"/>
          <w:b/>
          <w:sz w:val="20"/>
        </w:rPr>
        <w:t>6</w:t>
      </w:r>
      <w:r w:rsidRPr="00102883">
        <w:rPr>
          <w:rFonts w:ascii="Arial" w:hAnsi="Arial" w:cs="Arial"/>
          <w:b/>
          <w:sz w:val="20"/>
        </w:rPr>
        <w:t>.</w:t>
      </w:r>
    </w:p>
    <w:p w14:paraId="466CA322" w14:textId="77777777" w:rsidR="00016955" w:rsidRDefault="00016955" w:rsidP="00D91074">
      <w:pPr>
        <w:autoSpaceDE w:val="0"/>
        <w:autoSpaceDN w:val="0"/>
        <w:adjustRightInd w:val="0"/>
        <w:ind w:left="709"/>
        <w:jc w:val="both"/>
        <w:rPr>
          <w:rFonts w:ascii="Arial" w:hAnsi="Arial" w:cs="Arial"/>
          <w:sz w:val="20"/>
        </w:rPr>
      </w:pPr>
    </w:p>
    <w:p w14:paraId="5A3E7F50" w14:textId="7552DBAA" w:rsidR="00D91074" w:rsidRDefault="00914188" w:rsidP="00914188">
      <w:pPr>
        <w:autoSpaceDE w:val="0"/>
        <w:autoSpaceDN w:val="0"/>
        <w:adjustRightInd w:val="0"/>
        <w:ind w:left="709"/>
        <w:jc w:val="both"/>
        <w:rPr>
          <w:rFonts w:ascii="Arial" w:hAnsi="Arial" w:cs="Arial"/>
          <w:bCs/>
          <w:sz w:val="20"/>
        </w:rPr>
      </w:pPr>
      <w:r w:rsidRPr="009A03C2">
        <w:rPr>
          <w:rFonts w:ascii="Arial" w:hAnsi="Arial" w:cs="Arial"/>
          <w:b/>
          <w:sz w:val="20"/>
        </w:rPr>
        <w:t>ARTÍCULO PRIMERO.</w:t>
      </w:r>
      <w:r w:rsidRPr="00914188">
        <w:rPr>
          <w:rFonts w:ascii="Arial" w:hAnsi="Arial" w:cs="Arial"/>
          <w:bCs/>
          <w:sz w:val="20"/>
        </w:rPr>
        <w:t xml:space="preserve"> El presente Decreto entrará en vigor el día siguiente al de su publicación en el Periódico Oficial del Estado.</w:t>
      </w:r>
    </w:p>
    <w:p w14:paraId="51CD3939" w14:textId="77777777" w:rsidR="00D91074" w:rsidRDefault="00D91074" w:rsidP="00D91074">
      <w:pPr>
        <w:autoSpaceDE w:val="0"/>
        <w:autoSpaceDN w:val="0"/>
        <w:adjustRightInd w:val="0"/>
        <w:ind w:left="709"/>
        <w:jc w:val="both"/>
        <w:rPr>
          <w:rFonts w:ascii="Arial" w:hAnsi="Arial" w:cs="Arial"/>
          <w:bCs/>
          <w:sz w:val="20"/>
        </w:rPr>
      </w:pPr>
    </w:p>
    <w:p w14:paraId="2AF4C827" w14:textId="40C9E540" w:rsidR="009A03C2" w:rsidRDefault="009A03C2" w:rsidP="00D91074">
      <w:pPr>
        <w:autoSpaceDE w:val="0"/>
        <w:autoSpaceDN w:val="0"/>
        <w:adjustRightInd w:val="0"/>
        <w:ind w:left="709"/>
        <w:jc w:val="both"/>
        <w:rPr>
          <w:rFonts w:ascii="Arial" w:hAnsi="Arial" w:cs="Arial"/>
          <w:bCs/>
          <w:sz w:val="20"/>
        </w:rPr>
      </w:pPr>
      <w:r w:rsidRPr="009A03C2">
        <w:rPr>
          <w:rFonts w:ascii="Arial" w:hAnsi="Arial" w:cs="Arial"/>
          <w:b/>
          <w:sz w:val="20"/>
        </w:rPr>
        <w:t>ARTÍCULO SEGUNDO.</w:t>
      </w:r>
      <w:r w:rsidRPr="009A03C2">
        <w:rPr>
          <w:rFonts w:ascii="Arial" w:hAnsi="Arial" w:cs="Arial"/>
          <w:bCs/>
          <w:sz w:val="20"/>
        </w:rPr>
        <w:t xml:space="preserve"> La implementación de lo dispuesto en el presente decreto se realizará conforme a la disponibilidad presupuestal y a los mecanismos de planeación existentes desarrollados por las áreas competentes.</w:t>
      </w:r>
    </w:p>
    <w:p w14:paraId="2716E44D" w14:textId="77777777" w:rsidR="005C4FEE" w:rsidRDefault="005C4FEE" w:rsidP="00D91074">
      <w:pPr>
        <w:autoSpaceDE w:val="0"/>
        <w:autoSpaceDN w:val="0"/>
        <w:adjustRightInd w:val="0"/>
        <w:ind w:left="709"/>
        <w:jc w:val="both"/>
        <w:rPr>
          <w:rFonts w:ascii="Arial" w:hAnsi="Arial" w:cs="Arial"/>
          <w:bCs/>
          <w:sz w:val="20"/>
        </w:rPr>
      </w:pPr>
    </w:p>
    <w:p w14:paraId="4480F479" w14:textId="4EEFCE51" w:rsidR="005C4FEE" w:rsidRDefault="005C4FEE" w:rsidP="005C4FEE">
      <w:pPr>
        <w:numPr>
          <w:ilvl w:val="0"/>
          <w:numId w:val="45"/>
        </w:numPr>
        <w:ind w:left="709" w:hanging="567"/>
        <w:jc w:val="both"/>
        <w:rPr>
          <w:rFonts w:ascii="Arial" w:hAnsi="Arial" w:cs="Arial"/>
          <w:b/>
          <w:sz w:val="20"/>
        </w:rPr>
      </w:pPr>
      <w:r w:rsidRPr="00102883">
        <w:rPr>
          <w:rFonts w:ascii="Arial" w:hAnsi="Arial" w:cs="Arial"/>
          <w:b/>
          <w:sz w:val="20"/>
        </w:rPr>
        <w:t>ARTÍCULOS TR</w:t>
      </w:r>
      <w:r>
        <w:rPr>
          <w:rFonts w:ascii="Arial" w:hAnsi="Arial" w:cs="Arial"/>
          <w:b/>
          <w:sz w:val="20"/>
        </w:rPr>
        <w:t>ANSITORIOS DEL DECRETO No. 66-10</w:t>
      </w:r>
      <w:r w:rsidR="00032B22">
        <w:rPr>
          <w:rFonts w:ascii="Arial" w:hAnsi="Arial" w:cs="Arial"/>
          <w:b/>
          <w:sz w:val="20"/>
        </w:rPr>
        <w:t>40</w:t>
      </w:r>
      <w:r w:rsidRPr="00102883">
        <w:rPr>
          <w:rFonts w:ascii="Arial" w:hAnsi="Arial" w:cs="Arial"/>
          <w:b/>
          <w:sz w:val="20"/>
        </w:rPr>
        <w:t xml:space="preserve">, DEL </w:t>
      </w:r>
      <w:r>
        <w:rPr>
          <w:rFonts w:ascii="Arial" w:hAnsi="Arial" w:cs="Arial"/>
          <w:b/>
          <w:sz w:val="20"/>
        </w:rPr>
        <w:t>0</w:t>
      </w:r>
      <w:r w:rsidR="00032B22">
        <w:rPr>
          <w:rFonts w:ascii="Arial" w:hAnsi="Arial" w:cs="Arial"/>
          <w:b/>
          <w:sz w:val="20"/>
        </w:rPr>
        <w:t>6</w:t>
      </w:r>
      <w:r w:rsidRPr="00102883">
        <w:rPr>
          <w:rFonts w:ascii="Arial" w:hAnsi="Arial" w:cs="Arial"/>
          <w:b/>
          <w:sz w:val="20"/>
        </w:rPr>
        <w:t xml:space="preserve"> DE </w:t>
      </w:r>
      <w:r w:rsidR="00032B22">
        <w:rPr>
          <w:rFonts w:ascii="Arial" w:hAnsi="Arial" w:cs="Arial"/>
          <w:b/>
          <w:sz w:val="20"/>
        </w:rPr>
        <w:t>ABRIL</w:t>
      </w:r>
      <w:r>
        <w:rPr>
          <w:rFonts w:ascii="Arial" w:hAnsi="Arial" w:cs="Arial"/>
          <w:b/>
          <w:sz w:val="20"/>
        </w:rPr>
        <w:t xml:space="preserve"> D</w:t>
      </w:r>
      <w:r w:rsidR="00032B22">
        <w:rPr>
          <w:rFonts w:ascii="Arial" w:hAnsi="Arial" w:cs="Arial"/>
          <w:b/>
          <w:sz w:val="20"/>
        </w:rPr>
        <w:t>E</w:t>
      </w:r>
      <w:r>
        <w:rPr>
          <w:rFonts w:ascii="Arial" w:hAnsi="Arial" w:cs="Arial"/>
          <w:b/>
          <w:sz w:val="20"/>
        </w:rPr>
        <w:t xml:space="preserve"> </w:t>
      </w:r>
      <w:r w:rsidRPr="00102883">
        <w:rPr>
          <w:rFonts w:ascii="Arial" w:hAnsi="Arial" w:cs="Arial"/>
          <w:b/>
          <w:sz w:val="20"/>
        </w:rPr>
        <w:t>202</w:t>
      </w:r>
      <w:r>
        <w:rPr>
          <w:rFonts w:ascii="Arial" w:hAnsi="Arial" w:cs="Arial"/>
          <w:b/>
          <w:sz w:val="20"/>
        </w:rPr>
        <w:t>6</w:t>
      </w:r>
      <w:r w:rsidRPr="00102883">
        <w:rPr>
          <w:rFonts w:ascii="Arial" w:hAnsi="Arial" w:cs="Arial"/>
          <w:b/>
          <w:sz w:val="20"/>
        </w:rPr>
        <w:t xml:space="preserve"> Y PUBLICADO EN EL PERIÓDICO OFICIAL No. </w:t>
      </w:r>
      <w:r w:rsidR="00032B22">
        <w:rPr>
          <w:rFonts w:ascii="Arial" w:hAnsi="Arial" w:cs="Arial"/>
          <w:b/>
          <w:sz w:val="20"/>
        </w:rPr>
        <w:t>44</w:t>
      </w:r>
      <w:r>
        <w:rPr>
          <w:rFonts w:ascii="Arial" w:hAnsi="Arial" w:cs="Arial"/>
          <w:b/>
          <w:sz w:val="20"/>
        </w:rPr>
        <w:t>, DEL 1</w:t>
      </w:r>
      <w:r w:rsidR="00032B22">
        <w:rPr>
          <w:rFonts w:ascii="Arial" w:hAnsi="Arial" w:cs="Arial"/>
          <w:b/>
          <w:sz w:val="20"/>
        </w:rPr>
        <w:t>4</w:t>
      </w:r>
      <w:r w:rsidRPr="00102883">
        <w:rPr>
          <w:rFonts w:ascii="Arial" w:hAnsi="Arial" w:cs="Arial"/>
          <w:b/>
          <w:sz w:val="20"/>
        </w:rPr>
        <w:t xml:space="preserve"> DE </w:t>
      </w:r>
      <w:r w:rsidR="00032B22">
        <w:rPr>
          <w:rFonts w:ascii="Arial" w:hAnsi="Arial" w:cs="Arial"/>
          <w:b/>
          <w:sz w:val="20"/>
        </w:rPr>
        <w:t>ABRIL</w:t>
      </w:r>
      <w:r w:rsidRPr="00102883">
        <w:rPr>
          <w:rFonts w:ascii="Arial" w:hAnsi="Arial" w:cs="Arial"/>
          <w:b/>
          <w:sz w:val="20"/>
        </w:rPr>
        <w:t xml:space="preserve"> DE 202</w:t>
      </w:r>
      <w:r w:rsidR="00032B22">
        <w:rPr>
          <w:rFonts w:ascii="Arial" w:hAnsi="Arial" w:cs="Arial"/>
          <w:b/>
          <w:sz w:val="20"/>
        </w:rPr>
        <w:t>6</w:t>
      </w:r>
      <w:r w:rsidRPr="00102883">
        <w:rPr>
          <w:rFonts w:ascii="Arial" w:hAnsi="Arial" w:cs="Arial"/>
          <w:b/>
          <w:sz w:val="20"/>
        </w:rPr>
        <w:t>.</w:t>
      </w:r>
    </w:p>
    <w:p w14:paraId="30DF5BF8" w14:textId="77777777" w:rsidR="00CC694B" w:rsidRPr="00102883" w:rsidRDefault="00CC694B" w:rsidP="00CC694B">
      <w:pPr>
        <w:ind w:left="709"/>
        <w:jc w:val="both"/>
        <w:rPr>
          <w:rFonts w:ascii="Arial" w:hAnsi="Arial" w:cs="Arial"/>
          <w:b/>
          <w:sz w:val="20"/>
        </w:rPr>
      </w:pPr>
    </w:p>
    <w:p w14:paraId="7FCBB237" w14:textId="7CECF65F" w:rsidR="005C4FEE" w:rsidRDefault="00CC694B" w:rsidP="00400DBA">
      <w:pPr>
        <w:autoSpaceDE w:val="0"/>
        <w:autoSpaceDN w:val="0"/>
        <w:adjustRightInd w:val="0"/>
        <w:ind w:left="709"/>
        <w:jc w:val="both"/>
        <w:rPr>
          <w:rFonts w:ascii="Arial" w:hAnsi="Arial" w:cs="Arial"/>
          <w:bCs/>
          <w:sz w:val="20"/>
        </w:rPr>
      </w:pPr>
      <w:r w:rsidRPr="00CC694B">
        <w:rPr>
          <w:rFonts w:ascii="Arial" w:hAnsi="Arial" w:cs="Arial"/>
          <w:b/>
          <w:sz w:val="20"/>
        </w:rPr>
        <w:t>ARTÍCULO ÚNICO.</w:t>
      </w:r>
      <w:r w:rsidRPr="00CC694B">
        <w:rPr>
          <w:rFonts w:ascii="Arial" w:hAnsi="Arial" w:cs="Arial"/>
          <w:bCs/>
          <w:sz w:val="20"/>
        </w:rPr>
        <w:t xml:space="preserve"> El presente Decreto entrará en vigor el día siguiente al de su publicación en el Periódico Oficial del Estado.</w:t>
      </w:r>
    </w:p>
    <w:p w14:paraId="2A7F5630" w14:textId="77777777" w:rsidR="00400DBA" w:rsidRPr="00D91074" w:rsidRDefault="00400DBA" w:rsidP="00400DBA">
      <w:pPr>
        <w:autoSpaceDE w:val="0"/>
        <w:autoSpaceDN w:val="0"/>
        <w:adjustRightInd w:val="0"/>
        <w:ind w:left="709"/>
        <w:jc w:val="both"/>
        <w:rPr>
          <w:rFonts w:ascii="Arial" w:hAnsi="Arial" w:cs="Arial"/>
          <w:bCs/>
          <w:sz w:val="20"/>
        </w:rPr>
      </w:pPr>
    </w:p>
    <w:p w14:paraId="52A0C669" w14:textId="4F6C20F7" w:rsidR="00A61FD9" w:rsidRPr="00D91074" w:rsidRDefault="007843EB" w:rsidP="005C4FEE">
      <w:pPr>
        <w:autoSpaceDE w:val="0"/>
        <w:autoSpaceDN w:val="0"/>
        <w:adjustRightInd w:val="0"/>
        <w:ind w:left="709" w:hanging="567"/>
        <w:rPr>
          <w:rFonts w:ascii="Arial" w:hAnsi="Arial" w:cs="Arial"/>
          <w:bCs/>
          <w:sz w:val="20"/>
        </w:rPr>
      </w:pPr>
      <w:r w:rsidRPr="0079771C">
        <w:rPr>
          <w:rFonts w:ascii="Arial" w:hAnsi="Arial" w:cs="Arial"/>
          <w:b/>
          <w:sz w:val="20"/>
        </w:rPr>
        <w:br w:type="page"/>
      </w:r>
      <w:r w:rsidR="00A61FD9" w:rsidRPr="0079771C">
        <w:rPr>
          <w:rFonts w:ascii="Arial" w:eastAsia="Calibri" w:hAnsi="Arial" w:cs="Arial"/>
          <w:b/>
          <w:sz w:val="20"/>
          <w:lang w:val="es-ES_tradnl"/>
        </w:rPr>
        <w:lastRenderedPageBreak/>
        <w:t xml:space="preserve">LEY </w:t>
      </w:r>
      <w:r w:rsidR="00B51420" w:rsidRPr="0079771C">
        <w:rPr>
          <w:rFonts w:ascii="Arial" w:hAnsi="Arial" w:cs="Arial"/>
          <w:b/>
          <w:sz w:val="20"/>
        </w:rPr>
        <w:t xml:space="preserve">DE LOS DERECHOS DE LAS PERSONAS CON DISCAPACIDAD </w:t>
      </w:r>
      <w:r w:rsidR="00A61FD9" w:rsidRPr="0079771C">
        <w:rPr>
          <w:rFonts w:ascii="Arial" w:eastAsia="Calibri" w:hAnsi="Arial" w:cs="Arial"/>
          <w:b/>
          <w:sz w:val="20"/>
          <w:lang w:val="es-ES_tradnl"/>
        </w:rPr>
        <w:t>DEL ESTADO DE TAMAULIPAS.</w:t>
      </w:r>
    </w:p>
    <w:p w14:paraId="7CE87A64" w14:textId="77777777" w:rsidR="000759D6" w:rsidRPr="0079771C" w:rsidRDefault="00A61FD9" w:rsidP="00C21A08">
      <w:pPr>
        <w:jc w:val="both"/>
        <w:rPr>
          <w:rFonts w:ascii="Arial" w:hAnsi="Arial" w:cs="Arial"/>
          <w:sz w:val="20"/>
        </w:rPr>
      </w:pPr>
      <w:r w:rsidRPr="0079771C">
        <w:rPr>
          <w:rFonts w:ascii="Arial" w:hAnsi="Arial" w:cs="Arial"/>
          <w:sz w:val="20"/>
        </w:rPr>
        <w:t>Decreto No. LXII-117</w:t>
      </w:r>
      <w:r w:rsidR="00B51420" w:rsidRPr="0079771C">
        <w:rPr>
          <w:rFonts w:ascii="Arial" w:hAnsi="Arial" w:cs="Arial"/>
          <w:sz w:val="20"/>
        </w:rPr>
        <w:t>0</w:t>
      </w:r>
      <w:r w:rsidRPr="0079771C">
        <w:rPr>
          <w:rFonts w:ascii="Arial" w:hAnsi="Arial" w:cs="Arial"/>
          <w:sz w:val="20"/>
        </w:rPr>
        <w:t>, del 26 de septiembre de 2016.</w:t>
      </w:r>
    </w:p>
    <w:p w14:paraId="7DAC3CC5" w14:textId="77777777" w:rsidR="00A61FD9" w:rsidRPr="0079771C" w:rsidRDefault="00A61FD9" w:rsidP="00C21A08">
      <w:pPr>
        <w:jc w:val="both"/>
        <w:rPr>
          <w:rFonts w:ascii="Arial" w:hAnsi="Arial" w:cs="Arial"/>
          <w:sz w:val="20"/>
        </w:rPr>
      </w:pPr>
      <w:r w:rsidRPr="0079771C">
        <w:rPr>
          <w:rFonts w:ascii="Arial" w:hAnsi="Arial" w:cs="Arial"/>
          <w:sz w:val="20"/>
        </w:rPr>
        <w:t>P.O. No. 115, del 27 de septiembre de 2016.</w:t>
      </w:r>
    </w:p>
    <w:p w14:paraId="53A447E1" w14:textId="77777777" w:rsidR="00B51420" w:rsidRPr="0079771C" w:rsidRDefault="00A61FD9" w:rsidP="00B51420">
      <w:pPr>
        <w:jc w:val="both"/>
        <w:rPr>
          <w:rFonts w:ascii="Arial" w:eastAsia="Calibri" w:hAnsi="Arial" w:cs="Arial"/>
          <w:sz w:val="20"/>
          <w:lang w:val="es-MX" w:eastAsia="en-US"/>
        </w:rPr>
      </w:pPr>
      <w:r w:rsidRPr="0079771C">
        <w:rPr>
          <w:rFonts w:ascii="Arial" w:hAnsi="Arial" w:cs="Arial"/>
          <w:sz w:val="20"/>
        </w:rPr>
        <w:t xml:space="preserve">En el Artículo Segundo Transitorio establece que se abroga </w:t>
      </w:r>
      <w:r w:rsidR="00B51420" w:rsidRPr="0079771C">
        <w:rPr>
          <w:rFonts w:ascii="Arial" w:eastAsia="Calibri" w:hAnsi="Arial" w:cs="Arial"/>
          <w:sz w:val="20"/>
          <w:lang w:val="es-MX" w:eastAsia="en-US"/>
        </w:rPr>
        <w:t>la Ley de Integración Social de Personas con Discapacidad, publicada en el Periódico Oficial del Estado el 19 de febrero de 1997, sus reformas adoptadas, así como las disposiciones que se opongan al presente Decreto.</w:t>
      </w:r>
    </w:p>
    <w:p w14:paraId="60665562" w14:textId="77777777" w:rsidR="00A61FD9" w:rsidRPr="0079771C" w:rsidRDefault="00A61FD9" w:rsidP="00C21A08">
      <w:pPr>
        <w:jc w:val="both"/>
        <w:rPr>
          <w:sz w:val="20"/>
        </w:rPr>
      </w:pPr>
    </w:p>
    <w:p w14:paraId="50E677DA" w14:textId="77777777" w:rsidR="007843EB" w:rsidRPr="0079771C" w:rsidRDefault="007843EB" w:rsidP="007843EB">
      <w:pPr>
        <w:jc w:val="center"/>
        <w:rPr>
          <w:rFonts w:ascii="Arial" w:hAnsi="Arial" w:cs="Arial"/>
          <w:b/>
          <w:sz w:val="20"/>
        </w:rPr>
      </w:pPr>
      <w:r w:rsidRPr="0079771C">
        <w:rPr>
          <w:rFonts w:ascii="Arial" w:hAnsi="Arial" w:cs="Arial"/>
          <w:b/>
          <w:spacing w:val="60"/>
          <w:sz w:val="20"/>
        </w:rPr>
        <w:t>REFORMAS</w:t>
      </w:r>
      <w:r w:rsidRPr="0079771C">
        <w:rPr>
          <w:rFonts w:ascii="Arial" w:hAnsi="Arial" w:cs="Arial"/>
          <w:b/>
          <w:sz w:val="20"/>
        </w:rPr>
        <w:t>:</w:t>
      </w:r>
    </w:p>
    <w:p w14:paraId="3490CB93" w14:textId="77777777" w:rsidR="007843EB" w:rsidRPr="0079771C" w:rsidRDefault="007843EB" w:rsidP="00C21A08">
      <w:pPr>
        <w:jc w:val="both"/>
        <w:rPr>
          <w:rFonts w:ascii="Arial" w:eastAsia="Calibri" w:hAnsi="Arial" w:cs="Arial"/>
          <w:sz w:val="20"/>
          <w:lang w:val="es-MX" w:eastAsia="en-US"/>
        </w:rPr>
      </w:pPr>
    </w:p>
    <w:p w14:paraId="31DE9707" w14:textId="77777777" w:rsidR="007843EB" w:rsidRPr="0079771C" w:rsidRDefault="007843EB" w:rsidP="008B50CD">
      <w:pPr>
        <w:pStyle w:val="Textoindependiente"/>
        <w:numPr>
          <w:ilvl w:val="0"/>
          <w:numId w:val="46"/>
        </w:numPr>
        <w:ind w:left="567" w:hanging="567"/>
        <w:jc w:val="both"/>
        <w:rPr>
          <w:rFonts w:ascii="Arial" w:hAnsi="Arial"/>
          <w:b w:val="0"/>
          <w:sz w:val="20"/>
          <w:lang w:val="es-MX"/>
        </w:rPr>
      </w:pPr>
      <w:r w:rsidRPr="0079771C">
        <w:rPr>
          <w:rFonts w:ascii="Arial" w:hAnsi="Arial"/>
          <w:b w:val="0"/>
          <w:sz w:val="20"/>
          <w:lang w:val="es-MX"/>
        </w:rPr>
        <w:t>Decreto No. LXIII-53, del 30 de noviembre de 2016.</w:t>
      </w:r>
    </w:p>
    <w:p w14:paraId="4354AC1A" w14:textId="77777777" w:rsidR="007843EB" w:rsidRPr="0079771C" w:rsidRDefault="007843EB" w:rsidP="008B50CD">
      <w:pPr>
        <w:tabs>
          <w:tab w:val="left" w:pos="2490"/>
        </w:tabs>
        <w:ind w:left="567"/>
        <w:jc w:val="both"/>
        <w:rPr>
          <w:rFonts w:ascii="Arial" w:eastAsia="Calibri" w:hAnsi="Arial" w:cs="Arial"/>
          <w:sz w:val="20"/>
          <w:lang w:val="es-MX" w:eastAsia="en-US"/>
        </w:rPr>
      </w:pPr>
      <w:r w:rsidRPr="0079771C">
        <w:rPr>
          <w:rFonts w:ascii="Arial" w:eastAsia="Calibri" w:hAnsi="Arial" w:cs="Arial"/>
          <w:sz w:val="20"/>
          <w:lang w:val="es-MX" w:eastAsia="en-US"/>
        </w:rPr>
        <w:t>Anexo al P.O. No. 148, del 13 de diciembre de 2016.</w:t>
      </w:r>
    </w:p>
    <w:p w14:paraId="225B4301" w14:textId="77777777" w:rsidR="007843EB" w:rsidRPr="0079771C" w:rsidRDefault="007843EB" w:rsidP="008B50CD">
      <w:pPr>
        <w:autoSpaceDE w:val="0"/>
        <w:autoSpaceDN w:val="0"/>
        <w:adjustRightInd w:val="0"/>
        <w:ind w:left="567"/>
        <w:jc w:val="both"/>
        <w:rPr>
          <w:rFonts w:ascii="Arial" w:eastAsia="Calibri" w:hAnsi="Arial" w:cs="Arial"/>
          <w:sz w:val="20"/>
          <w:lang w:val="es-MX" w:eastAsia="en-US"/>
        </w:rPr>
      </w:pPr>
      <w:r w:rsidRPr="0079771C">
        <w:rPr>
          <w:rFonts w:ascii="Arial" w:eastAsia="Calibri" w:hAnsi="Arial" w:cs="Arial"/>
          <w:sz w:val="20"/>
          <w:lang w:val="es-MX" w:eastAsia="en-US"/>
        </w:rPr>
        <w:t>Se reforman diversas disposiciones de la Ley de los Derechos de las Personas con Discapacidad del Estado de Tamaulipas, para homologar la nomenclatura de las Secretarías que establece la Ley Orgánica de la Administración Pública del Estado de Tamaulipas (artículo</w:t>
      </w:r>
      <w:r w:rsidR="00B717EF" w:rsidRPr="0079771C">
        <w:rPr>
          <w:rFonts w:ascii="Arial" w:eastAsia="Calibri" w:hAnsi="Arial" w:cs="Arial"/>
          <w:sz w:val="20"/>
          <w:lang w:eastAsia="en-US"/>
        </w:rPr>
        <w:t>s</w:t>
      </w:r>
      <w:r w:rsidRPr="0079771C">
        <w:rPr>
          <w:rFonts w:ascii="Arial" w:eastAsia="Calibri" w:hAnsi="Arial" w:cs="Arial"/>
          <w:sz w:val="20"/>
          <w:lang w:val="es-MX" w:eastAsia="en-US"/>
        </w:rPr>
        <w:t xml:space="preserve"> 34, 40, 41 y 43).</w:t>
      </w:r>
    </w:p>
    <w:p w14:paraId="222643DF" w14:textId="77777777" w:rsidR="007843EB" w:rsidRPr="0079771C" w:rsidRDefault="007843EB" w:rsidP="00F75C14">
      <w:pPr>
        <w:jc w:val="both"/>
        <w:rPr>
          <w:rFonts w:ascii="Arial" w:eastAsia="Calibri" w:hAnsi="Arial" w:cs="Arial"/>
          <w:sz w:val="20"/>
          <w:lang w:val="es-MX" w:eastAsia="en-US"/>
        </w:rPr>
      </w:pPr>
    </w:p>
    <w:p w14:paraId="310698EE" w14:textId="77777777" w:rsidR="00593ED6" w:rsidRPr="0079771C" w:rsidRDefault="00593ED6" w:rsidP="008B50CD">
      <w:pPr>
        <w:pStyle w:val="Textoindependiente"/>
        <w:numPr>
          <w:ilvl w:val="0"/>
          <w:numId w:val="46"/>
        </w:numPr>
        <w:ind w:left="567" w:hanging="567"/>
        <w:jc w:val="both"/>
        <w:rPr>
          <w:rFonts w:ascii="Arial" w:hAnsi="Arial"/>
          <w:b w:val="0"/>
          <w:sz w:val="20"/>
          <w:lang w:val="es-MX"/>
        </w:rPr>
      </w:pPr>
      <w:r w:rsidRPr="0079771C">
        <w:rPr>
          <w:rFonts w:ascii="Arial" w:hAnsi="Arial"/>
          <w:b w:val="0"/>
          <w:sz w:val="20"/>
          <w:lang w:val="es-MX"/>
        </w:rPr>
        <w:t>Decreto No. LXIII-</w:t>
      </w:r>
      <w:r w:rsidR="00CC6CB5" w:rsidRPr="0079771C">
        <w:rPr>
          <w:rFonts w:ascii="Arial" w:hAnsi="Arial"/>
          <w:b w:val="0"/>
          <w:sz w:val="20"/>
          <w:lang w:val="es-MX"/>
        </w:rPr>
        <w:t>163</w:t>
      </w:r>
      <w:r w:rsidRPr="0079771C">
        <w:rPr>
          <w:rFonts w:ascii="Arial" w:hAnsi="Arial"/>
          <w:b w:val="0"/>
          <w:sz w:val="20"/>
          <w:lang w:val="es-MX"/>
        </w:rPr>
        <w:t xml:space="preserve">, del </w:t>
      </w:r>
      <w:r w:rsidR="00CC6CB5" w:rsidRPr="0079771C">
        <w:rPr>
          <w:rFonts w:ascii="Arial" w:hAnsi="Arial"/>
          <w:b w:val="0"/>
          <w:sz w:val="20"/>
          <w:lang w:val="es-MX"/>
        </w:rPr>
        <w:t>25</w:t>
      </w:r>
      <w:r w:rsidRPr="0079771C">
        <w:rPr>
          <w:rFonts w:ascii="Arial" w:hAnsi="Arial"/>
          <w:b w:val="0"/>
          <w:sz w:val="20"/>
          <w:lang w:val="es-MX"/>
        </w:rPr>
        <w:t xml:space="preserve"> de </w:t>
      </w:r>
      <w:r w:rsidR="00CC6CB5" w:rsidRPr="0079771C">
        <w:rPr>
          <w:rFonts w:ascii="Arial" w:hAnsi="Arial"/>
          <w:b w:val="0"/>
          <w:sz w:val="20"/>
          <w:lang w:val="es-MX"/>
        </w:rPr>
        <w:t>abril</w:t>
      </w:r>
      <w:r w:rsidRPr="0079771C">
        <w:rPr>
          <w:rFonts w:ascii="Arial" w:hAnsi="Arial"/>
          <w:b w:val="0"/>
          <w:sz w:val="20"/>
          <w:lang w:val="es-MX"/>
        </w:rPr>
        <w:t xml:space="preserve"> de 201</w:t>
      </w:r>
      <w:r w:rsidR="00CC6CB5" w:rsidRPr="0079771C">
        <w:rPr>
          <w:rFonts w:ascii="Arial" w:hAnsi="Arial"/>
          <w:b w:val="0"/>
          <w:sz w:val="20"/>
          <w:lang w:val="es-MX"/>
        </w:rPr>
        <w:t>7</w:t>
      </w:r>
      <w:r w:rsidRPr="0079771C">
        <w:rPr>
          <w:rFonts w:ascii="Arial" w:hAnsi="Arial"/>
          <w:b w:val="0"/>
          <w:sz w:val="20"/>
          <w:lang w:val="es-MX"/>
        </w:rPr>
        <w:t>.</w:t>
      </w:r>
    </w:p>
    <w:p w14:paraId="6525B0E9" w14:textId="77777777" w:rsidR="00593ED6" w:rsidRPr="0079771C" w:rsidRDefault="00593ED6" w:rsidP="008B50CD">
      <w:pPr>
        <w:tabs>
          <w:tab w:val="left" w:pos="2490"/>
        </w:tabs>
        <w:ind w:left="567"/>
        <w:jc w:val="both"/>
        <w:rPr>
          <w:rFonts w:ascii="Arial" w:eastAsia="Calibri" w:hAnsi="Arial" w:cs="Arial"/>
          <w:sz w:val="20"/>
          <w:lang w:val="es-MX" w:eastAsia="en-US"/>
        </w:rPr>
      </w:pPr>
      <w:r w:rsidRPr="0079771C">
        <w:rPr>
          <w:rFonts w:ascii="Arial" w:eastAsia="Calibri" w:hAnsi="Arial" w:cs="Arial"/>
          <w:sz w:val="20"/>
          <w:lang w:val="es-MX" w:eastAsia="en-US"/>
        </w:rPr>
        <w:t xml:space="preserve">P.O. </w:t>
      </w:r>
      <w:r w:rsidR="003C7CB4" w:rsidRPr="0079771C">
        <w:rPr>
          <w:rFonts w:ascii="Arial" w:eastAsia="Calibri" w:hAnsi="Arial" w:cs="Arial"/>
          <w:sz w:val="20"/>
          <w:lang w:val="es-MX" w:eastAsia="en-US"/>
        </w:rPr>
        <w:t xml:space="preserve">Extraordinario </w:t>
      </w:r>
      <w:r w:rsidRPr="0079771C">
        <w:rPr>
          <w:rFonts w:ascii="Arial" w:eastAsia="Calibri" w:hAnsi="Arial" w:cs="Arial"/>
          <w:sz w:val="20"/>
          <w:lang w:val="es-MX" w:eastAsia="en-US"/>
        </w:rPr>
        <w:t xml:space="preserve">No. </w:t>
      </w:r>
      <w:r w:rsidR="003C7CB4" w:rsidRPr="0079771C">
        <w:rPr>
          <w:rFonts w:ascii="Arial" w:eastAsia="Calibri" w:hAnsi="Arial" w:cs="Arial"/>
          <w:sz w:val="20"/>
          <w:lang w:val="es-MX" w:eastAsia="en-US"/>
        </w:rPr>
        <w:t>6</w:t>
      </w:r>
      <w:r w:rsidRPr="0079771C">
        <w:rPr>
          <w:rFonts w:ascii="Arial" w:eastAsia="Calibri" w:hAnsi="Arial" w:cs="Arial"/>
          <w:sz w:val="20"/>
          <w:lang w:val="es-MX" w:eastAsia="en-US"/>
        </w:rPr>
        <w:t xml:space="preserve">, del </w:t>
      </w:r>
      <w:r w:rsidR="003C7CB4" w:rsidRPr="0079771C">
        <w:rPr>
          <w:rFonts w:ascii="Arial" w:eastAsia="Calibri" w:hAnsi="Arial" w:cs="Arial"/>
          <w:sz w:val="20"/>
          <w:lang w:val="es-MX" w:eastAsia="en-US"/>
        </w:rPr>
        <w:t>8</w:t>
      </w:r>
      <w:r w:rsidRPr="0079771C">
        <w:rPr>
          <w:rFonts w:ascii="Arial" w:eastAsia="Calibri" w:hAnsi="Arial" w:cs="Arial"/>
          <w:sz w:val="20"/>
          <w:lang w:val="es-MX" w:eastAsia="en-US"/>
        </w:rPr>
        <w:t xml:space="preserve"> de </w:t>
      </w:r>
      <w:r w:rsidR="003C7CB4" w:rsidRPr="0079771C">
        <w:rPr>
          <w:rFonts w:ascii="Arial" w:eastAsia="Calibri" w:hAnsi="Arial" w:cs="Arial"/>
          <w:sz w:val="20"/>
          <w:lang w:val="es-MX" w:eastAsia="en-US"/>
        </w:rPr>
        <w:t>mayo</w:t>
      </w:r>
      <w:r w:rsidRPr="0079771C">
        <w:rPr>
          <w:rFonts w:ascii="Arial" w:eastAsia="Calibri" w:hAnsi="Arial" w:cs="Arial"/>
          <w:sz w:val="20"/>
          <w:lang w:val="es-MX" w:eastAsia="en-US"/>
        </w:rPr>
        <w:t xml:space="preserve"> de 201</w:t>
      </w:r>
      <w:r w:rsidR="003C7CB4" w:rsidRPr="0079771C">
        <w:rPr>
          <w:rFonts w:ascii="Arial" w:eastAsia="Calibri" w:hAnsi="Arial" w:cs="Arial"/>
          <w:sz w:val="20"/>
          <w:lang w:val="es-MX" w:eastAsia="en-US"/>
        </w:rPr>
        <w:t>7</w:t>
      </w:r>
      <w:r w:rsidRPr="0079771C">
        <w:rPr>
          <w:rFonts w:ascii="Arial" w:eastAsia="Calibri" w:hAnsi="Arial" w:cs="Arial"/>
          <w:sz w:val="20"/>
          <w:lang w:val="es-MX" w:eastAsia="en-US"/>
        </w:rPr>
        <w:t>.</w:t>
      </w:r>
    </w:p>
    <w:p w14:paraId="7200BB4D" w14:textId="77777777" w:rsidR="00593ED6" w:rsidRPr="0079771C" w:rsidRDefault="00705049" w:rsidP="008B50CD">
      <w:pPr>
        <w:autoSpaceDE w:val="0"/>
        <w:autoSpaceDN w:val="0"/>
        <w:adjustRightInd w:val="0"/>
        <w:ind w:left="567"/>
        <w:jc w:val="both"/>
        <w:rPr>
          <w:rFonts w:ascii="Arial" w:eastAsia="Calibri" w:hAnsi="Arial" w:cs="Arial"/>
          <w:sz w:val="20"/>
          <w:lang w:val="es-MX" w:eastAsia="en-US"/>
        </w:rPr>
      </w:pPr>
      <w:r w:rsidRPr="0079771C">
        <w:rPr>
          <w:rFonts w:ascii="Arial" w:eastAsia="Calibri" w:hAnsi="Arial" w:cs="Arial"/>
          <w:sz w:val="20"/>
          <w:lang w:val="es-MX" w:eastAsia="en-US"/>
        </w:rPr>
        <w:t>Se reforma el párrafo primero del artículo 19.</w:t>
      </w:r>
    </w:p>
    <w:p w14:paraId="211E5EF4" w14:textId="77777777" w:rsidR="00593ED6" w:rsidRPr="0079771C" w:rsidRDefault="00593ED6" w:rsidP="00F75C14">
      <w:pPr>
        <w:jc w:val="both"/>
        <w:rPr>
          <w:rFonts w:ascii="Arial" w:eastAsia="Calibri" w:hAnsi="Arial" w:cs="Arial"/>
          <w:sz w:val="20"/>
          <w:lang w:val="es-MX" w:eastAsia="en-US"/>
        </w:rPr>
      </w:pPr>
    </w:p>
    <w:p w14:paraId="252D725C" w14:textId="77777777" w:rsidR="0080339E" w:rsidRPr="0079771C" w:rsidRDefault="0080339E" w:rsidP="008B50CD">
      <w:pPr>
        <w:pStyle w:val="Textoindependiente"/>
        <w:numPr>
          <w:ilvl w:val="0"/>
          <w:numId w:val="46"/>
        </w:numPr>
        <w:ind w:left="567" w:hanging="567"/>
        <w:jc w:val="both"/>
        <w:rPr>
          <w:rFonts w:ascii="Arial" w:hAnsi="Arial"/>
          <w:b w:val="0"/>
          <w:sz w:val="20"/>
          <w:lang w:val="es-MX"/>
        </w:rPr>
      </w:pPr>
      <w:r w:rsidRPr="0079771C">
        <w:rPr>
          <w:rFonts w:ascii="Arial" w:hAnsi="Arial"/>
          <w:b w:val="0"/>
          <w:sz w:val="20"/>
          <w:lang w:val="es-MX"/>
        </w:rPr>
        <w:t>Decreto No. LXIII-366, del 13 de diciembre de 2017.</w:t>
      </w:r>
    </w:p>
    <w:p w14:paraId="5B890458" w14:textId="77777777" w:rsidR="0080339E" w:rsidRPr="0079771C" w:rsidRDefault="0080339E" w:rsidP="008B50CD">
      <w:pPr>
        <w:ind w:left="567"/>
        <w:jc w:val="both"/>
        <w:rPr>
          <w:rFonts w:ascii="Arial" w:eastAsia="Calibri" w:hAnsi="Arial" w:cs="Arial"/>
          <w:sz w:val="20"/>
          <w:lang w:val="es-MX" w:eastAsia="en-US"/>
        </w:rPr>
      </w:pPr>
      <w:r w:rsidRPr="0079771C">
        <w:rPr>
          <w:rFonts w:ascii="Arial" w:eastAsia="Calibri" w:hAnsi="Arial" w:cs="Arial"/>
          <w:sz w:val="20"/>
          <w:lang w:val="es-MX" w:eastAsia="en-US"/>
        </w:rPr>
        <w:t>P.O. Extraordinario No. 14, del 15 de diciembre de 2017.</w:t>
      </w:r>
    </w:p>
    <w:p w14:paraId="32788467" w14:textId="77777777" w:rsidR="0080339E" w:rsidRPr="0079771C" w:rsidRDefault="0082618B" w:rsidP="008B50CD">
      <w:pPr>
        <w:ind w:left="567"/>
        <w:jc w:val="both"/>
        <w:rPr>
          <w:rFonts w:ascii="Arial" w:hAnsi="Arial" w:cs="Arial"/>
          <w:sz w:val="20"/>
        </w:rPr>
      </w:pPr>
      <w:r w:rsidRPr="0079771C">
        <w:rPr>
          <w:rFonts w:ascii="Arial" w:hAnsi="Arial" w:cs="Arial"/>
          <w:b/>
          <w:sz w:val="20"/>
        </w:rPr>
        <w:t>ARTÍCULO PRIMERO.</w:t>
      </w:r>
      <w:r w:rsidRPr="0079771C">
        <w:rPr>
          <w:rFonts w:ascii="Arial" w:hAnsi="Arial" w:cs="Arial"/>
          <w:sz w:val="20"/>
        </w:rPr>
        <w:t xml:space="preserve"> Se reforman, los párrafos 2, 4 y 6, del artículo 43; las fracciones II, III, VII y VIII, del párrafo 2, del artículo 44; las fracciones IX y X, del artículo 45; el párrafo 1, del artículo 48; la denominación del Título Cuarto para quedar como “DEL RECURSO”; y los artículos 51 y 52; y, se adicionan, la fracción XXX, recorriéndose en su orden natural las fracciones subsecuentes, del artículo 3; la fracción II, al párrafo 2, recorriéndose en su orden natural las fracciones subsecuentes, del artículo 43; la fracción IX, al artículo 44; las fracciones XI y XII, al artículo 45; el párrafo 3, al artículo 48.</w:t>
      </w:r>
    </w:p>
    <w:p w14:paraId="547C347D" w14:textId="77777777" w:rsidR="00566731" w:rsidRPr="001A5302" w:rsidRDefault="00566731" w:rsidP="008B50CD">
      <w:pPr>
        <w:ind w:left="567"/>
        <w:jc w:val="both"/>
        <w:rPr>
          <w:rFonts w:ascii="Arial" w:eastAsia="Calibri" w:hAnsi="Arial" w:cs="Arial"/>
          <w:sz w:val="20"/>
          <w:lang w:val="es-MX" w:eastAsia="en-US"/>
        </w:rPr>
      </w:pPr>
    </w:p>
    <w:p w14:paraId="3BF68DC8" w14:textId="77777777" w:rsidR="00566731" w:rsidRPr="001A5302" w:rsidRDefault="00566731" w:rsidP="00566731">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Decreto No. LXIII-518, del 17 de octubre de 2018.</w:t>
      </w:r>
    </w:p>
    <w:p w14:paraId="7CA9FA7C" w14:textId="77777777" w:rsidR="00566731" w:rsidRPr="001A5302" w:rsidRDefault="00566731" w:rsidP="00566731">
      <w:pPr>
        <w:ind w:left="567"/>
        <w:jc w:val="both"/>
        <w:rPr>
          <w:rFonts w:ascii="Arial" w:eastAsia="Calibri" w:hAnsi="Arial" w:cs="Arial"/>
          <w:sz w:val="20"/>
          <w:lang w:val="es-MX" w:eastAsia="en-US"/>
        </w:rPr>
      </w:pPr>
      <w:r w:rsidRPr="001A5302">
        <w:rPr>
          <w:rFonts w:ascii="Arial" w:eastAsia="Calibri" w:hAnsi="Arial" w:cs="Arial"/>
          <w:sz w:val="20"/>
          <w:lang w:val="es-MX" w:eastAsia="en-US"/>
        </w:rPr>
        <w:t>P.O. No. 130, del 30 de octubre de 2018.</w:t>
      </w:r>
    </w:p>
    <w:p w14:paraId="1FFB562B" w14:textId="77777777" w:rsidR="00DE31B6" w:rsidRPr="001A5302" w:rsidRDefault="00572756" w:rsidP="00566731">
      <w:pPr>
        <w:ind w:left="567"/>
        <w:jc w:val="both"/>
        <w:rPr>
          <w:rFonts w:ascii="Arial" w:eastAsia="Calibri" w:hAnsi="Arial" w:cs="Arial"/>
          <w:sz w:val="20"/>
          <w:lang w:val="es-MX" w:eastAsia="en-US"/>
        </w:rPr>
      </w:pPr>
      <w:r w:rsidRPr="001A5302">
        <w:rPr>
          <w:rFonts w:ascii="Arial" w:hAnsi="Arial" w:cs="Arial"/>
          <w:b/>
          <w:sz w:val="20"/>
          <w:lang w:val="es-MX" w:eastAsia="es-MX"/>
        </w:rPr>
        <w:t>ARTÍCULO PRIMERO.</w:t>
      </w:r>
      <w:r w:rsidRPr="001A5302">
        <w:rPr>
          <w:rFonts w:ascii="Arial" w:hAnsi="Arial" w:cs="Arial"/>
          <w:sz w:val="20"/>
          <w:lang w:val="es-MX" w:eastAsia="es-MX"/>
        </w:rPr>
        <w:t xml:space="preserve"> Se reforma el artículo 40, párrafo primero.</w:t>
      </w:r>
    </w:p>
    <w:p w14:paraId="0825717D" w14:textId="77777777" w:rsidR="00566731" w:rsidRPr="001A5302" w:rsidRDefault="00566731" w:rsidP="008B50CD">
      <w:pPr>
        <w:ind w:left="567"/>
        <w:jc w:val="both"/>
        <w:rPr>
          <w:rFonts w:ascii="Arial" w:eastAsia="Calibri" w:hAnsi="Arial" w:cs="Arial"/>
          <w:sz w:val="20"/>
          <w:lang w:val="es-MX" w:eastAsia="en-US"/>
        </w:rPr>
      </w:pPr>
    </w:p>
    <w:p w14:paraId="1F7F6EED" w14:textId="77777777" w:rsidR="007951FA" w:rsidRPr="001A5302" w:rsidRDefault="007951FA" w:rsidP="007951FA">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Decreto No. LXIII-811, del 30 de junio de 2019.</w:t>
      </w:r>
    </w:p>
    <w:p w14:paraId="76CF3B82" w14:textId="77777777" w:rsidR="007951FA" w:rsidRPr="001A5302" w:rsidRDefault="007951FA" w:rsidP="007951FA">
      <w:pPr>
        <w:ind w:left="567"/>
        <w:jc w:val="both"/>
        <w:rPr>
          <w:rFonts w:ascii="Arial" w:eastAsia="Calibri" w:hAnsi="Arial" w:cs="Arial"/>
          <w:sz w:val="20"/>
          <w:lang w:val="es-MX" w:eastAsia="en-US"/>
        </w:rPr>
      </w:pPr>
      <w:r w:rsidRPr="001A5302">
        <w:rPr>
          <w:rFonts w:ascii="Arial" w:eastAsia="Calibri" w:hAnsi="Arial" w:cs="Arial"/>
          <w:sz w:val="20"/>
          <w:lang w:val="es-MX" w:eastAsia="en-US"/>
        </w:rPr>
        <w:t>P.O. No. 100, del 20 de agosto de 2019.</w:t>
      </w:r>
    </w:p>
    <w:p w14:paraId="072ADA06" w14:textId="77777777" w:rsidR="007951FA" w:rsidRPr="001A5302" w:rsidRDefault="00C94FB1" w:rsidP="00C94FB1">
      <w:pPr>
        <w:ind w:left="567"/>
        <w:jc w:val="both"/>
        <w:rPr>
          <w:rFonts w:ascii="Arial" w:eastAsia="Calibri" w:hAnsi="Arial" w:cs="Arial"/>
          <w:sz w:val="20"/>
          <w:lang w:val="es-MX" w:eastAsia="en-US"/>
        </w:rPr>
      </w:pPr>
      <w:r w:rsidRPr="001A5302">
        <w:rPr>
          <w:rFonts w:ascii="Arial" w:eastAsia="Calibri" w:hAnsi="Arial" w:cs="Arial"/>
          <w:sz w:val="20"/>
          <w:lang w:val="es-MX" w:eastAsia="en-US" w:bidi="es-ES"/>
        </w:rPr>
        <w:t xml:space="preserve">Se reforman los artículos 1; 2; 3, fracción XXXI; 5, párrafo único; 9; 30, fracción VIII; 43, párrafo 2, fracciones I, XI y XIII; 45, fracción II; se adicionan la fracción IX Bis, al artículo 3; el artículo 42 Bis; una fracción XI, recorriéndose las actuales XI, XII y XIII para ser XII, XIII y XIV al párrafo 2 del artículo 43; un Título Tercero Bis denominado ‘’Del Consejo Consultivo Ciudadano’’; artículos 50 Bis; 50 Ter; y 50 </w:t>
      </w:r>
      <w:proofErr w:type="spellStart"/>
      <w:r w:rsidRPr="001A5302">
        <w:rPr>
          <w:rFonts w:ascii="Arial" w:eastAsia="Calibri" w:hAnsi="Arial" w:cs="Arial"/>
          <w:sz w:val="20"/>
          <w:lang w:val="es-MX" w:eastAsia="en-US" w:bidi="es-ES"/>
        </w:rPr>
        <w:t>Quáter</w:t>
      </w:r>
      <w:proofErr w:type="spellEnd"/>
      <w:r w:rsidRPr="001A5302">
        <w:rPr>
          <w:rFonts w:ascii="Arial" w:eastAsia="Calibri" w:hAnsi="Arial" w:cs="Arial"/>
          <w:sz w:val="20"/>
          <w:lang w:val="es-MX" w:eastAsia="en-US" w:bidi="es-ES"/>
        </w:rPr>
        <w:t>; un Título Tercero Ter denominado ‘’Órgano de Vigilancia’’ y el artículo 50 Quinquies; y se derogan la fracción XXXIV del artículo 3; así como el Título Tercero denominado ‘’De la Red de Seguimiento de los Derechos de las Personas con Discapacidad’’ y los artículos 46 al 50.</w:t>
      </w:r>
    </w:p>
    <w:p w14:paraId="11FACBF5" w14:textId="77777777" w:rsidR="007951FA" w:rsidRPr="001A5302" w:rsidRDefault="007951FA" w:rsidP="008B50CD">
      <w:pPr>
        <w:ind w:left="567"/>
        <w:jc w:val="both"/>
        <w:rPr>
          <w:rFonts w:ascii="Arial" w:eastAsia="Calibri" w:hAnsi="Arial" w:cs="Arial"/>
          <w:sz w:val="20"/>
          <w:lang w:val="es-MX" w:eastAsia="en-US"/>
        </w:rPr>
      </w:pPr>
    </w:p>
    <w:p w14:paraId="5D6F3D2F" w14:textId="77777777" w:rsidR="00145B5B" w:rsidRPr="001A5302" w:rsidRDefault="00145B5B" w:rsidP="00145B5B">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Decreto No. LXIII-81</w:t>
      </w:r>
      <w:r w:rsidR="00EA1F38" w:rsidRPr="001A5302">
        <w:rPr>
          <w:rFonts w:ascii="Arial" w:hAnsi="Arial"/>
          <w:b w:val="0"/>
          <w:sz w:val="20"/>
          <w:lang w:val="es-MX"/>
        </w:rPr>
        <w:t>7</w:t>
      </w:r>
      <w:r w:rsidRPr="001A5302">
        <w:rPr>
          <w:rFonts w:ascii="Arial" w:hAnsi="Arial"/>
          <w:b w:val="0"/>
          <w:sz w:val="20"/>
          <w:lang w:val="es-MX"/>
        </w:rPr>
        <w:t xml:space="preserve">, del </w:t>
      </w:r>
      <w:r w:rsidR="00EA1F38" w:rsidRPr="001A5302">
        <w:rPr>
          <w:rFonts w:ascii="Arial" w:hAnsi="Arial"/>
          <w:b w:val="0"/>
          <w:sz w:val="20"/>
          <w:lang w:val="es-MX"/>
        </w:rPr>
        <w:t>6</w:t>
      </w:r>
      <w:r w:rsidRPr="001A5302">
        <w:rPr>
          <w:rFonts w:ascii="Arial" w:hAnsi="Arial"/>
          <w:b w:val="0"/>
          <w:sz w:val="20"/>
          <w:lang w:val="es-MX"/>
        </w:rPr>
        <w:t xml:space="preserve"> de </w:t>
      </w:r>
      <w:r w:rsidR="00EA1F38" w:rsidRPr="001A5302">
        <w:rPr>
          <w:rFonts w:ascii="Arial" w:hAnsi="Arial"/>
          <w:b w:val="0"/>
          <w:sz w:val="20"/>
          <w:lang w:val="es-MX"/>
        </w:rPr>
        <w:t>agosto</w:t>
      </w:r>
      <w:r w:rsidRPr="001A5302">
        <w:rPr>
          <w:rFonts w:ascii="Arial" w:hAnsi="Arial"/>
          <w:b w:val="0"/>
          <w:sz w:val="20"/>
          <w:lang w:val="es-MX"/>
        </w:rPr>
        <w:t xml:space="preserve"> de 2019.</w:t>
      </w:r>
    </w:p>
    <w:p w14:paraId="0F8B2359" w14:textId="77777777" w:rsidR="00145B5B" w:rsidRPr="001A5302" w:rsidRDefault="00145B5B" w:rsidP="00145B5B">
      <w:pPr>
        <w:ind w:left="567"/>
        <w:jc w:val="both"/>
        <w:rPr>
          <w:rFonts w:ascii="Arial" w:eastAsia="Calibri" w:hAnsi="Arial" w:cs="Arial"/>
          <w:sz w:val="20"/>
          <w:lang w:val="es-MX" w:eastAsia="en-US"/>
        </w:rPr>
      </w:pPr>
      <w:r w:rsidRPr="001A5302">
        <w:rPr>
          <w:rFonts w:ascii="Arial" w:eastAsia="Calibri" w:hAnsi="Arial" w:cs="Arial"/>
          <w:sz w:val="20"/>
          <w:lang w:val="es-MX" w:eastAsia="en-US"/>
        </w:rPr>
        <w:t>P.O. No. 100, del 20 de agosto de 2019.</w:t>
      </w:r>
    </w:p>
    <w:p w14:paraId="67D7B6B1" w14:textId="77777777" w:rsidR="00145B5B" w:rsidRPr="001A5302" w:rsidRDefault="001A5ECF" w:rsidP="008B50CD">
      <w:pPr>
        <w:ind w:left="567"/>
        <w:jc w:val="both"/>
        <w:rPr>
          <w:rFonts w:ascii="Arial" w:eastAsia="Calibri" w:hAnsi="Arial" w:cs="Arial"/>
          <w:sz w:val="20"/>
          <w:lang w:val="es-MX" w:eastAsia="en-US" w:bidi="es-ES"/>
        </w:rPr>
      </w:pPr>
      <w:r w:rsidRPr="001A5302">
        <w:rPr>
          <w:rFonts w:ascii="Arial" w:eastAsia="Calibri" w:hAnsi="Arial" w:cs="Arial"/>
          <w:sz w:val="20"/>
          <w:lang w:val="es-MX" w:eastAsia="en-US" w:bidi="es-ES"/>
        </w:rPr>
        <w:t>Se reforma el artículo 54.</w:t>
      </w:r>
    </w:p>
    <w:p w14:paraId="59888854" w14:textId="77777777" w:rsidR="00380697" w:rsidRPr="001A5302" w:rsidRDefault="00380697" w:rsidP="008B50CD">
      <w:pPr>
        <w:ind w:left="567"/>
        <w:jc w:val="both"/>
        <w:rPr>
          <w:rFonts w:ascii="Arial" w:eastAsia="Calibri" w:hAnsi="Arial" w:cs="Arial"/>
          <w:sz w:val="20"/>
          <w:lang w:val="es-MX" w:eastAsia="en-US" w:bidi="es-ES"/>
        </w:rPr>
      </w:pPr>
    </w:p>
    <w:p w14:paraId="65E2EB29" w14:textId="77777777" w:rsidR="00380697" w:rsidRPr="001A5302" w:rsidRDefault="00380697" w:rsidP="00380697">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Decreto No. LXIII-1041, del 29 de septiembre de 2019.</w:t>
      </w:r>
    </w:p>
    <w:p w14:paraId="4D646C45" w14:textId="77777777" w:rsidR="00380697" w:rsidRPr="001A5302" w:rsidRDefault="00380697" w:rsidP="00380697">
      <w:pPr>
        <w:ind w:left="567"/>
        <w:jc w:val="both"/>
        <w:rPr>
          <w:rFonts w:ascii="Arial" w:eastAsia="Calibri" w:hAnsi="Arial" w:cs="Arial"/>
          <w:sz w:val="20"/>
          <w:lang w:val="es-MX" w:eastAsia="en-US"/>
        </w:rPr>
      </w:pPr>
      <w:r w:rsidRPr="001A5302">
        <w:rPr>
          <w:rFonts w:ascii="Arial" w:eastAsia="Calibri" w:hAnsi="Arial" w:cs="Arial"/>
          <w:sz w:val="20"/>
          <w:lang w:val="es-MX" w:eastAsia="en-US"/>
        </w:rPr>
        <w:t>P.O. No. 125, del 16 de octubre de 2019.</w:t>
      </w:r>
    </w:p>
    <w:p w14:paraId="5426B79C" w14:textId="6460FD8E" w:rsidR="001A5302" w:rsidRDefault="00380697" w:rsidP="00E76618">
      <w:pPr>
        <w:ind w:left="567"/>
        <w:jc w:val="both"/>
        <w:rPr>
          <w:rFonts w:ascii="Arial" w:eastAsia="Calibri" w:hAnsi="Arial" w:cs="Arial"/>
          <w:sz w:val="20"/>
          <w:lang w:val="es-MX" w:eastAsia="en-US" w:bidi="es-ES"/>
        </w:rPr>
      </w:pPr>
      <w:r w:rsidRPr="001A5302">
        <w:rPr>
          <w:rFonts w:ascii="Arial" w:eastAsia="Calibri" w:hAnsi="Arial" w:cs="Arial"/>
          <w:sz w:val="20"/>
          <w:lang w:val="es-MX" w:eastAsia="en-US" w:bidi="es-ES"/>
        </w:rPr>
        <w:t>Se reforma la fracción XI, y se adiciona la fracción XII, recorriéndose la actual XII para ser XIII del artículo 28.</w:t>
      </w:r>
    </w:p>
    <w:p w14:paraId="6C5EAEC4" w14:textId="77777777" w:rsidR="00242FFB" w:rsidRPr="001A5302" w:rsidRDefault="00242FFB" w:rsidP="008B50CD">
      <w:pPr>
        <w:ind w:left="567"/>
        <w:jc w:val="both"/>
        <w:rPr>
          <w:rFonts w:ascii="Arial" w:eastAsia="Calibri" w:hAnsi="Arial" w:cs="Arial"/>
          <w:sz w:val="20"/>
          <w:lang w:val="es-MX" w:eastAsia="en-US" w:bidi="es-ES"/>
        </w:rPr>
      </w:pPr>
    </w:p>
    <w:p w14:paraId="07637FE8" w14:textId="77777777" w:rsidR="00065518" w:rsidRPr="001A5302" w:rsidRDefault="00065518" w:rsidP="00065518">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Decreto No. LXIII-1045, del 29 de septiembre de 2019.</w:t>
      </w:r>
    </w:p>
    <w:p w14:paraId="0F2E8D93" w14:textId="77777777" w:rsidR="00065518" w:rsidRPr="001A5302" w:rsidRDefault="00065518" w:rsidP="00065518">
      <w:pPr>
        <w:ind w:left="567"/>
        <w:jc w:val="both"/>
        <w:rPr>
          <w:rFonts w:ascii="Arial" w:eastAsia="Calibri" w:hAnsi="Arial" w:cs="Arial"/>
          <w:sz w:val="20"/>
          <w:lang w:val="es-MX" w:eastAsia="en-US"/>
        </w:rPr>
      </w:pPr>
      <w:r w:rsidRPr="001A5302">
        <w:rPr>
          <w:rFonts w:ascii="Arial" w:eastAsia="Calibri" w:hAnsi="Arial" w:cs="Arial"/>
          <w:sz w:val="20"/>
          <w:lang w:val="es-MX" w:eastAsia="en-US"/>
        </w:rPr>
        <w:t>P.O. No. 125, del 16 de octubre de 2019.</w:t>
      </w:r>
    </w:p>
    <w:p w14:paraId="07F9ECEA" w14:textId="77777777" w:rsidR="00065518" w:rsidRDefault="001A5302" w:rsidP="008B50CD">
      <w:pPr>
        <w:ind w:left="567"/>
        <w:jc w:val="both"/>
        <w:rPr>
          <w:rFonts w:ascii="Arial" w:eastAsia="Calibri" w:hAnsi="Arial" w:cs="Arial"/>
          <w:sz w:val="20"/>
          <w:lang w:val="es-MX" w:eastAsia="en-US" w:bidi="es-ES"/>
        </w:rPr>
      </w:pPr>
      <w:r w:rsidRPr="001A5302">
        <w:rPr>
          <w:rFonts w:ascii="Arial" w:eastAsia="Calibri" w:hAnsi="Arial" w:cs="Arial"/>
          <w:sz w:val="20"/>
          <w:lang w:val="es-MX" w:eastAsia="en-US" w:bidi="es-ES"/>
        </w:rPr>
        <w:t>Se reforman las fracciones III y IV; y se adiciona la fracción V al artículo 32</w:t>
      </w:r>
      <w:r>
        <w:rPr>
          <w:rFonts w:ascii="Arial" w:eastAsia="Calibri" w:hAnsi="Arial" w:cs="Arial"/>
          <w:sz w:val="20"/>
          <w:lang w:val="es-MX" w:eastAsia="en-US" w:bidi="es-ES"/>
        </w:rPr>
        <w:t>.</w:t>
      </w:r>
    </w:p>
    <w:p w14:paraId="1A027C71" w14:textId="77777777" w:rsidR="00973BF8" w:rsidRDefault="00973BF8" w:rsidP="008B50CD">
      <w:pPr>
        <w:ind w:left="567"/>
        <w:jc w:val="both"/>
        <w:rPr>
          <w:rFonts w:ascii="Arial" w:eastAsia="Calibri" w:hAnsi="Arial" w:cs="Arial"/>
          <w:sz w:val="20"/>
          <w:lang w:val="es-MX" w:eastAsia="en-US" w:bidi="es-ES"/>
        </w:rPr>
      </w:pPr>
    </w:p>
    <w:p w14:paraId="6C6CADB3" w14:textId="77777777" w:rsidR="00973BF8" w:rsidRPr="001A5302" w:rsidRDefault="00973BF8" w:rsidP="00973BF8">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Decreto No. LXI</w:t>
      </w:r>
      <w:r>
        <w:rPr>
          <w:rFonts w:ascii="Arial" w:hAnsi="Arial"/>
          <w:b w:val="0"/>
          <w:sz w:val="20"/>
          <w:lang w:val="es-MX"/>
        </w:rPr>
        <w:t>V</w:t>
      </w:r>
      <w:r w:rsidRPr="001A5302">
        <w:rPr>
          <w:rFonts w:ascii="Arial" w:hAnsi="Arial"/>
          <w:b w:val="0"/>
          <w:sz w:val="20"/>
          <w:lang w:val="es-MX"/>
        </w:rPr>
        <w:t>-</w:t>
      </w:r>
      <w:r>
        <w:rPr>
          <w:rFonts w:ascii="Arial" w:hAnsi="Arial"/>
          <w:b w:val="0"/>
          <w:sz w:val="20"/>
          <w:lang w:val="es-MX"/>
        </w:rPr>
        <w:t>554</w:t>
      </w:r>
      <w:r w:rsidRPr="001A5302">
        <w:rPr>
          <w:rFonts w:ascii="Arial" w:hAnsi="Arial"/>
          <w:b w:val="0"/>
          <w:sz w:val="20"/>
          <w:lang w:val="es-MX"/>
        </w:rPr>
        <w:t xml:space="preserve">, del </w:t>
      </w:r>
      <w:r>
        <w:rPr>
          <w:rFonts w:ascii="Arial" w:hAnsi="Arial"/>
          <w:b w:val="0"/>
          <w:sz w:val="20"/>
          <w:lang w:val="es-MX"/>
        </w:rPr>
        <w:t>30</w:t>
      </w:r>
      <w:r w:rsidRPr="001A5302">
        <w:rPr>
          <w:rFonts w:ascii="Arial" w:hAnsi="Arial"/>
          <w:b w:val="0"/>
          <w:sz w:val="20"/>
          <w:lang w:val="es-MX"/>
        </w:rPr>
        <w:t xml:space="preserve"> de </w:t>
      </w:r>
      <w:r>
        <w:rPr>
          <w:rFonts w:ascii="Arial" w:hAnsi="Arial"/>
          <w:b w:val="0"/>
          <w:sz w:val="20"/>
          <w:lang w:val="es-MX"/>
        </w:rPr>
        <w:t>junio</w:t>
      </w:r>
      <w:r w:rsidRPr="001A5302">
        <w:rPr>
          <w:rFonts w:ascii="Arial" w:hAnsi="Arial"/>
          <w:b w:val="0"/>
          <w:sz w:val="20"/>
          <w:lang w:val="es-MX"/>
        </w:rPr>
        <w:t xml:space="preserve"> de 20</w:t>
      </w:r>
      <w:r>
        <w:rPr>
          <w:rFonts w:ascii="Arial" w:hAnsi="Arial"/>
          <w:b w:val="0"/>
          <w:sz w:val="20"/>
          <w:lang w:val="es-MX"/>
        </w:rPr>
        <w:t>21</w:t>
      </w:r>
      <w:r w:rsidRPr="001A5302">
        <w:rPr>
          <w:rFonts w:ascii="Arial" w:hAnsi="Arial"/>
          <w:b w:val="0"/>
          <w:sz w:val="20"/>
          <w:lang w:val="es-MX"/>
        </w:rPr>
        <w:t>.</w:t>
      </w:r>
    </w:p>
    <w:p w14:paraId="2050A424" w14:textId="77777777" w:rsidR="00973BF8" w:rsidRDefault="00973BF8" w:rsidP="00973BF8">
      <w:pPr>
        <w:ind w:left="567"/>
        <w:jc w:val="both"/>
        <w:rPr>
          <w:rFonts w:ascii="Arial" w:eastAsia="Calibri" w:hAnsi="Arial" w:cs="Arial"/>
          <w:sz w:val="20"/>
          <w:lang w:val="es-MX" w:eastAsia="en-US"/>
        </w:rPr>
      </w:pPr>
      <w:r w:rsidRPr="001A5302">
        <w:rPr>
          <w:rFonts w:ascii="Arial" w:eastAsia="Calibri" w:hAnsi="Arial" w:cs="Arial"/>
          <w:sz w:val="20"/>
          <w:lang w:val="es-MX" w:eastAsia="en-US"/>
        </w:rPr>
        <w:t xml:space="preserve">P.O. No. </w:t>
      </w:r>
      <w:r>
        <w:rPr>
          <w:rFonts w:ascii="Arial" w:eastAsia="Calibri" w:hAnsi="Arial" w:cs="Arial"/>
          <w:sz w:val="20"/>
          <w:lang w:val="es-MX" w:eastAsia="en-US"/>
        </w:rPr>
        <w:t>83</w:t>
      </w:r>
      <w:r w:rsidRPr="001A5302">
        <w:rPr>
          <w:rFonts w:ascii="Arial" w:eastAsia="Calibri" w:hAnsi="Arial" w:cs="Arial"/>
          <w:sz w:val="20"/>
          <w:lang w:val="es-MX" w:eastAsia="en-US"/>
        </w:rPr>
        <w:t>, del 1</w:t>
      </w:r>
      <w:r>
        <w:rPr>
          <w:rFonts w:ascii="Arial" w:eastAsia="Calibri" w:hAnsi="Arial" w:cs="Arial"/>
          <w:sz w:val="20"/>
          <w:lang w:val="es-MX" w:eastAsia="en-US"/>
        </w:rPr>
        <w:t>4</w:t>
      </w:r>
      <w:r w:rsidRPr="001A5302">
        <w:rPr>
          <w:rFonts w:ascii="Arial" w:eastAsia="Calibri" w:hAnsi="Arial" w:cs="Arial"/>
          <w:sz w:val="20"/>
          <w:lang w:val="es-MX" w:eastAsia="en-US"/>
        </w:rPr>
        <w:t xml:space="preserve"> de </w:t>
      </w:r>
      <w:r>
        <w:rPr>
          <w:rFonts w:ascii="Arial" w:eastAsia="Calibri" w:hAnsi="Arial" w:cs="Arial"/>
          <w:sz w:val="20"/>
          <w:lang w:val="es-MX" w:eastAsia="en-US"/>
        </w:rPr>
        <w:t>julio</w:t>
      </w:r>
      <w:r w:rsidRPr="001A5302">
        <w:rPr>
          <w:rFonts w:ascii="Arial" w:eastAsia="Calibri" w:hAnsi="Arial" w:cs="Arial"/>
          <w:sz w:val="20"/>
          <w:lang w:val="es-MX" w:eastAsia="en-US"/>
        </w:rPr>
        <w:t xml:space="preserve"> de 20</w:t>
      </w:r>
      <w:r>
        <w:rPr>
          <w:rFonts w:ascii="Arial" w:eastAsia="Calibri" w:hAnsi="Arial" w:cs="Arial"/>
          <w:sz w:val="20"/>
          <w:lang w:val="es-MX" w:eastAsia="en-US"/>
        </w:rPr>
        <w:t>21</w:t>
      </w:r>
      <w:r w:rsidRPr="001A5302">
        <w:rPr>
          <w:rFonts w:ascii="Arial" w:eastAsia="Calibri" w:hAnsi="Arial" w:cs="Arial"/>
          <w:sz w:val="20"/>
          <w:lang w:val="es-MX" w:eastAsia="en-US"/>
        </w:rPr>
        <w:t>.</w:t>
      </w:r>
    </w:p>
    <w:p w14:paraId="50B5B326" w14:textId="77777777" w:rsidR="0087645B" w:rsidRDefault="0087645B" w:rsidP="00973BF8">
      <w:pPr>
        <w:ind w:left="567"/>
        <w:jc w:val="both"/>
        <w:rPr>
          <w:rFonts w:ascii="Arial" w:eastAsia="Calibri" w:hAnsi="Arial" w:cs="Arial"/>
          <w:sz w:val="20"/>
          <w:lang w:eastAsia="en-US"/>
        </w:rPr>
      </w:pPr>
      <w:r w:rsidRPr="0087645B">
        <w:rPr>
          <w:rFonts w:ascii="Arial" w:eastAsia="Calibri" w:hAnsi="Arial" w:cs="Arial"/>
          <w:b/>
          <w:sz w:val="20"/>
          <w:lang w:eastAsia="en-US"/>
        </w:rPr>
        <w:t xml:space="preserve">ARTÍCULO DÉCIMO PRIMERO. </w:t>
      </w:r>
      <w:r w:rsidRPr="0087645B">
        <w:rPr>
          <w:rFonts w:ascii="Arial" w:eastAsia="Calibri" w:hAnsi="Arial" w:cs="Arial"/>
          <w:sz w:val="20"/>
          <w:lang w:eastAsia="en-US"/>
        </w:rPr>
        <w:t>Se reforma el artículo 24</w:t>
      </w:r>
      <w:r>
        <w:rPr>
          <w:rFonts w:ascii="Arial" w:eastAsia="Calibri" w:hAnsi="Arial" w:cs="Arial"/>
          <w:sz w:val="20"/>
          <w:lang w:eastAsia="en-US"/>
        </w:rPr>
        <w:t>.</w:t>
      </w:r>
    </w:p>
    <w:p w14:paraId="65A689E0" w14:textId="77777777" w:rsidR="0018728B" w:rsidRDefault="0018728B" w:rsidP="00973BF8">
      <w:pPr>
        <w:ind w:left="567"/>
        <w:jc w:val="both"/>
        <w:rPr>
          <w:rFonts w:ascii="Arial" w:eastAsia="Calibri" w:hAnsi="Arial" w:cs="Arial"/>
          <w:sz w:val="20"/>
          <w:lang w:val="es-MX" w:eastAsia="en-US"/>
        </w:rPr>
      </w:pPr>
    </w:p>
    <w:p w14:paraId="410444BF" w14:textId="77777777" w:rsidR="0018728B" w:rsidRPr="001A5302" w:rsidRDefault="0018728B" w:rsidP="0018728B">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 xml:space="preserve">Decreto No. </w:t>
      </w:r>
      <w:r>
        <w:rPr>
          <w:rFonts w:ascii="Arial" w:hAnsi="Arial"/>
          <w:b w:val="0"/>
          <w:sz w:val="20"/>
          <w:lang w:val="es-MX"/>
        </w:rPr>
        <w:t>65-135</w:t>
      </w:r>
      <w:r w:rsidRPr="001A5302">
        <w:rPr>
          <w:rFonts w:ascii="Arial" w:hAnsi="Arial"/>
          <w:b w:val="0"/>
          <w:sz w:val="20"/>
          <w:lang w:val="es-MX"/>
        </w:rPr>
        <w:t xml:space="preserve">, del </w:t>
      </w:r>
      <w:r>
        <w:rPr>
          <w:rFonts w:ascii="Arial" w:hAnsi="Arial"/>
          <w:b w:val="0"/>
          <w:sz w:val="20"/>
          <w:lang w:val="es-MX"/>
        </w:rPr>
        <w:t>15 de febrero de 2022</w:t>
      </w:r>
      <w:r w:rsidRPr="001A5302">
        <w:rPr>
          <w:rFonts w:ascii="Arial" w:hAnsi="Arial"/>
          <w:b w:val="0"/>
          <w:sz w:val="20"/>
          <w:lang w:val="es-MX"/>
        </w:rPr>
        <w:t>.</w:t>
      </w:r>
    </w:p>
    <w:p w14:paraId="5BCE1C37" w14:textId="77777777" w:rsidR="0018728B" w:rsidRDefault="0018728B" w:rsidP="0018728B">
      <w:pPr>
        <w:ind w:left="567"/>
        <w:jc w:val="both"/>
        <w:rPr>
          <w:rFonts w:ascii="Arial" w:eastAsia="Calibri" w:hAnsi="Arial" w:cs="Arial"/>
          <w:sz w:val="20"/>
          <w:lang w:val="es-MX" w:eastAsia="en-US"/>
        </w:rPr>
      </w:pPr>
      <w:r w:rsidRPr="001A5302">
        <w:rPr>
          <w:rFonts w:ascii="Arial" w:eastAsia="Calibri" w:hAnsi="Arial" w:cs="Arial"/>
          <w:sz w:val="20"/>
          <w:lang w:val="es-MX" w:eastAsia="en-US"/>
        </w:rPr>
        <w:t xml:space="preserve">P.O. No. </w:t>
      </w:r>
      <w:r>
        <w:rPr>
          <w:rFonts w:ascii="Arial" w:eastAsia="Calibri" w:hAnsi="Arial" w:cs="Arial"/>
          <w:sz w:val="20"/>
          <w:lang w:val="es-MX" w:eastAsia="en-US"/>
        </w:rPr>
        <w:t>41, del 6</w:t>
      </w:r>
      <w:r w:rsidRPr="001A5302">
        <w:rPr>
          <w:rFonts w:ascii="Arial" w:eastAsia="Calibri" w:hAnsi="Arial" w:cs="Arial"/>
          <w:sz w:val="20"/>
          <w:lang w:val="es-MX" w:eastAsia="en-US"/>
        </w:rPr>
        <w:t xml:space="preserve"> de </w:t>
      </w:r>
      <w:r>
        <w:rPr>
          <w:rFonts w:ascii="Arial" w:eastAsia="Calibri" w:hAnsi="Arial" w:cs="Arial"/>
          <w:sz w:val="20"/>
          <w:lang w:val="es-MX" w:eastAsia="en-US"/>
        </w:rPr>
        <w:t>abril</w:t>
      </w:r>
      <w:r w:rsidRPr="001A5302">
        <w:rPr>
          <w:rFonts w:ascii="Arial" w:eastAsia="Calibri" w:hAnsi="Arial" w:cs="Arial"/>
          <w:sz w:val="20"/>
          <w:lang w:val="es-MX" w:eastAsia="en-US"/>
        </w:rPr>
        <w:t xml:space="preserve"> de 20</w:t>
      </w:r>
      <w:r>
        <w:rPr>
          <w:rFonts w:ascii="Arial" w:eastAsia="Calibri" w:hAnsi="Arial" w:cs="Arial"/>
          <w:sz w:val="20"/>
          <w:lang w:val="es-MX" w:eastAsia="en-US"/>
        </w:rPr>
        <w:t>22</w:t>
      </w:r>
      <w:r w:rsidRPr="001A5302">
        <w:rPr>
          <w:rFonts w:ascii="Arial" w:eastAsia="Calibri" w:hAnsi="Arial" w:cs="Arial"/>
          <w:sz w:val="20"/>
          <w:lang w:val="es-MX" w:eastAsia="en-US"/>
        </w:rPr>
        <w:t>.</w:t>
      </w:r>
    </w:p>
    <w:p w14:paraId="0D1D591A" w14:textId="77777777" w:rsidR="0018728B" w:rsidRDefault="0018728B" w:rsidP="0018728B">
      <w:pPr>
        <w:ind w:left="567"/>
        <w:jc w:val="both"/>
        <w:rPr>
          <w:rFonts w:ascii="Arial" w:hAnsi="Arial" w:cs="Arial"/>
          <w:sz w:val="20"/>
        </w:rPr>
      </w:pPr>
      <w:r w:rsidRPr="0018728B">
        <w:rPr>
          <w:rFonts w:ascii="Arial" w:hAnsi="Arial" w:cs="Arial"/>
          <w:sz w:val="20"/>
        </w:rPr>
        <w:t xml:space="preserve">Se </w:t>
      </w:r>
      <w:r w:rsidRPr="0018728B">
        <w:rPr>
          <w:rFonts w:ascii="Arial" w:hAnsi="Arial" w:cs="Arial"/>
          <w:b/>
          <w:sz w:val="20"/>
        </w:rPr>
        <w:t>reforman</w:t>
      </w:r>
      <w:r w:rsidRPr="0018728B">
        <w:rPr>
          <w:rFonts w:ascii="Arial" w:hAnsi="Arial" w:cs="Arial"/>
          <w:sz w:val="20"/>
        </w:rPr>
        <w:t xml:space="preserve"> los artículos 3, fracciones XXXVIII y XXXIX; 4, fracciones XI y XII; 8; la denominación del Título Tercero y sus artículos 46, 47, 48, 49 y 50. Se </w:t>
      </w:r>
      <w:r w:rsidRPr="0018728B">
        <w:rPr>
          <w:rFonts w:ascii="Arial" w:hAnsi="Arial" w:cs="Arial"/>
          <w:b/>
          <w:sz w:val="20"/>
        </w:rPr>
        <w:t>adicionan</w:t>
      </w:r>
      <w:r w:rsidRPr="0018728B">
        <w:rPr>
          <w:rFonts w:ascii="Arial" w:hAnsi="Arial" w:cs="Arial"/>
          <w:sz w:val="20"/>
        </w:rPr>
        <w:t xml:space="preserve"> las fracciones XL y XLI al artículo 3; las fracciones XI, XIII y XIV al artículo 4, recorriéndose la actual XII para ser XV; un párrafo 3 al artículo 44; los artículos 45 Bis, 45 Ter, 45 </w:t>
      </w:r>
      <w:proofErr w:type="spellStart"/>
      <w:r w:rsidRPr="0018728B">
        <w:rPr>
          <w:rFonts w:ascii="Arial" w:hAnsi="Arial" w:cs="Arial"/>
          <w:sz w:val="20"/>
        </w:rPr>
        <w:t>Quáter</w:t>
      </w:r>
      <w:proofErr w:type="spellEnd"/>
      <w:r w:rsidRPr="0018728B">
        <w:rPr>
          <w:rFonts w:ascii="Arial" w:hAnsi="Arial" w:cs="Arial"/>
          <w:sz w:val="20"/>
        </w:rPr>
        <w:t xml:space="preserve">, 45 Quinquies, 45 </w:t>
      </w:r>
      <w:proofErr w:type="spellStart"/>
      <w:r w:rsidRPr="0018728B">
        <w:rPr>
          <w:rFonts w:ascii="Arial" w:hAnsi="Arial" w:cs="Arial"/>
          <w:sz w:val="20"/>
        </w:rPr>
        <w:t>Sexies</w:t>
      </w:r>
      <w:proofErr w:type="spellEnd"/>
      <w:r w:rsidRPr="0018728B">
        <w:rPr>
          <w:rFonts w:ascii="Arial" w:hAnsi="Arial" w:cs="Arial"/>
          <w:sz w:val="20"/>
        </w:rPr>
        <w:t xml:space="preserve"> y 45 </w:t>
      </w:r>
      <w:proofErr w:type="spellStart"/>
      <w:r w:rsidRPr="0018728B">
        <w:rPr>
          <w:rFonts w:ascii="Arial" w:hAnsi="Arial" w:cs="Arial"/>
          <w:sz w:val="20"/>
        </w:rPr>
        <w:t>Septies</w:t>
      </w:r>
      <w:proofErr w:type="spellEnd"/>
      <w:r w:rsidRPr="0018728B">
        <w:rPr>
          <w:rFonts w:ascii="Arial" w:hAnsi="Arial" w:cs="Arial"/>
          <w:sz w:val="20"/>
        </w:rPr>
        <w:t xml:space="preserve">; un Título Tercero Ter denominado “Del Mecanismo de Implementación y Coordinación Municipal” integrado por los Capítulos I y II con los artículos 50 Quinquies, 50 </w:t>
      </w:r>
      <w:proofErr w:type="spellStart"/>
      <w:r w:rsidRPr="0018728B">
        <w:rPr>
          <w:rFonts w:ascii="Arial" w:hAnsi="Arial" w:cs="Arial"/>
          <w:sz w:val="20"/>
        </w:rPr>
        <w:t>Sexies</w:t>
      </w:r>
      <w:proofErr w:type="spellEnd"/>
      <w:r w:rsidRPr="0018728B">
        <w:rPr>
          <w:rFonts w:ascii="Arial" w:hAnsi="Arial" w:cs="Arial"/>
          <w:sz w:val="20"/>
        </w:rPr>
        <w:t xml:space="preserve">, 50 </w:t>
      </w:r>
      <w:proofErr w:type="spellStart"/>
      <w:r w:rsidRPr="0018728B">
        <w:rPr>
          <w:rFonts w:ascii="Arial" w:hAnsi="Arial" w:cs="Arial"/>
          <w:sz w:val="20"/>
        </w:rPr>
        <w:t>Septies</w:t>
      </w:r>
      <w:proofErr w:type="spellEnd"/>
      <w:r w:rsidRPr="0018728B">
        <w:rPr>
          <w:rFonts w:ascii="Arial" w:hAnsi="Arial" w:cs="Arial"/>
          <w:sz w:val="20"/>
        </w:rPr>
        <w:t xml:space="preserve">, 50 </w:t>
      </w:r>
      <w:proofErr w:type="spellStart"/>
      <w:r w:rsidRPr="0018728B">
        <w:rPr>
          <w:rFonts w:ascii="Arial" w:hAnsi="Arial" w:cs="Arial"/>
          <w:sz w:val="20"/>
        </w:rPr>
        <w:t>Octies</w:t>
      </w:r>
      <w:proofErr w:type="spellEnd"/>
      <w:r w:rsidRPr="0018728B">
        <w:rPr>
          <w:rFonts w:ascii="Arial" w:hAnsi="Arial" w:cs="Arial"/>
          <w:sz w:val="20"/>
        </w:rPr>
        <w:t xml:space="preserve">, 50 </w:t>
      </w:r>
      <w:proofErr w:type="spellStart"/>
      <w:r w:rsidRPr="0018728B">
        <w:rPr>
          <w:rFonts w:ascii="Arial" w:hAnsi="Arial" w:cs="Arial"/>
          <w:sz w:val="20"/>
        </w:rPr>
        <w:t>Nonies</w:t>
      </w:r>
      <w:proofErr w:type="spellEnd"/>
      <w:r w:rsidRPr="0018728B">
        <w:rPr>
          <w:rFonts w:ascii="Arial" w:hAnsi="Arial" w:cs="Arial"/>
          <w:sz w:val="20"/>
        </w:rPr>
        <w:t xml:space="preserve">, 50 </w:t>
      </w:r>
      <w:proofErr w:type="spellStart"/>
      <w:r w:rsidRPr="0018728B">
        <w:rPr>
          <w:rFonts w:ascii="Arial" w:hAnsi="Arial" w:cs="Arial"/>
          <w:sz w:val="20"/>
        </w:rPr>
        <w:t>Decies</w:t>
      </w:r>
      <w:proofErr w:type="spellEnd"/>
      <w:r w:rsidRPr="0018728B">
        <w:rPr>
          <w:rFonts w:ascii="Arial" w:hAnsi="Arial" w:cs="Arial"/>
          <w:sz w:val="20"/>
        </w:rPr>
        <w:t xml:space="preserve">, 50 </w:t>
      </w:r>
      <w:proofErr w:type="spellStart"/>
      <w:r w:rsidRPr="0018728B">
        <w:rPr>
          <w:rFonts w:ascii="Arial" w:hAnsi="Arial" w:cs="Arial"/>
          <w:sz w:val="20"/>
        </w:rPr>
        <w:t>Undecies</w:t>
      </w:r>
      <w:proofErr w:type="spellEnd"/>
      <w:r w:rsidRPr="0018728B">
        <w:rPr>
          <w:rFonts w:ascii="Arial" w:hAnsi="Arial" w:cs="Arial"/>
          <w:sz w:val="20"/>
        </w:rPr>
        <w:t xml:space="preserve">, 50 </w:t>
      </w:r>
      <w:proofErr w:type="spellStart"/>
      <w:r w:rsidRPr="0018728B">
        <w:rPr>
          <w:rFonts w:ascii="Arial" w:hAnsi="Arial" w:cs="Arial"/>
          <w:sz w:val="20"/>
        </w:rPr>
        <w:t>Duodecies</w:t>
      </w:r>
      <w:proofErr w:type="spellEnd"/>
      <w:r w:rsidRPr="0018728B">
        <w:rPr>
          <w:rFonts w:ascii="Arial" w:hAnsi="Arial" w:cs="Arial"/>
          <w:sz w:val="20"/>
        </w:rPr>
        <w:t xml:space="preserve">, 50 </w:t>
      </w:r>
      <w:proofErr w:type="spellStart"/>
      <w:r w:rsidRPr="0018728B">
        <w:rPr>
          <w:rFonts w:ascii="Arial" w:hAnsi="Arial" w:cs="Arial"/>
          <w:sz w:val="20"/>
        </w:rPr>
        <w:t>Terdecies</w:t>
      </w:r>
      <w:proofErr w:type="spellEnd"/>
      <w:r w:rsidRPr="0018728B">
        <w:rPr>
          <w:rFonts w:ascii="Arial" w:hAnsi="Arial" w:cs="Arial"/>
          <w:sz w:val="20"/>
        </w:rPr>
        <w:t xml:space="preserve"> y 50 </w:t>
      </w:r>
      <w:proofErr w:type="spellStart"/>
      <w:r w:rsidRPr="0018728B">
        <w:rPr>
          <w:rFonts w:ascii="Arial" w:hAnsi="Arial" w:cs="Arial"/>
          <w:sz w:val="20"/>
        </w:rPr>
        <w:t>Quaterdecies</w:t>
      </w:r>
      <w:proofErr w:type="spellEnd"/>
      <w:r w:rsidRPr="0018728B">
        <w:rPr>
          <w:rFonts w:ascii="Arial" w:hAnsi="Arial" w:cs="Arial"/>
          <w:sz w:val="20"/>
        </w:rPr>
        <w:t xml:space="preserve">, recorriéndose el actual Título Tercero Ter para ser Título Tercero </w:t>
      </w:r>
      <w:proofErr w:type="spellStart"/>
      <w:r w:rsidRPr="0018728B">
        <w:rPr>
          <w:rFonts w:ascii="Arial" w:hAnsi="Arial" w:cs="Arial"/>
          <w:sz w:val="20"/>
        </w:rPr>
        <w:t>Quáter</w:t>
      </w:r>
      <w:proofErr w:type="spellEnd"/>
      <w:r w:rsidRPr="0018728B">
        <w:rPr>
          <w:rFonts w:ascii="Arial" w:hAnsi="Arial" w:cs="Arial"/>
          <w:sz w:val="20"/>
        </w:rPr>
        <w:t xml:space="preserve"> y su artículo 50 Quinquies pasa a ser </w:t>
      </w:r>
      <w:proofErr w:type="spellStart"/>
      <w:r w:rsidRPr="0018728B">
        <w:rPr>
          <w:rFonts w:ascii="Arial" w:hAnsi="Arial" w:cs="Arial"/>
          <w:sz w:val="20"/>
        </w:rPr>
        <w:t>Quindecies</w:t>
      </w:r>
      <w:proofErr w:type="spellEnd"/>
      <w:r w:rsidRPr="0018728B">
        <w:rPr>
          <w:rFonts w:ascii="Arial" w:hAnsi="Arial" w:cs="Arial"/>
          <w:sz w:val="20"/>
        </w:rPr>
        <w:t xml:space="preserve">; y un artículo 55. Y se derogan el Título Tercero Bis y sus artículos 50 Bis, 50 Ter y 50 </w:t>
      </w:r>
      <w:proofErr w:type="spellStart"/>
      <w:r w:rsidRPr="0018728B">
        <w:rPr>
          <w:rFonts w:ascii="Arial" w:hAnsi="Arial" w:cs="Arial"/>
          <w:sz w:val="20"/>
        </w:rPr>
        <w:t>Quáter</w:t>
      </w:r>
      <w:proofErr w:type="spellEnd"/>
      <w:r>
        <w:rPr>
          <w:rFonts w:ascii="Arial" w:hAnsi="Arial" w:cs="Arial"/>
          <w:sz w:val="20"/>
        </w:rPr>
        <w:t>.</w:t>
      </w:r>
    </w:p>
    <w:p w14:paraId="39EFFC3C" w14:textId="77777777" w:rsidR="008A53FC" w:rsidRDefault="008A53FC" w:rsidP="008A53FC">
      <w:pPr>
        <w:jc w:val="both"/>
        <w:rPr>
          <w:rFonts w:ascii="Arial" w:eastAsia="Calibri" w:hAnsi="Arial" w:cs="Arial"/>
          <w:sz w:val="20"/>
          <w:lang w:val="es-MX" w:eastAsia="en-US"/>
        </w:rPr>
      </w:pPr>
    </w:p>
    <w:p w14:paraId="46AC4FB4" w14:textId="77777777" w:rsidR="008A53FC" w:rsidRPr="001A5302" w:rsidRDefault="008A53FC" w:rsidP="008A53FC">
      <w:pPr>
        <w:pStyle w:val="Textoindependiente"/>
        <w:numPr>
          <w:ilvl w:val="0"/>
          <w:numId w:val="46"/>
        </w:numPr>
        <w:ind w:left="567" w:hanging="567"/>
        <w:jc w:val="both"/>
        <w:rPr>
          <w:rFonts w:ascii="Arial" w:hAnsi="Arial"/>
          <w:b w:val="0"/>
          <w:sz w:val="20"/>
          <w:lang w:val="es-MX"/>
        </w:rPr>
      </w:pPr>
      <w:r w:rsidRPr="001A5302">
        <w:rPr>
          <w:rFonts w:ascii="Arial" w:hAnsi="Arial"/>
          <w:b w:val="0"/>
          <w:sz w:val="20"/>
          <w:lang w:val="es-MX"/>
        </w:rPr>
        <w:t xml:space="preserve">Decreto No. </w:t>
      </w:r>
      <w:r>
        <w:rPr>
          <w:rFonts w:ascii="Arial" w:hAnsi="Arial"/>
          <w:b w:val="0"/>
          <w:sz w:val="20"/>
          <w:lang w:val="es-MX"/>
        </w:rPr>
        <w:t>65-147</w:t>
      </w:r>
      <w:r w:rsidRPr="001A5302">
        <w:rPr>
          <w:rFonts w:ascii="Arial" w:hAnsi="Arial"/>
          <w:b w:val="0"/>
          <w:sz w:val="20"/>
          <w:lang w:val="es-MX"/>
        </w:rPr>
        <w:t xml:space="preserve">, del </w:t>
      </w:r>
      <w:r>
        <w:rPr>
          <w:rFonts w:ascii="Arial" w:hAnsi="Arial"/>
          <w:b w:val="0"/>
          <w:sz w:val="20"/>
          <w:lang w:val="es-MX"/>
        </w:rPr>
        <w:t>10 de marzo de 2022</w:t>
      </w:r>
      <w:r w:rsidRPr="001A5302">
        <w:rPr>
          <w:rFonts w:ascii="Arial" w:hAnsi="Arial"/>
          <w:b w:val="0"/>
          <w:sz w:val="20"/>
          <w:lang w:val="es-MX"/>
        </w:rPr>
        <w:t>.</w:t>
      </w:r>
    </w:p>
    <w:p w14:paraId="5B7A9849" w14:textId="77777777" w:rsidR="008A53FC" w:rsidRDefault="008A53FC" w:rsidP="008A53FC">
      <w:pPr>
        <w:ind w:firstLine="567"/>
        <w:jc w:val="both"/>
        <w:rPr>
          <w:rFonts w:ascii="Arial" w:eastAsia="Calibri" w:hAnsi="Arial" w:cs="Arial"/>
          <w:sz w:val="20"/>
          <w:lang w:val="es-MX" w:eastAsia="en-US"/>
        </w:rPr>
      </w:pPr>
      <w:r w:rsidRPr="008A53FC">
        <w:rPr>
          <w:rFonts w:ascii="Arial" w:eastAsia="Calibri" w:hAnsi="Arial" w:cs="Arial"/>
          <w:sz w:val="20"/>
          <w:lang w:val="es-MX" w:eastAsia="en-US"/>
        </w:rPr>
        <w:t xml:space="preserve">P.O. No. </w:t>
      </w:r>
      <w:r>
        <w:rPr>
          <w:rFonts w:ascii="Arial" w:eastAsia="Calibri" w:hAnsi="Arial" w:cs="Arial"/>
          <w:sz w:val="20"/>
          <w:lang w:val="es-MX" w:eastAsia="en-US"/>
        </w:rPr>
        <w:t>70, del 14</w:t>
      </w:r>
      <w:r w:rsidRPr="008A53FC">
        <w:rPr>
          <w:rFonts w:ascii="Arial" w:eastAsia="Calibri" w:hAnsi="Arial" w:cs="Arial"/>
          <w:sz w:val="20"/>
          <w:lang w:val="es-MX" w:eastAsia="en-US"/>
        </w:rPr>
        <w:t xml:space="preserve"> de </w:t>
      </w:r>
      <w:r>
        <w:rPr>
          <w:rFonts w:ascii="Arial" w:eastAsia="Calibri" w:hAnsi="Arial" w:cs="Arial"/>
          <w:sz w:val="20"/>
          <w:lang w:val="es-MX" w:eastAsia="en-US"/>
        </w:rPr>
        <w:t>junio</w:t>
      </w:r>
      <w:r w:rsidRPr="008A53FC">
        <w:rPr>
          <w:rFonts w:ascii="Arial" w:eastAsia="Calibri" w:hAnsi="Arial" w:cs="Arial"/>
          <w:sz w:val="20"/>
          <w:lang w:val="es-MX" w:eastAsia="en-US"/>
        </w:rPr>
        <w:t xml:space="preserve"> de 2022.</w:t>
      </w:r>
    </w:p>
    <w:p w14:paraId="093117F1" w14:textId="77777777" w:rsidR="008A53FC" w:rsidRPr="008A53FC" w:rsidRDefault="008A53FC" w:rsidP="008A53FC">
      <w:pPr>
        <w:ind w:firstLine="567"/>
        <w:jc w:val="both"/>
        <w:rPr>
          <w:rFonts w:ascii="Arial" w:eastAsia="Calibri" w:hAnsi="Arial" w:cs="Arial"/>
          <w:sz w:val="20"/>
          <w:lang w:val="es-MX" w:eastAsia="en-US"/>
        </w:rPr>
      </w:pPr>
      <w:r w:rsidRPr="008A53FC">
        <w:rPr>
          <w:rFonts w:ascii="Arial" w:hAnsi="Arial" w:cs="Arial"/>
          <w:sz w:val="20"/>
          <w:lang w:val="es-MX" w:eastAsia="es-MX"/>
        </w:rPr>
        <w:t xml:space="preserve">Se </w:t>
      </w:r>
      <w:r w:rsidRPr="00EF2AC7">
        <w:rPr>
          <w:rFonts w:ascii="Arial" w:hAnsi="Arial" w:cs="Arial"/>
          <w:b/>
          <w:sz w:val="20"/>
          <w:lang w:val="es-MX" w:eastAsia="es-MX"/>
        </w:rPr>
        <w:t>adiciona</w:t>
      </w:r>
      <w:r w:rsidRPr="008A53FC">
        <w:rPr>
          <w:rFonts w:ascii="Arial" w:hAnsi="Arial" w:cs="Arial"/>
          <w:sz w:val="20"/>
          <w:lang w:val="es-MX" w:eastAsia="es-MX"/>
        </w:rPr>
        <w:t xml:space="preserve"> un párrafo 3, al artículo 36</w:t>
      </w:r>
      <w:r>
        <w:rPr>
          <w:rFonts w:ascii="Arial" w:hAnsi="Arial" w:cs="Arial"/>
          <w:sz w:val="20"/>
          <w:lang w:val="es-MX" w:eastAsia="es-MX"/>
        </w:rPr>
        <w:t>.</w:t>
      </w:r>
    </w:p>
    <w:p w14:paraId="3B702FD9" w14:textId="77777777" w:rsidR="00B2407B" w:rsidRDefault="00B2407B" w:rsidP="00B2407B">
      <w:pPr>
        <w:jc w:val="both"/>
        <w:rPr>
          <w:rFonts w:ascii="Arial" w:eastAsia="Calibri" w:hAnsi="Arial" w:cs="Arial"/>
          <w:sz w:val="20"/>
          <w:lang w:val="es-MX" w:eastAsia="en-US"/>
        </w:rPr>
      </w:pPr>
    </w:p>
    <w:p w14:paraId="59E8739E" w14:textId="77777777" w:rsidR="00B2407B" w:rsidRPr="00FE1669" w:rsidRDefault="00B2407B" w:rsidP="00B2407B">
      <w:pPr>
        <w:pStyle w:val="Textoindependiente"/>
        <w:numPr>
          <w:ilvl w:val="0"/>
          <w:numId w:val="46"/>
        </w:numPr>
        <w:ind w:left="567" w:hanging="567"/>
        <w:jc w:val="both"/>
        <w:rPr>
          <w:rFonts w:ascii="Arial" w:hAnsi="Arial"/>
          <w:b w:val="0"/>
          <w:sz w:val="20"/>
          <w:lang w:val="es-MX"/>
        </w:rPr>
      </w:pPr>
      <w:r w:rsidRPr="00FE1669">
        <w:rPr>
          <w:rFonts w:ascii="Arial" w:hAnsi="Arial"/>
          <w:b w:val="0"/>
          <w:sz w:val="20"/>
          <w:lang w:val="es-MX"/>
        </w:rPr>
        <w:t>Decreto No. 65-150, del 23 de marzo de 2022.</w:t>
      </w:r>
    </w:p>
    <w:p w14:paraId="45A861CB" w14:textId="77777777" w:rsidR="00B2407B" w:rsidRPr="00FE1669" w:rsidRDefault="00B2407B" w:rsidP="00B2407B">
      <w:pPr>
        <w:ind w:firstLine="567"/>
        <w:jc w:val="both"/>
        <w:rPr>
          <w:rFonts w:ascii="Arial" w:eastAsia="Calibri" w:hAnsi="Arial" w:cs="Arial"/>
          <w:sz w:val="20"/>
          <w:lang w:val="es-MX" w:eastAsia="en-US"/>
        </w:rPr>
      </w:pPr>
      <w:r w:rsidRPr="00FE1669">
        <w:rPr>
          <w:rFonts w:ascii="Arial" w:eastAsia="Calibri" w:hAnsi="Arial" w:cs="Arial"/>
          <w:sz w:val="20"/>
          <w:lang w:val="es-MX" w:eastAsia="en-US"/>
        </w:rPr>
        <w:t>P.O. No. 70, del 14 de junio de 2022.</w:t>
      </w:r>
    </w:p>
    <w:p w14:paraId="67BC8A13" w14:textId="77777777" w:rsidR="00B2407B" w:rsidRPr="00FE1669" w:rsidRDefault="00FD208B" w:rsidP="00B2407B">
      <w:pPr>
        <w:ind w:firstLine="567"/>
        <w:jc w:val="both"/>
        <w:rPr>
          <w:rFonts w:ascii="Arial" w:hAnsi="Arial" w:cs="Arial"/>
          <w:sz w:val="20"/>
        </w:rPr>
      </w:pPr>
      <w:r w:rsidRPr="00FE1669">
        <w:rPr>
          <w:rFonts w:ascii="Arial" w:hAnsi="Arial" w:cs="Arial"/>
          <w:b/>
          <w:sz w:val="20"/>
        </w:rPr>
        <w:t>ARTÍCULO PRIMERO.</w:t>
      </w:r>
      <w:r w:rsidRPr="00FE1669">
        <w:rPr>
          <w:rFonts w:ascii="Arial" w:hAnsi="Arial" w:cs="Arial"/>
          <w:sz w:val="20"/>
        </w:rPr>
        <w:t xml:space="preserve"> </w:t>
      </w:r>
      <w:r w:rsidR="00B2407B" w:rsidRPr="00FE1669">
        <w:rPr>
          <w:rFonts w:ascii="Arial" w:hAnsi="Arial" w:cs="Arial"/>
          <w:sz w:val="20"/>
        </w:rPr>
        <w:t xml:space="preserve">Se </w:t>
      </w:r>
      <w:r w:rsidR="00B2407B" w:rsidRPr="00FE1669">
        <w:rPr>
          <w:rFonts w:ascii="Arial" w:hAnsi="Arial" w:cs="Arial"/>
          <w:b/>
          <w:sz w:val="20"/>
        </w:rPr>
        <w:t>reforma</w:t>
      </w:r>
      <w:r w:rsidR="00B2407B" w:rsidRPr="00FE1669">
        <w:rPr>
          <w:rFonts w:ascii="Arial" w:hAnsi="Arial" w:cs="Arial"/>
          <w:sz w:val="20"/>
        </w:rPr>
        <w:t xml:space="preserve"> el artículo 35</w:t>
      </w:r>
      <w:r w:rsidR="00102883" w:rsidRPr="00FE1669">
        <w:rPr>
          <w:rFonts w:ascii="Arial" w:hAnsi="Arial" w:cs="Arial"/>
          <w:sz w:val="20"/>
        </w:rPr>
        <w:t>.</w:t>
      </w:r>
    </w:p>
    <w:p w14:paraId="4709F93B" w14:textId="77777777" w:rsidR="00102883" w:rsidRPr="00FE1669" w:rsidRDefault="00102883" w:rsidP="00B2407B">
      <w:pPr>
        <w:ind w:firstLine="567"/>
        <w:jc w:val="both"/>
        <w:rPr>
          <w:rFonts w:ascii="Arial" w:hAnsi="Arial" w:cs="Arial"/>
          <w:sz w:val="20"/>
        </w:rPr>
      </w:pPr>
    </w:p>
    <w:p w14:paraId="64AB2FB6" w14:textId="77777777" w:rsidR="00102883" w:rsidRPr="00FE1669" w:rsidRDefault="00102883" w:rsidP="00102883">
      <w:pPr>
        <w:pStyle w:val="Textoindependiente"/>
        <w:numPr>
          <w:ilvl w:val="0"/>
          <w:numId w:val="46"/>
        </w:numPr>
        <w:ind w:left="567" w:hanging="567"/>
        <w:jc w:val="both"/>
        <w:rPr>
          <w:rFonts w:ascii="Arial" w:hAnsi="Arial"/>
          <w:b w:val="0"/>
          <w:sz w:val="20"/>
          <w:lang w:val="es-MX"/>
        </w:rPr>
      </w:pPr>
      <w:r w:rsidRPr="00FE1669">
        <w:rPr>
          <w:rFonts w:ascii="Arial" w:hAnsi="Arial"/>
          <w:b w:val="0"/>
          <w:sz w:val="20"/>
          <w:lang w:val="es-MX"/>
        </w:rPr>
        <w:t xml:space="preserve">Decreto No. 65-424, del </w:t>
      </w:r>
      <w:r w:rsidR="000818A4" w:rsidRPr="00FE1669">
        <w:rPr>
          <w:rFonts w:ascii="Arial" w:hAnsi="Arial"/>
          <w:b w:val="0"/>
          <w:sz w:val="20"/>
          <w:lang w:val="es-MX"/>
        </w:rPr>
        <w:t>22</w:t>
      </w:r>
      <w:r w:rsidRPr="00FE1669">
        <w:rPr>
          <w:rFonts w:ascii="Arial" w:hAnsi="Arial"/>
          <w:b w:val="0"/>
          <w:sz w:val="20"/>
          <w:lang w:val="es-MX"/>
        </w:rPr>
        <w:t xml:space="preserve"> de noviembre de 2022.</w:t>
      </w:r>
    </w:p>
    <w:p w14:paraId="16524CCF" w14:textId="77777777" w:rsidR="00102883" w:rsidRPr="00FE1669" w:rsidRDefault="00102883" w:rsidP="00102883">
      <w:pPr>
        <w:ind w:firstLine="567"/>
        <w:jc w:val="both"/>
        <w:rPr>
          <w:rFonts w:ascii="Arial" w:eastAsia="Calibri" w:hAnsi="Arial" w:cs="Arial"/>
          <w:sz w:val="20"/>
          <w:lang w:val="es-MX" w:eastAsia="en-US"/>
        </w:rPr>
      </w:pPr>
      <w:r w:rsidRPr="00FE1669">
        <w:rPr>
          <w:rFonts w:ascii="Arial" w:eastAsia="Calibri" w:hAnsi="Arial" w:cs="Arial"/>
          <w:sz w:val="20"/>
          <w:lang w:val="es-MX" w:eastAsia="en-US"/>
        </w:rPr>
        <w:t>P.O. No. 148, del 13 de diciembre de 2022.</w:t>
      </w:r>
    </w:p>
    <w:p w14:paraId="6E59660E" w14:textId="77777777" w:rsidR="00102883" w:rsidRPr="00FE1669" w:rsidRDefault="00102883" w:rsidP="00102883">
      <w:pPr>
        <w:autoSpaceDE w:val="0"/>
        <w:autoSpaceDN w:val="0"/>
        <w:adjustRightInd w:val="0"/>
        <w:ind w:left="567"/>
        <w:jc w:val="both"/>
        <w:rPr>
          <w:rFonts w:ascii="Arial" w:hAnsi="Arial" w:cs="Arial"/>
          <w:sz w:val="20"/>
          <w:lang w:val="es-MX" w:eastAsia="es-MX"/>
        </w:rPr>
      </w:pPr>
      <w:r w:rsidRPr="00FE1669">
        <w:rPr>
          <w:rFonts w:ascii="Arial" w:hAnsi="Arial" w:cs="Arial"/>
          <w:b/>
          <w:bCs/>
          <w:sz w:val="20"/>
          <w:lang w:val="es-MX" w:eastAsia="es-MX"/>
        </w:rPr>
        <w:t xml:space="preserve">ARTÍCULO PRIMERO. </w:t>
      </w:r>
      <w:r w:rsidRPr="00FE1669">
        <w:rPr>
          <w:rFonts w:ascii="Arial" w:hAnsi="Arial" w:cs="Arial"/>
          <w:sz w:val="20"/>
          <w:lang w:val="es-MX" w:eastAsia="es-MX"/>
        </w:rPr>
        <w:t>Se reforma la denominación del Capítulo XI, del Título Primero, para ser DE LA PARTICIPACIÓN EN LA VIDA CULTURAL, ACTIVIDADES TURÍSTICAS, RECREATIVAS Y EL DEPORTE; la fracción II, del artículo 42 Bis; se adiciona la fracción XXVII BIS, al artículo 3; la fracción III, al artículo 42 Bis, recorriendo en su orden natural la subsecuente para ser fracción IV.</w:t>
      </w:r>
    </w:p>
    <w:p w14:paraId="76AD2483" w14:textId="77777777" w:rsidR="00102883" w:rsidRPr="00FE1669" w:rsidRDefault="00102883" w:rsidP="00F54E1E">
      <w:pPr>
        <w:jc w:val="both"/>
        <w:rPr>
          <w:rFonts w:ascii="Arial" w:eastAsia="Calibri" w:hAnsi="Arial" w:cs="Arial"/>
          <w:sz w:val="20"/>
          <w:lang w:val="es-MX" w:eastAsia="en-US"/>
        </w:rPr>
      </w:pPr>
    </w:p>
    <w:p w14:paraId="6B5EB87D" w14:textId="77777777" w:rsidR="006517D5" w:rsidRPr="00FE1669" w:rsidRDefault="006517D5" w:rsidP="006517D5">
      <w:pPr>
        <w:pStyle w:val="Textoindependiente"/>
        <w:numPr>
          <w:ilvl w:val="0"/>
          <w:numId w:val="46"/>
        </w:numPr>
        <w:ind w:left="567" w:hanging="567"/>
        <w:jc w:val="both"/>
        <w:rPr>
          <w:rFonts w:ascii="Arial" w:hAnsi="Arial"/>
          <w:b w:val="0"/>
          <w:sz w:val="20"/>
          <w:lang w:val="es-MX"/>
        </w:rPr>
      </w:pPr>
      <w:r w:rsidRPr="00FE1669">
        <w:rPr>
          <w:rFonts w:ascii="Arial" w:hAnsi="Arial"/>
          <w:b w:val="0"/>
          <w:sz w:val="20"/>
          <w:lang w:val="es-MX"/>
        </w:rPr>
        <w:t>Decreto No. 65-494, del 14 de diciembre de 2022.</w:t>
      </w:r>
    </w:p>
    <w:p w14:paraId="2BD879D7" w14:textId="77777777" w:rsidR="006517D5" w:rsidRPr="00FE1669" w:rsidRDefault="006517D5" w:rsidP="006517D5">
      <w:pPr>
        <w:ind w:firstLine="567"/>
        <w:jc w:val="both"/>
        <w:rPr>
          <w:rFonts w:ascii="Arial" w:eastAsia="Calibri" w:hAnsi="Arial" w:cs="Arial"/>
          <w:sz w:val="20"/>
          <w:lang w:val="es-MX" w:eastAsia="en-US"/>
        </w:rPr>
      </w:pPr>
      <w:r w:rsidRPr="00FE1669">
        <w:rPr>
          <w:rFonts w:ascii="Arial" w:eastAsia="Calibri" w:hAnsi="Arial" w:cs="Arial"/>
          <w:sz w:val="20"/>
          <w:lang w:val="es-MX" w:eastAsia="en-US"/>
        </w:rPr>
        <w:t>P.O. No. 08, del 18 de enero de 2023.</w:t>
      </w:r>
    </w:p>
    <w:p w14:paraId="2AC6EC46" w14:textId="77777777" w:rsidR="00B2407B" w:rsidRPr="00FE1669" w:rsidRDefault="006517D5" w:rsidP="008A53FC">
      <w:pPr>
        <w:ind w:firstLine="567"/>
        <w:jc w:val="both"/>
        <w:rPr>
          <w:rFonts w:ascii="Arial" w:hAnsi="Arial" w:cs="Arial"/>
          <w:sz w:val="20"/>
          <w:lang w:val="es-MX" w:eastAsia="es-MX"/>
        </w:rPr>
      </w:pPr>
      <w:r w:rsidRPr="00FE1669">
        <w:rPr>
          <w:rFonts w:ascii="Arial" w:hAnsi="Arial" w:cs="Arial"/>
          <w:b/>
          <w:sz w:val="20"/>
          <w:lang w:val="es-MX" w:eastAsia="es-MX"/>
        </w:rPr>
        <w:t>ARTÍCULO ÚNICO.</w:t>
      </w:r>
      <w:r w:rsidRPr="00FE1669">
        <w:rPr>
          <w:rFonts w:ascii="Arial" w:hAnsi="Arial" w:cs="Arial"/>
          <w:sz w:val="20"/>
          <w:lang w:val="es-MX" w:eastAsia="es-MX"/>
        </w:rPr>
        <w:t xml:space="preserve"> Se </w:t>
      </w:r>
      <w:r w:rsidRPr="00FE1669">
        <w:rPr>
          <w:rFonts w:ascii="Arial" w:hAnsi="Arial" w:cs="Arial"/>
          <w:b/>
          <w:sz w:val="20"/>
          <w:lang w:val="es-MX" w:eastAsia="es-MX"/>
        </w:rPr>
        <w:t>reforma</w:t>
      </w:r>
      <w:r w:rsidRPr="00FE1669">
        <w:rPr>
          <w:rFonts w:ascii="Arial" w:hAnsi="Arial" w:cs="Arial"/>
          <w:sz w:val="20"/>
          <w:lang w:val="es-MX" w:eastAsia="es-MX"/>
        </w:rPr>
        <w:t xml:space="preserve"> el párrafo primero, y las fracciones I y III</w:t>
      </w:r>
      <w:r w:rsidR="00382485" w:rsidRPr="00FE1669">
        <w:rPr>
          <w:rFonts w:ascii="Arial" w:hAnsi="Arial" w:cs="Arial"/>
          <w:sz w:val="20"/>
          <w:lang w:val="es-MX" w:eastAsia="es-MX"/>
        </w:rPr>
        <w:t>, del Artículo 34.</w:t>
      </w:r>
    </w:p>
    <w:p w14:paraId="2C62F1A1" w14:textId="77777777" w:rsidR="008A53FC" w:rsidRPr="00FE1669" w:rsidRDefault="008A53FC" w:rsidP="008A53FC">
      <w:pPr>
        <w:ind w:firstLine="567"/>
        <w:jc w:val="both"/>
        <w:rPr>
          <w:rFonts w:ascii="Arial" w:eastAsia="Calibri" w:hAnsi="Arial" w:cs="Arial"/>
          <w:sz w:val="20"/>
          <w:lang w:val="es-MX" w:eastAsia="en-US"/>
        </w:rPr>
      </w:pPr>
    </w:p>
    <w:p w14:paraId="6ADC69CE" w14:textId="77777777" w:rsidR="00242FFB" w:rsidRPr="00FE1669" w:rsidRDefault="00242FFB" w:rsidP="00242FFB">
      <w:pPr>
        <w:pStyle w:val="Textoindependiente"/>
        <w:numPr>
          <w:ilvl w:val="0"/>
          <w:numId w:val="46"/>
        </w:numPr>
        <w:ind w:left="567" w:hanging="567"/>
        <w:jc w:val="both"/>
        <w:rPr>
          <w:rFonts w:ascii="Arial" w:hAnsi="Arial"/>
          <w:b w:val="0"/>
          <w:sz w:val="20"/>
          <w:lang w:val="es-MX"/>
        </w:rPr>
      </w:pPr>
      <w:r w:rsidRPr="00FE1669">
        <w:rPr>
          <w:rFonts w:ascii="Arial" w:hAnsi="Arial"/>
          <w:b w:val="0"/>
          <w:sz w:val="20"/>
          <w:lang w:val="es-MX"/>
        </w:rPr>
        <w:t>Decreto No. 65-538, del 31 de enero de 2023.</w:t>
      </w:r>
    </w:p>
    <w:p w14:paraId="24D3E625" w14:textId="77777777" w:rsidR="00242FFB" w:rsidRPr="00FE1669" w:rsidRDefault="00242FFB" w:rsidP="00242FFB">
      <w:pPr>
        <w:ind w:firstLine="567"/>
        <w:jc w:val="both"/>
        <w:rPr>
          <w:rFonts w:ascii="Arial" w:eastAsia="Calibri" w:hAnsi="Arial" w:cs="Arial"/>
          <w:sz w:val="20"/>
          <w:lang w:val="es-MX" w:eastAsia="en-US"/>
        </w:rPr>
      </w:pPr>
      <w:r w:rsidRPr="00FE1669">
        <w:rPr>
          <w:rFonts w:ascii="Arial" w:eastAsia="Calibri" w:hAnsi="Arial" w:cs="Arial"/>
          <w:sz w:val="20"/>
          <w:lang w:val="es-MX" w:eastAsia="en-US"/>
        </w:rPr>
        <w:t>P.O. No. 23, del 22 de febrero de 2023.</w:t>
      </w:r>
    </w:p>
    <w:p w14:paraId="7030D8E7" w14:textId="77777777" w:rsidR="00242FFB" w:rsidRPr="00242FFB" w:rsidRDefault="00242FFB" w:rsidP="00242FFB">
      <w:pPr>
        <w:ind w:left="567"/>
        <w:jc w:val="both"/>
        <w:rPr>
          <w:rFonts w:ascii="Arial" w:eastAsia="Calibri" w:hAnsi="Arial" w:cs="Arial"/>
          <w:sz w:val="20"/>
          <w:lang w:val="es-MX" w:eastAsia="en-US"/>
        </w:rPr>
      </w:pPr>
      <w:r w:rsidRPr="00242FFB">
        <w:rPr>
          <w:rFonts w:ascii="Arial" w:hAnsi="Arial" w:cs="Arial"/>
          <w:b/>
          <w:sz w:val="20"/>
          <w:lang w:val="es-MX" w:eastAsia="es-MX"/>
        </w:rPr>
        <w:t>ARTÍCULO ÚNICO.</w:t>
      </w:r>
      <w:r w:rsidRPr="00242FFB">
        <w:rPr>
          <w:rFonts w:ascii="Arial" w:hAnsi="Arial" w:cs="Arial"/>
          <w:sz w:val="20"/>
          <w:lang w:val="es-MX" w:eastAsia="es-MX"/>
        </w:rPr>
        <w:t xml:space="preserve"> </w:t>
      </w:r>
      <w:r w:rsidRPr="00242FFB">
        <w:rPr>
          <w:rFonts w:ascii="Arial" w:eastAsia="Calibri" w:hAnsi="Arial" w:cs="Arial"/>
          <w:sz w:val="20"/>
          <w:lang w:val="es-MX" w:eastAsia="en-US"/>
        </w:rPr>
        <w:t xml:space="preserve">Se </w:t>
      </w:r>
      <w:r w:rsidRPr="00242FFB">
        <w:rPr>
          <w:rFonts w:ascii="Arial" w:eastAsia="Calibri" w:hAnsi="Arial" w:cs="Arial"/>
          <w:b/>
          <w:i/>
          <w:sz w:val="20"/>
          <w:lang w:val="es-MX" w:eastAsia="en-US"/>
        </w:rPr>
        <w:t>adiciona</w:t>
      </w:r>
      <w:r w:rsidRPr="00242FFB">
        <w:rPr>
          <w:rFonts w:ascii="Arial" w:eastAsia="Calibri" w:hAnsi="Arial" w:cs="Arial"/>
          <w:sz w:val="20"/>
          <w:lang w:val="es-MX" w:eastAsia="en-US"/>
        </w:rPr>
        <w:t xml:space="preserve"> la fracción XXXVIII; recorriéndose en su orden natural las subsecuentes, al artículo 3.</w:t>
      </w:r>
    </w:p>
    <w:p w14:paraId="1CFE105A" w14:textId="77777777" w:rsidR="00242FFB" w:rsidRPr="008A53FC" w:rsidRDefault="00242FFB" w:rsidP="00242FFB">
      <w:pPr>
        <w:ind w:firstLine="567"/>
        <w:jc w:val="both"/>
        <w:rPr>
          <w:rFonts w:ascii="Arial" w:eastAsia="Calibri" w:hAnsi="Arial" w:cs="Arial"/>
          <w:sz w:val="20"/>
          <w:lang w:val="es-MX" w:eastAsia="en-US"/>
        </w:rPr>
      </w:pPr>
    </w:p>
    <w:p w14:paraId="59C61F0A" w14:textId="77777777" w:rsidR="00242FFB" w:rsidRPr="00242FFB" w:rsidRDefault="00242FFB" w:rsidP="00242FFB">
      <w:pPr>
        <w:pStyle w:val="Textoindependiente"/>
        <w:numPr>
          <w:ilvl w:val="0"/>
          <w:numId w:val="46"/>
        </w:numPr>
        <w:ind w:left="567" w:hanging="567"/>
        <w:jc w:val="both"/>
        <w:rPr>
          <w:rFonts w:ascii="Arial" w:hAnsi="Arial"/>
          <w:b w:val="0"/>
          <w:sz w:val="20"/>
          <w:lang w:val="es-MX"/>
        </w:rPr>
      </w:pPr>
      <w:r w:rsidRPr="00242FFB">
        <w:rPr>
          <w:rFonts w:ascii="Arial" w:hAnsi="Arial"/>
          <w:b w:val="0"/>
          <w:sz w:val="20"/>
          <w:lang w:val="es-MX"/>
        </w:rPr>
        <w:t>Decreto No. 65-5</w:t>
      </w:r>
      <w:r>
        <w:rPr>
          <w:rFonts w:ascii="Arial" w:hAnsi="Arial"/>
          <w:b w:val="0"/>
          <w:sz w:val="20"/>
          <w:lang w:val="es-MX"/>
        </w:rPr>
        <w:t>39</w:t>
      </w:r>
      <w:r w:rsidRPr="00242FFB">
        <w:rPr>
          <w:rFonts w:ascii="Arial" w:hAnsi="Arial"/>
          <w:b w:val="0"/>
          <w:sz w:val="20"/>
          <w:lang w:val="es-MX"/>
        </w:rPr>
        <w:t>, del 31 de enero de 2023.</w:t>
      </w:r>
    </w:p>
    <w:p w14:paraId="20A1B460" w14:textId="77777777" w:rsidR="00242FFB" w:rsidRPr="00242FFB" w:rsidRDefault="00242FFB" w:rsidP="00242FFB">
      <w:pPr>
        <w:ind w:firstLine="567"/>
        <w:jc w:val="both"/>
        <w:rPr>
          <w:rFonts w:ascii="Arial" w:eastAsia="Calibri" w:hAnsi="Arial" w:cs="Arial"/>
          <w:sz w:val="20"/>
          <w:lang w:val="es-MX" w:eastAsia="en-US"/>
        </w:rPr>
      </w:pPr>
      <w:r w:rsidRPr="00242FFB">
        <w:rPr>
          <w:rFonts w:ascii="Arial" w:eastAsia="Calibri" w:hAnsi="Arial" w:cs="Arial"/>
          <w:sz w:val="20"/>
          <w:lang w:val="es-MX" w:eastAsia="en-US"/>
        </w:rPr>
        <w:t>P.O. No. 23, del 22 de febrero de 2023.</w:t>
      </w:r>
    </w:p>
    <w:p w14:paraId="7691965F" w14:textId="77777777" w:rsidR="00242FFB" w:rsidRPr="00242FFB" w:rsidRDefault="00242FFB" w:rsidP="00242FFB">
      <w:pPr>
        <w:ind w:left="567"/>
        <w:jc w:val="both"/>
        <w:rPr>
          <w:rFonts w:ascii="Arial" w:eastAsia="Calibri" w:hAnsi="Arial" w:cs="Arial"/>
          <w:sz w:val="20"/>
          <w:lang w:val="es-MX" w:eastAsia="en-US"/>
        </w:rPr>
      </w:pPr>
      <w:r w:rsidRPr="00242FFB">
        <w:rPr>
          <w:rFonts w:ascii="Arial" w:hAnsi="Arial" w:cs="Arial"/>
          <w:b/>
          <w:sz w:val="20"/>
          <w:lang w:val="es-MX" w:eastAsia="es-MX"/>
        </w:rPr>
        <w:t>ARTÍCULO ÚNICO.</w:t>
      </w:r>
      <w:r w:rsidRPr="00242FFB">
        <w:rPr>
          <w:rFonts w:ascii="Arial" w:hAnsi="Arial" w:cs="Arial"/>
          <w:sz w:val="20"/>
          <w:lang w:val="es-MX" w:eastAsia="es-MX"/>
        </w:rPr>
        <w:t xml:space="preserve"> </w:t>
      </w:r>
      <w:r w:rsidRPr="00242FFB">
        <w:rPr>
          <w:rFonts w:ascii="Arial" w:eastAsia="Calibri" w:hAnsi="Arial" w:cs="Arial"/>
          <w:sz w:val="20"/>
          <w:lang w:val="es-MX" w:eastAsia="en-US"/>
        </w:rPr>
        <w:t xml:space="preserve">Se </w:t>
      </w:r>
      <w:r w:rsidRPr="00242FFB">
        <w:rPr>
          <w:rFonts w:ascii="Arial" w:eastAsia="Calibri" w:hAnsi="Arial" w:cs="Arial"/>
          <w:b/>
          <w:i/>
          <w:sz w:val="20"/>
          <w:lang w:val="es-MX" w:eastAsia="en-US"/>
        </w:rPr>
        <w:t>reforman</w:t>
      </w:r>
      <w:r w:rsidRPr="00242FFB">
        <w:rPr>
          <w:rFonts w:ascii="Arial" w:eastAsia="Calibri" w:hAnsi="Arial" w:cs="Arial"/>
          <w:sz w:val="20"/>
          <w:lang w:val="es-MX" w:eastAsia="en-US"/>
        </w:rPr>
        <w:t xml:space="preserve"> la fracción I, del artículo 3; las fracciones II y III, del artículo 5; y el numeral 2, del artículo 6; y se </w:t>
      </w:r>
      <w:r w:rsidRPr="00242FFB">
        <w:rPr>
          <w:rFonts w:ascii="Arial" w:eastAsia="Calibri" w:hAnsi="Arial" w:cs="Arial"/>
          <w:b/>
          <w:i/>
          <w:sz w:val="20"/>
          <w:lang w:val="es-MX" w:eastAsia="en-US"/>
        </w:rPr>
        <w:t>adiciona</w:t>
      </w:r>
      <w:r w:rsidRPr="00242FFB">
        <w:rPr>
          <w:rFonts w:ascii="Arial" w:eastAsia="Calibri" w:hAnsi="Arial" w:cs="Arial"/>
          <w:sz w:val="20"/>
          <w:lang w:val="es-MX" w:eastAsia="en-US"/>
        </w:rPr>
        <w:t xml:space="preserve"> la fracción I Bis, al artículo 3</w:t>
      </w:r>
      <w:r>
        <w:rPr>
          <w:rFonts w:ascii="Arial" w:eastAsia="Calibri" w:hAnsi="Arial" w:cs="Arial"/>
          <w:sz w:val="20"/>
          <w:lang w:val="es-MX" w:eastAsia="en-US"/>
        </w:rPr>
        <w:t>.</w:t>
      </w:r>
    </w:p>
    <w:p w14:paraId="4A42B000" w14:textId="77777777" w:rsidR="00242FFB" w:rsidRDefault="00242FFB" w:rsidP="008A53FC">
      <w:pPr>
        <w:ind w:firstLine="567"/>
        <w:jc w:val="both"/>
        <w:rPr>
          <w:rFonts w:ascii="Arial" w:eastAsia="Calibri" w:hAnsi="Arial" w:cs="Arial"/>
          <w:sz w:val="20"/>
          <w:lang w:val="es-MX" w:eastAsia="en-US"/>
        </w:rPr>
      </w:pPr>
    </w:p>
    <w:p w14:paraId="7B66C2A5" w14:textId="77777777" w:rsidR="00FE1669" w:rsidRPr="00242FFB" w:rsidRDefault="00FE1669" w:rsidP="00FE1669">
      <w:pPr>
        <w:pStyle w:val="Textoindependiente"/>
        <w:numPr>
          <w:ilvl w:val="0"/>
          <w:numId w:val="46"/>
        </w:numPr>
        <w:ind w:left="567" w:hanging="567"/>
        <w:jc w:val="both"/>
        <w:rPr>
          <w:rFonts w:ascii="Arial" w:hAnsi="Arial"/>
          <w:b w:val="0"/>
          <w:sz w:val="20"/>
          <w:lang w:val="es-MX"/>
        </w:rPr>
      </w:pPr>
      <w:r w:rsidRPr="00242FFB">
        <w:rPr>
          <w:rFonts w:ascii="Arial" w:hAnsi="Arial"/>
          <w:b w:val="0"/>
          <w:sz w:val="20"/>
          <w:lang w:val="es-MX"/>
        </w:rPr>
        <w:t>Decreto No. 65-</w:t>
      </w:r>
      <w:r>
        <w:rPr>
          <w:rFonts w:ascii="Arial" w:hAnsi="Arial"/>
          <w:b w:val="0"/>
          <w:sz w:val="20"/>
          <w:lang w:val="es-MX"/>
        </w:rPr>
        <w:t>551</w:t>
      </w:r>
      <w:r w:rsidRPr="00242FFB">
        <w:rPr>
          <w:rFonts w:ascii="Arial" w:hAnsi="Arial"/>
          <w:b w:val="0"/>
          <w:sz w:val="20"/>
          <w:lang w:val="es-MX"/>
        </w:rPr>
        <w:t xml:space="preserve">, del </w:t>
      </w:r>
      <w:r>
        <w:rPr>
          <w:rFonts w:ascii="Arial" w:hAnsi="Arial"/>
          <w:b w:val="0"/>
          <w:sz w:val="20"/>
          <w:lang w:val="es-MX"/>
        </w:rPr>
        <w:t>28</w:t>
      </w:r>
      <w:r w:rsidRPr="00242FFB">
        <w:rPr>
          <w:rFonts w:ascii="Arial" w:hAnsi="Arial"/>
          <w:b w:val="0"/>
          <w:sz w:val="20"/>
          <w:lang w:val="es-MX"/>
        </w:rPr>
        <w:t xml:space="preserve"> de </w:t>
      </w:r>
      <w:r>
        <w:rPr>
          <w:rFonts w:ascii="Arial" w:hAnsi="Arial"/>
          <w:b w:val="0"/>
          <w:sz w:val="20"/>
          <w:lang w:val="es-MX"/>
        </w:rPr>
        <w:t>febrero</w:t>
      </w:r>
      <w:r w:rsidRPr="00242FFB">
        <w:rPr>
          <w:rFonts w:ascii="Arial" w:hAnsi="Arial"/>
          <w:b w:val="0"/>
          <w:sz w:val="20"/>
          <w:lang w:val="es-MX"/>
        </w:rPr>
        <w:t xml:space="preserve"> de 2023.</w:t>
      </w:r>
    </w:p>
    <w:p w14:paraId="30461B32" w14:textId="77777777" w:rsidR="00FE1669" w:rsidRPr="00242FFB" w:rsidRDefault="00FE1669" w:rsidP="00FE1669">
      <w:pPr>
        <w:ind w:firstLine="567"/>
        <w:jc w:val="both"/>
        <w:rPr>
          <w:rFonts w:ascii="Arial" w:eastAsia="Calibri" w:hAnsi="Arial" w:cs="Arial"/>
          <w:sz w:val="20"/>
          <w:lang w:val="es-MX" w:eastAsia="en-US"/>
        </w:rPr>
      </w:pPr>
      <w:r w:rsidRPr="00242FFB">
        <w:rPr>
          <w:rFonts w:ascii="Arial" w:eastAsia="Calibri" w:hAnsi="Arial" w:cs="Arial"/>
          <w:sz w:val="20"/>
          <w:lang w:val="es-MX" w:eastAsia="en-US"/>
        </w:rPr>
        <w:t xml:space="preserve">P.O. No. </w:t>
      </w:r>
      <w:r>
        <w:rPr>
          <w:rFonts w:ascii="Arial" w:eastAsia="Calibri" w:hAnsi="Arial" w:cs="Arial"/>
          <w:sz w:val="20"/>
          <w:lang w:val="es-MX" w:eastAsia="en-US"/>
        </w:rPr>
        <w:t>36</w:t>
      </w:r>
      <w:r w:rsidRPr="00242FFB">
        <w:rPr>
          <w:rFonts w:ascii="Arial" w:eastAsia="Calibri" w:hAnsi="Arial" w:cs="Arial"/>
          <w:sz w:val="20"/>
          <w:lang w:val="es-MX" w:eastAsia="en-US"/>
        </w:rPr>
        <w:t xml:space="preserve">, del </w:t>
      </w:r>
      <w:r>
        <w:rPr>
          <w:rFonts w:ascii="Arial" w:eastAsia="Calibri" w:hAnsi="Arial" w:cs="Arial"/>
          <w:sz w:val="20"/>
          <w:lang w:val="es-MX" w:eastAsia="en-US"/>
        </w:rPr>
        <w:t>23</w:t>
      </w:r>
      <w:r w:rsidRPr="00242FFB">
        <w:rPr>
          <w:rFonts w:ascii="Arial" w:eastAsia="Calibri" w:hAnsi="Arial" w:cs="Arial"/>
          <w:sz w:val="20"/>
          <w:lang w:val="es-MX" w:eastAsia="en-US"/>
        </w:rPr>
        <w:t xml:space="preserve"> de </w:t>
      </w:r>
      <w:r>
        <w:rPr>
          <w:rFonts w:ascii="Arial" w:eastAsia="Calibri" w:hAnsi="Arial" w:cs="Arial"/>
          <w:sz w:val="20"/>
          <w:lang w:val="es-MX" w:eastAsia="en-US"/>
        </w:rPr>
        <w:t>marzo</w:t>
      </w:r>
      <w:r w:rsidRPr="00242FFB">
        <w:rPr>
          <w:rFonts w:ascii="Arial" w:eastAsia="Calibri" w:hAnsi="Arial" w:cs="Arial"/>
          <w:sz w:val="20"/>
          <w:lang w:val="es-MX" w:eastAsia="en-US"/>
        </w:rPr>
        <w:t xml:space="preserve"> de 2023.</w:t>
      </w:r>
    </w:p>
    <w:p w14:paraId="0C8E0C55" w14:textId="77777777" w:rsidR="008A53FC" w:rsidRDefault="00FE1669" w:rsidP="0018728B">
      <w:pPr>
        <w:ind w:left="567"/>
        <w:jc w:val="both"/>
        <w:rPr>
          <w:rFonts w:ascii="Arial" w:hAnsi="Arial"/>
          <w:sz w:val="20"/>
          <w:lang w:val="es-MX"/>
        </w:rPr>
      </w:pPr>
      <w:r w:rsidRPr="00FE1669">
        <w:rPr>
          <w:rFonts w:ascii="Arial" w:hAnsi="Arial"/>
          <w:b/>
          <w:sz w:val="20"/>
          <w:lang w:val="es-MX"/>
        </w:rPr>
        <w:t>ARTÍCULO PRIMERO.</w:t>
      </w:r>
      <w:r w:rsidRPr="00FE1669">
        <w:rPr>
          <w:rFonts w:ascii="Arial" w:hAnsi="Arial"/>
          <w:sz w:val="20"/>
          <w:lang w:val="es-MX"/>
        </w:rPr>
        <w:t xml:space="preserve"> Se </w:t>
      </w:r>
      <w:r w:rsidRPr="00FE1669">
        <w:rPr>
          <w:rFonts w:ascii="Arial" w:hAnsi="Arial"/>
          <w:b/>
          <w:i/>
          <w:sz w:val="20"/>
          <w:lang w:val="es-MX"/>
        </w:rPr>
        <w:t>reforman</w:t>
      </w:r>
      <w:r w:rsidRPr="00FE1669">
        <w:rPr>
          <w:rFonts w:ascii="Arial" w:hAnsi="Arial"/>
          <w:sz w:val="20"/>
          <w:lang w:val="es-MX"/>
        </w:rPr>
        <w:t xml:space="preserve"> las fracciones XXVII BIS y XXX; y se </w:t>
      </w:r>
      <w:r w:rsidRPr="00FE1669">
        <w:rPr>
          <w:rFonts w:ascii="Arial" w:hAnsi="Arial"/>
          <w:b/>
          <w:i/>
          <w:sz w:val="20"/>
          <w:lang w:val="es-MX"/>
        </w:rPr>
        <w:t>adiciona</w:t>
      </w:r>
      <w:r w:rsidRPr="00FE1669">
        <w:rPr>
          <w:rFonts w:ascii="Arial" w:hAnsi="Arial"/>
          <w:sz w:val="20"/>
          <w:lang w:val="es-MX"/>
        </w:rPr>
        <w:t xml:space="preserve"> una fracción XXVI BIS, al artículo 3</w:t>
      </w:r>
      <w:r>
        <w:rPr>
          <w:rFonts w:ascii="Arial" w:hAnsi="Arial"/>
          <w:sz w:val="20"/>
          <w:lang w:val="es-MX"/>
        </w:rPr>
        <w:t>.</w:t>
      </w:r>
    </w:p>
    <w:p w14:paraId="6910A895" w14:textId="77777777" w:rsidR="002546D2" w:rsidRDefault="002546D2" w:rsidP="00E76618">
      <w:pPr>
        <w:jc w:val="both"/>
        <w:rPr>
          <w:rFonts w:ascii="Arial" w:hAnsi="Arial"/>
          <w:sz w:val="20"/>
          <w:lang w:val="es-MX"/>
        </w:rPr>
      </w:pPr>
    </w:p>
    <w:p w14:paraId="3F203E6F" w14:textId="77777777" w:rsidR="002546D2" w:rsidRPr="00242FFB" w:rsidRDefault="002546D2" w:rsidP="002546D2">
      <w:pPr>
        <w:pStyle w:val="Textoindependiente"/>
        <w:numPr>
          <w:ilvl w:val="0"/>
          <w:numId w:val="46"/>
        </w:numPr>
        <w:ind w:left="567" w:hanging="567"/>
        <w:jc w:val="both"/>
        <w:rPr>
          <w:rFonts w:ascii="Arial" w:hAnsi="Arial"/>
          <w:b w:val="0"/>
          <w:sz w:val="20"/>
          <w:lang w:val="es-MX"/>
        </w:rPr>
      </w:pPr>
      <w:r w:rsidRPr="00242FFB">
        <w:rPr>
          <w:rFonts w:ascii="Arial" w:hAnsi="Arial"/>
          <w:b w:val="0"/>
          <w:sz w:val="20"/>
          <w:lang w:val="es-MX"/>
        </w:rPr>
        <w:t>Decreto No. 65-</w:t>
      </w:r>
      <w:r>
        <w:rPr>
          <w:rFonts w:ascii="Arial" w:hAnsi="Arial"/>
          <w:b w:val="0"/>
          <w:sz w:val="20"/>
          <w:lang w:val="es-MX"/>
        </w:rPr>
        <w:t>55</w:t>
      </w:r>
      <w:r w:rsidR="00855180">
        <w:rPr>
          <w:rFonts w:ascii="Arial" w:hAnsi="Arial"/>
          <w:b w:val="0"/>
          <w:sz w:val="20"/>
          <w:lang w:val="es-MX"/>
        </w:rPr>
        <w:t>3</w:t>
      </w:r>
      <w:r w:rsidRPr="00242FFB">
        <w:rPr>
          <w:rFonts w:ascii="Arial" w:hAnsi="Arial"/>
          <w:b w:val="0"/>
          <w:sz w:val="20"/>
          <w:lang w:val="es-MX"/>
        </w:rPr>
        <w:t xml:space="preserve">, del </w:t>
      </w:r>
      <w:r w:rsidR="00B84A68">
        <w:rPr>
          <w:rFonts w:ascii="Arial" w:hAnsi="Arial"/>
          <w:b w:val="0"/>
          <w:sz w:val="20"/>
          <w:lang w:val="es-MX"/>
        </w:rPr>
        <w:t>22</w:t>
      </w:r>
      <w:r w:rsidRPr="00242FFB">
        <w:rPr>
          <w:rFonts w:ascii="Arial" w:hAnsi="Arial"/>
          <w:b w:val="0"/>
          <w:sz w:val="20"/>
          <w:lang w:val="es-MX"/>
        </w:rPr>
        <w:t xml:space="preserve"> de</w:t>
      </w:r>
      <w:r w:rsidR="00B84A68">
        <w:rPr>
          <w:rFonts w:ascii="Arial" w:hAnsi="Arial"/>
          <w:b w:val="0"/>
          <w:sz w:val="20"/>
          <w:lang w:val="es-MX"/>
        </w:rPr>
        <w:t xml:space="preserve"> marz</w:t>
      </w:r>
      <w:r>
        <w:rPr>
          <w:rFonts w:ascii="Arial" w:hAnsi="Arial"/>
          <w:b w:val="0"/>
          <w:sz w:val="20"/>
          <w:lang w:val="es-MX"/>
        </w:rPr>
        <w:t>o</w:t>
      </w:r>
      <w:r w:rsidRPr="00242FFB">
        <w:rPr>
          <w:rFonts w:ascii="Arial" w:hAnsi="Arial"/>
          <w:b w:val="0"/>
          <w:sz w:val="20"/>
          <w:lang w:val="es-MX"/>
        </w:rPr>
        <w:t xml:space="preserve"> de 2023.</w:t>
      </w:r>
    </w:p>
    <w:p w14:paraId="53080E27" w14:textId="77777777" w:rsidR="002546D2" w:rsidRPr="00242FFB" w:rsidRDefault="002546D2" w:rsidP="002546D2">
      <w:pPr>
        <w:ind w:firstLine="567"/>
        <w:jc w:val="both"/>
        <w:rPr>
          <w:rFonts w:ascii="Arial" w:eastAsia="Calibri" w:hAnsi="Arial" w:cs="Arial"/>
          <w:sz w:val="20"/>
          <w:lang w:val="es-MX" w:eastAsia="en-US"/>
        </w:rPr>
      </w:pPr>
      <w:r w:rsidRPr="00242FFB">
        <w:rPr>
          <w:rFonts w:ascii="Arial" w:eastAsia="Calibri" w:hAnsi="Arial" w:cs="Arial"/>
          <w:sz w:val="20"/>
          <w:lang w:val="es-MX" w:eastAsia="en-US"/>
        </w:rPr>
        <w:t xml:space="preserve">P.O. No. </w:t>
      </w:r>
      <w:r w:rsidR="00B84A68">
        <w:rPr>
          <w:rFonts w:ascii="Arial" w:eastAsia="Calibri" w:hAnsi="Arial" w:cs="Arial"/>
          <w:sz w:val="20"/>
          <w:lang w:val="es-MX" w:eastAsia="en-US"/>
        </w:rPr>
        <w:t>82</w:t>
      </w:r>
      <w:r w:rsidRPr="00242FFB">
        <w:rPr>
          <w:rFonts w:ascii="Arial" w:eastAsia="Calibri" w:hAnsi="Arial" w:cs="Arial"/>
          <w:sz w:val="20"/>
          <w:lang w:val="es-MX" w:eastAsia="en-US"/>
        </w:rPr>
        <w:t xml:space="preserve">, </w:t>
      </w:r>
      <w:r w:rsidRPr="00B84A68">
        <w:rPr>
          <w:rFonts w:ascii="Arial" w:hAnsi="Arial"/>
          <w:sz w:val="20"/>
          <w:lang w:val="es-MX"/>
        </w:rPr>
        <w:t xml:space="preserve">del </w:t>
      </w:r>
      <w:r w:rsidR="00B84A68" w:rsidRPr="00B84A68">
        <w:rPr>
          <w:rFonts w:ascii="Arial" w:hAnsi="Arial"/>
          <w:sz w:val="20"/>
          <w:lang w:val="es-MX"/>
        </w:rPr>
        <w:t>11 de julio de 2023.</w:t>
      </w:r>
    </w:p>
    <w:p w14:paraId="7713C23C" w14:textId="77777777" w:rsidR="00AF76C8" w:rsidRDefault="00B84A68" w:rsidP="0018728B">
      <w:pPr>
        <w:ind w:left="567"/>
        <w:jc w:val="both"/>
        <w:rPr>
          <w:rFonts w:ascii="Arial" w:hAnsi="Arial"/>
          <w:sz w:val="20"/>
          <w:lang w:val="es-MX"/>
        </w:rPr>
      </w:pPr>
      <w:r w:rsidRPr="00B84A68">
        <w:rPr>
          <w:rFonts w:ascii="Arial" w:hAnsi="Arial"/>
          <w:b/>
          <w:sz w:val="20"/>
        </w:rPr>
        <w:t xml:space="preserve">ARTÍCULO ÚNICO. </w:t>
      </w:r>
      <w:r w:rsidRPr="00B84A68">
        <w:rPr>
          <w:rFonts w:ascii="Arial" w:hAnsi="Arial"/>
          <w:sz w:val="20"/>
        </w:rPr>
        <w:t>Se reforman los artículos 3, fracciones XXVI, XXVIII y XXX</w:t>
      </w:r>
      <w:r>
        <w:rPr>
          <w:rFonts w:ascii="Arial" w:hAnsi="Arial"/>
          <w:sz w:val="20"/>
        </w:rPr>
        <w:t>VI; y 10, numeral 2, fracción V.</w:t>
      </w:r>
    </w:p>
    <w:p w14:paraId="4C0F705B" w14:textId="77777777" w:rsidR="00AF76C8" w:rsidRDefault="00AF76C8" w:rsidP="0018728B">
      <w:pPr>
        <w:ind w:left="567"/>
        <w:jc w:val="both"/>
        <w:rPr>
          <w:rFonts w:ascii="Arial" w:hAnsi="Arial"/>
          <w:sz w:val="20"/>
          <w:lang w:val="es-MX"/>
        </w:rPr>
      </w:pPr>
    </w:p>
    <w:p w14:paraId="118673E6" w14:textId="77777777" w:rsidR="00CF6652" w:rsidRPr="00B84A68" w:rsidRDefault="00CF6652" w:rsidP="00B84A68">
      <w:pPr>
        <w:pStyle w:val="Textoindependiente"/>
        <w:numPr>
          <w:ilvl w:val="12"/>
          <w:numId w:val="0"/>
        </w:numPr>
        <w:tabs>
          <w:tab w:val="left" w:pos="1418"/>
        </w:tabs>
        <w:ind w:left="1418" w:hanging="284"/>
        <w:jc w:val="both"/>
        <w:rPr>
          <w:rFonts w:ascii="Arial" w:hAnsi="Arial" w:cs="Arial"/>
          <w:b w:val="0"/>
          <w:sz w:val="22"/>
        </w:rPr>
      </w:pPr>
      <w:r w:rsidRPr="00B84A68">
        <w:rPr>
          <w:rFonts w:ascii="Arial" w:hAnsi="Arial" w:cs="Arial"/>
          <w:sz w:val="22"/>
        </w:rPr>
        <w:t>FE DE ERRATAS:</w:t>
      </w:r>
    </w:p>
    <w:p w14:paraId="6E1908CE" w14:textId="77777777" w:rsidR="00CF6652" w:rsidRPr="00CF6652" w:rsidRDefault="00CF6652" w:rsidP="00B84A68">
      <w:pPr>
        <w:pStyle w:val="Textoindependiente"/>
        <w:numPr>
          <w:ilvl w:val="0"/>
          <w:numId w:val="49"/>
        </w:numPr>
        <w:tabs>
          <w:tab w:val="clear" w:pos="1776"/>
          <w:tab w:val="num" w:pos="1701"/>
        </w:tabs>
        <w:ind w:hanging="642"/>
        <w:jc w:val="both"/>
        <w:rPr>
          <w:rFonts w:ascii="Arial" w:hAnsi="Arial" w:cs="Arial"/>
          <w:b w:val="0"/>
          <w:sz w:val="20"/>
        </w:rPr>
      </w:pPr>
      <w:r w:rsidRPr="00CF6652">
        <w:rPr>
          <w:rFonts w:ascii="Arial" w:hAnsi="Arial" w:cs="Arial"/>
          <w:b w:val="0"/>
          <w:sz w:val="20"/>
        </w:rPr>
        <w:t xml:space="preserve">P.O. No. </w:t>
      </w:r>
      <w:r>
        <w:rPr>
          <w:rFonts w:ascii="Arial" w:hAnsi="Arial" w:cs="Arial"/>
          <w:b w:val="0"/>
          <w:sz w:val="20"/>
        </w:rPr>
        <w:t>102, del 24</w:t>
      </w:r>
      <w:r w:rsidRPr="00CF6652">
        <w:rPr>
          <w:rFonts w:ascii="Arial" w:hAnsi="Arial" w:cs="Arial"/>
          <w:b w:val="0"/>
          <w:sz w:val="20"/>
        </w:rPr>
        <w:t xml:space="preserve"> de </w:t>
      </w:r>
      <w:r>
        <w:rPr>
          <w:rFonts w:ascii="Arial" w:hAnsi="Arial" w:cs="Arial"/>
          <w:b w:val="0"/>
          <w:sz w:val="20"/>
        </w:rPr>
        <w:t>agost</w:t>
      </w:r>
      <w:r w:rsidRPr="00CF6652">
        <w:rPr>
          <w:rFonts w:ascii="Arial" w:hAnsi="Arial" w:cs="Arial"/>
          <w:b w:val="0"/>
          <w:sz w:val="20"/>
        </w:rPr>
        <w:t>o de 20</w:t>
      </w:r>
      <w:r>
        <w:rPr>
          <w:rFonts w:ascii="Arial" w:hAnsi="Arial" w:cs="Arial"/>
          <w:b w:val="0"/>
          <w:sz w:val="20"/>
        </w:rPr>
        <w:t>23</w:t>
      </w:r>
      <w:r w:rsidRPr="00CF6652">
        <w:rPr>
          <w:rFonts w:ascii="Arial" w:hAnsi="Arial" w:cs="Arial"/>
          <w:b w:val="0"/>
          <w:sz w:val="20"/>
        </w:rPr>
        <w:t>.</w:t>
      </w:r>
    </w:p>
    <w:p w14:paraId="5173C743" w14:textId="77777777" w:rsidR="0018728B" w:rsidRDefault="00CF6652" w:rsidP="00CF6652">
      <w:pPr>
        <w:pStyle w:val="Textoindependiente"/>
        <w:numPr>
          <w:ilvl w:val="12"/>
          <w:numId w:val="0"/>
        </w:numPr>
        <w:ind w:left="1701"/>
        <w:jc w:val="both"/>
      </w:pPr>
      <w:r w:rsidRPr="00CF6652">
        <w:rPr>
          <w:rFonts w:ascii="Arial" w:hAnsi="Arial" w:cs="Arial"/>
          <w:b w:val="0"/>
          <w:sz w:val="20"/>
        </w:rPr>
        <w:t xml:space="preserve">Fe de Erratas al Decreto número </w:t>
      </w:r>
      <w:r>
        <w:rPr>
          <w:rFonts w:ascii="Arial" w:hAnsi="Arial" w:cs="Arial"/>
          <w:b w:val="0"/>
          <w:sz w:val="20"/>
        </w:rPr>
        <w:t>65-553</w:t>
      </w:r>
      <w:r w:rsidRPr="00CF6652">
        <w:rPr>
          <w:rFonts w:ascii="Arial" w:hAnsi="Arial" w:cs="Arial"/>
          <w:b w:val="0"/>
          <w:sz w:val="20"/>
        </w:rPr>
        <w:t>, publicado en el Periódico Oficial del Estado, Número 82, Tomo CXLVIII, de fecha 11 de julio de 2023</w:t>
      </w:r>
      <w:r>
        <w:t>.</w:t>
      </w:r>
    </w:p>
    <w:p w14:paraId="61B03C11" w14:textId="77777777" w:rsidR="00A511EC" w:rsidRDefault="00A511EC" w:rsidP="00CF6652">
      <w:pPr>
        <w:pStyle w:val="Textoindependiente"/>
        <w:numPr>
          <w:ilvl w:val="12"/>
          <w:numId w:val="0"/>
        </w:numPr>
        <w:ind w:left="1701"/>
        <w:jc w:val="both"/>
      </w:pPr>
    </w:p>
    <w:p w14:paraId="40FD3324" w14:textId="77777777" w:rsidR="00A511EC" w:rsidRPr="00242FFB" w:rsidRDefault="00A511EC" w:rsidP="00A511EC">
      <w:pPr>
        <w:pStyle w:val="Textoindependiente"/>
        <w:numPr>
          <w:ilvl w:val="0"/>
          <w:numId w:val="46"/>
        </w:numPr>
        <w:ind w:left="567" w:hanging="567"/>
        <w:jc w:val="both"/>
        <w:rPr>
          <w:rFonts w:ascii="Arial" w:hAnsi="Arial"/>
          <w:b w:val="0"/>
          <w:sz w:val="20"/>
          <w:lang w:val="es-MX"/>
        </w:rPr>
      </w:pPr>
      <w:r w:rsidRPr="00242FFB">
        <w:rPr>
          <w:rFonts w:ascii="Arial" w:hAnsi="Arial"/>
          <w:b w:val="0"/>
          <w:sz w:val="20"/>
          <w:lang w:val="es-MX"/>
        </w:rPr>
        <w:t>Decreto No. 65-</w:t>
      </w:r>
      <w:r>
        <w:rPr>
          <w:rFonts w:ascii="Arial" w:hAnsi="Arial"/>
          <w:b w:val="0"/>
          <w:sz w:val="20"/>
          <w:lang w:val="es-MX"/>
        </w:rPr>
        <w:t>595</w:t>
      </w:r>
      <w:r w:rsidRPr="00242FFB">
        <w:rPr>
          <w:rFonts w:ascii="Arial" w:hAnsi="Arial"/>
          <w:b w:val="0"/>
          <w:sz w:val="20"/>
          <w:lang w:val="es-MX"/>
        </w:rPr>
        <w:t xml:space="preserve">, del </w:t>
      </w:r>
      <w:r>
        <w:rPr>
          <w:rFonts w:ascii="Arial" w:hAnsi="Arial"/>
          <w:b w:val="0"/>
          <w:sz w:val="20"/>
          <w:lang w:val="es-MX"/>
        </w:rPr>
        <w:t>13</w:t>
      </w:r>
      <w:r w:rsidRPr="00242FFB">
        <w:rPr>
          <w:rFonts w:ascii="Arial" w:hAnsi="Arial"/>
          <w:b w:val="0"/>
          <w:sz w:val="20"/>
          <w:lang w:val="es-MX"/>
        </w:rPr>
        <w:t xml:space="preserve"> de</w:t>
      </w:r>
      <w:r>
        <w:rPr>
          <w:rFonts w:ascii="Arial" w:hAnsi="Arial"/>
          <w:b w:val="0"/>
          <w:sz w:val="20"/>
          <w:lang w:val="es-MX"/>
        </w:rPr>
        <w:t xml:space="preserve"> junio</w:t>
      </w:r>
      <w:r w:rsidRPr="00242FFB">
        <w:rPr>
          <w:rFonts w:ascii="Arial" w:hAnsi="Arial"/>
          <w:b w:val="0"/>
          <w:sz w:val="20"/>
          <w:lang w:val="es-MX"/>
        </w:rPr>
        <w:t xml:space="preserve"> de 2023.</w:t>
      </w:r>
    </w:p>
    <w:p w14:paraId="4C9FB32F" w14:textId="77777777" w:rsidR="00A511EC" w:rsidRPr="00242FFB" w:rsidRDefault="00A511EC" w:rsidP="00A511EC">
      <w:pPr>
        <w:ind w:firstLine="567"/>
        <w:jc w:val="both"/>
        <w:rPr>
          <w:rFonts w:ascii="Arial" w:eastAsia="Calibri" w:hAnsi="Arial" w:cs="Arial"/>
          <w:sz w:val="20"/>
          <w:lang w:val="es-MX" w:eastAsia="en-US"/>
        </w:rPr>
      </w:pPr>
      <w:r w:rsidRPr="00242FFB">
        <w:rPr>
          <w:rFonts w:ascii="Arial" w:eastAsia="Calibri" w:hAnsi="Arial" w:cs="Arial"/>
          <w:sz w:val="20"/>
          <w:lang w:val="es-MX" w:eastAsia="en-US"/>
        </w:rPr>
        <w:t xml:space="preserve">P.O. No. </w:t>
      </w:r>
      <w:r>
        <w:rPr>
          <w:rFonts w:ascii="Arial" w:eastAsia="Calibri" w:hAnsi="Arial" w:cs="Arial"/>
          <w:sz w:val="20"/>
          <w:lang w:val="es-MX" w:eastAsia="en-US"/>
        </w:rPr>
        <w:t>106</w:t>
      </w:r>
      <w:r w:rsidRPr="00242FFB">
        <w:rPr>
          <w:rFonts w:ascii="Arial" w:eastAsia="Calibri" w:hAnsi="Arial" w:cs="Arial"/>
          <w:sz w:val="20"/>
          <w:lang w:val="es-MX" w:eastAsia="en-US"/>
        </w:rPr>
        <w:t xml:space="preserve">, </w:t>
      </w:r>
      <w:r w:rsidRPr="00B84A68">
        <w:rPr>
          <w:rFonts w:ascii="Arial" w:hAnsi="Arial"/>
          <w:sz w:val="20"/>
          <w:lang w:val="es-MX"/>
        </w:rPr>
        <w:t xml:space="preserve">del </w:t>
      </w:r>
      <w:r>
        <w:rPr>
          <w:rFonts w:ascii="Arial" w:hAnsi="Arial"/>
          <w:sz w:val="20"/>
          <w:lang w:val="es-MX"/>
        </w:rPr>
        <w:t xml:space="preserve">5 </w:t>
      </w:r>
      <w:r w:rsidRPr="00B84A68">
        <w:rPr>
          <w:rFonts w:ascii="Arial" w:hAnsi="Arial"/>
          <w:sz w:val="20"/>
          <w:lang w:val="es-MX"/>
        </w:rPr>
        <w:t xml:space="preserve">de </w:t>
      </w:r>
      <w:r>
        <w:rPr>
          <w:rFonts w:ascii="Arial" w:hAnsi="Arial"/>
          <w:sz w:val="20"/>
          <w:lang w:val="es-MX"/>
        </w:rPr>
        <w:t>septiembre</w:t>
      </w:r>
      <w:r w:rsidRPr="00B84A68">
        <w:rPr>
          <w:rFonts w:ascii="Arial" w:hAnsi="Arial"/>
          <w:sz w:val="20"/>
          <w:lang w:val="es-MX"/>
        </w:rPr>
        <w:t xml:space="preserve"> de 2023.</w:t>
      </w:r>
    </w:p>
    <w:p w14:paraId="25A9FA60" w14:textId="77777777" w:rsidR="00A511EC" w:rsidRDefault="00A511EC" w:rsidP="00A511EC">
      <w:pPr>
        <w:ind w:left="567"/>
        <w:jc w:val="both"/>
        <w:rPr>
          <w:rFonts w:ascii="Arial" w:hAnsi="Arial"/>
          <w:sz w:val="20"/>
        </w:rPr>
      </w:pPr>
      <w:r w:rsidRPr="00B84A68">
        <w:rPr>
          <w:rFonts w:ascii="Arial" w:hAnsi="Arial"/>
          <w:b/>
          <w:sz w:val="20"/>
        </w:rPr>
        <w:t xml:space="preserve">ARTÍCULO ÚNICO. </w:t>
      </w:r>
      <w:r w:rsidRPr="00A511EC">
        <w:rPr>
          <w:rFonts w:ascii="Arial" w:hAnsi="Arial"/>
          <w:sz w:val="20"/>
        </w:rPr>
        <w:t>Se reforma el artículo 35</w:t>
      </w:r>
      <w:r>
        <w:rPr>
          <w:rFonts w:ascii="Arial" w:hAnsi="Arial"/>
          <w:sz w:val="20"/>
        </w:rPr>
        <w:t>.</w:t>
      </w:r>
    </w:p>
    <w:p w14:paraId="61B92C6A" w14:textId="77777777" w:rsidR="00DE2330" w:rsidRDefault="00DE2330" w:rsidP="00A511EC">
      <w:pPr>
        <w:ind w:left="567"/>
        <w:jc w:val="both"/>
        <w:rPr>
          <w:rFonts w:ascii="Arial" w:eastAsia="Calibri" w:hAnsi="Arial" w:cs="Arial"/>
          <w:sz w:val="20"/>
          <w:lang w:val="es-MX" w:eastAsia="en-US"/>
        </w:rPr>
      </w:pPr>
    </w:p>
    <w:p w14:paraId="3A9DA6C9" w14:textId="66EA7EB7" w:rsidR="00DE2330" w:rsidRPr="00242FFB" w:rsidRDefault="00DE2330" w:rsidP="00DE2330">
      <w:pPr>
        <w:pStyle w:val="Textoindependiente"/>
        <w:numPr>
          <w:ilvl w:val="0"/>
          <w:numId w:val="46"/>
        </w:numPr>
        <w:jc w:val="both"/>
        <w:rPr>
          <w:rFonts w:ascii="Arial" w:hAnsi="Arial"/>
          <w:b w:val="0"/>
          <w:sz w:val="20"/>
          <w:lang w:val="es-MX"/>
        </w:rPr>
      </w:pPr>
      <w:r>
        <w:rPr>
          <w:rFonts w:ascii="Arial" w:hAnsi="Arial"/>
          <w:b w:val="0"/>
          <w:sz w:val="20"/>
          <w:lang w:val="es-MX"/>
        </w:rPr>
        <w:t xml:space="preserve">   </w:t>
      </w:r>
      <w:r w:rsidRPr="00242FFB">
        <w:rPr>
          <w:rFonts w:ascii="Arial" w:hAnsi="Arial"/>
          <w:b w:val="0"/>
          <w:sz w:val="20"/>
          <w:lang w:val="es-MX"/>
        </w:rPr>
        <w:t>Decreto No. 6</w:t>
      </w:r>
      <w:r w:rsidR="00970042">
        <w:rPr>
          <w:rFonts w:ascii="Arial" w:hAnsi="Arial"/>
          <w:b w:val="0"/>
          <w:sz w:val="20"/>
          <w:lang w:val="es-MX"/>
        </w:rPr>
        <w:t>6</w:t>
      </w:r>
      <w:r w:rsidRPr="00242FFB">
        <w:rPr>
          <w:rFonts w:ascii="Arial" w:hAnsi="Arial"/>
          <w:b w:val="0"/>
          <w:sz w:val="20"/>
          <w:lang w:val="es-MX"/>
        </w:rPr>
        <w:t>-</w:t>
      </w:r>
      <w:r w:rsidR="00970042">
        <w:rPr>
          <w:rFonts w:ascii="Arial" w:hAnsi="Arial"/>
          <w:b w:val="0"/>
          <w:sz w:val="20"/>
          <w:lang w:val="es-MX"/>
        </w:rPr>
        <w:t>1001</w:t>
      </w:r>
      <w:r w:rsidRPr="00242FFB">
        <w:rPr>
          <w:rFonts w:ascii="Arial" w:hAnsi="Arial"/>
          <w:b w:val="0"/>
          <w:sz w:val="20"/>
          <w:lang w:val="es-MX"/>
        </w:rPr>
        <w:t xml:space="preserve">, del </w:t>
      </w:r>
      <w:r w:rsidR="00970042">
        <w:rPr>
          <w:rFonts w:ascii="Arial" w:hAnsi="Arial"/>
          <w:b w:val="0"/>
          <w:sz w:val="20"/>
          <w:lang w:val="es-MX"/>
        </w:rPr>
        <w:t>0</w:t>
      </w:r>
      <w:r>
        <w:rPr>
          <w:rFonts w:ascii="Arial" w:hAnsi="Arial"/>
          <w:b w:val="0"/>
          <w:sz w:val="20"/>
          <w:lang w:val="es-MX"/>
        </w:rPr>
        <w:t>3</w:t>
      </w:r>
      <w:r w:rsidRPr="00242FFB">
        <w:rPr>
          <w:rFonts w:ascii="Arial" w:hAnsi="Arial"/>
          <w:b w:val="0"/>
          <w:sz w:val="20"/>
          <w:lang w:val="es-MX"/>
        </w:rPr>
        <w:t xml:space="preserve"> de</w:t>
      </w:r>
      <w:r>
        <w:rPr>
          <w:rFonts w:ascii="Arial" w:hAnsi="Arial"/>
          <w:b w:val="0"/>
          <w:sz w:val="20"/>
          <w:lang w:val="es-MX"/>
        </w:rPr>
        <w:t xml:space="preserve"> </w:t>
      </w:r>
      <w:r w:rsidR="00970042">
        <w:rPr>
          <w:rFonts w:ascii="Arial" w:hAnsi="Arial"/>
          <w:b w:val="0"/>
          <w:sz w:val="20"/>
          <w:lang w:val="es-MX"/>
        </w:rPr>
        <w:t>marz</w:t>
      </w:r>
      <w:r>
        <w:rPr>
          <w:rFonts w:ascii="Arial" w:hAnsi="Arial"/>
          <w:b w:val="0"/>
          <w:sz w:val="20"/>
          <w:lang w:val="es-MX"/>
        </w:rPr>
        <w:t>o</w:t>
      </w:r>
      <w:r w:rsidRPr="00242FFB">
        <w:rPr>
          <w:rFonts w:ascii="Arial" w:hAnsi="Arial"/>
          <w:b w:val="0"/>
          <w:sz w:val="20"/>
          <w:lang w:val="es-MX"/>
        </w:rPr>
        <w:t xml:space="preserve"> de 202</w:t>
      </w:r>
      <w:r w:rsidR="00970042">
        <w:rPr>
          <w:rFonts w:ascii="Arial" w:hAnsi="Arial"/>
          <w:b w:val="0"/>
          <w:sz w:val="20"/>
          <w:lang w:val="es-MX"/>
        </w:rPr>
        <w:t>6</w:t>
      </w:r>
      <w:r w:rsidRPr="00242FFB">
        <w:rPr>
          <w:rFonts w:ascii="Arial" w:hAnsi="Arial"/>
          <w:b w:val="0"/>
          <w:sz w:val="20"/>
          <w:lang w:val="es-MX"/>
        </w:rPr>
        <w:t>.</w:t>
      </w:r>
    </w:p>
    <w:p w14:paraId="4D1451F3" w14:textId="37ED1526" w:rsidR="00DE2330" w:rsidRPr="00242FFB" w:rsidRDefault="00DE2330" w:rsidP="00DE2330">
      <w:pPr>
        <w:ind w:firstLine="567"/>
        <w:jc w:val="both"/>
        <w:rPr>
          <w:rFonts w:ascii="Arial" w:eastAsia="Calibri" w:hAnsi="Arial" w:cs="Arial"/>
          <w:sz w:val="20"/>
          <w:lang w:val="es-MX" w:eastAsia="en-US"/>
        </w:rPr>
      </w:pPr>
      <w:r w:rsidRPr="00242FFB">
        <w:rPr>
          <w:rFonts w:ascii="Arial" w:eastAsia="Calibri" w:hAnsi="Arial" w:cs="Arial"/>
          <w:sz w:val="20"/>
          <w:lang w:val="es-MX" w:eastAsia="en-US"/>
        </w:rPr>
        <w:t xml:space="preserve">P.O. No. </w:t>
      </w:r>
      <w:r w:rsidR="00970042">
        <w:rPr>
          <w:rFonts w:ascii="Arial" w:eastAsia="Calibri" w:hAnsi="Arial" w:cs="Arial"/>
          <w:sz w:val="20"/>
          <w:lang w:val="es-MX" w:eastAsia="en-US"/>
        </w:rPr>
        <w:t>32</w:t>
      </w:r>
      <w:r w:rsidRPr="00242FFB">
        <w:rPr>
          <w:rFonts w:ascii="Arial" w:eastAsia="Calibri" w:hAnsi="Arial" w:cs="Arial"/>
          <w:sz w:val="20"/>
          <w:lang w:val="es-MX" w:eastAsia="en-US"/>
        </w:rPr>
        <w:t xml:space="preserve">, </w:t>
      </w:r>
      <w:r w:rsidRPr="00B84A68">
        <w:rPr>
          <w:rFonts w:ascii="Arial" w:hAnsi="Arial"/>
          <w:sz w:val="20"/>
          <w:lang w:val="es-MX"/>
        </w:rPr>
        <w:t xml:space="preserve">del </w:t>
      </w:r>
      <w:r w:rsidR="00970042">
        <w:rPr>
          <w:rFonts w:ascii="Arial" w:hAnsi="Arial"/>
          <w:sz w:val="20"/>
          <w:lang w:val="es-MX"/>
        </w:rPr>
        <w:t>17</w:t>
      </w:r>
      <w:r>
        <w:rPr>
          <w:rFonts w:ascii="Arial" w:hAnsi="Arial"/>
          <w:sz w:val="20"/>
          <w:lang w:val="es-MX"/>
        </w:rPr>
        <w:t xml:space="preserve"> </w:t>
      </w:r>
      <w:r w:rsidRPr="00B84A68">
        <w:rPr>
          <w:rFonts w:ascii="Arial" w:hAnsi="Arial"/>
          <w:sz w:val="20"/>
          <w:lang w:val="es-MX"/>
        </w:rPr>
        <w:t xml:space="preserve">de </w:t>
      </w:r>
      <w:r w:rsidR="00970042">
        <w:rPr>
          <w:rFonts w:ascii="Arial" w:hAnsi="Arial"/>
          <w:sz w:val="20"/>
          <w:lang w:val="es-MX"/>
        </w:rPr>
        <w:t>marz</w:t>
      </w:r>
      <w:r w:rsidR="00AC3261">
        <w:rPr>
          <w:rFonts w:ascii="Arial" w:hAnsi="Arial"/>
          <w:sz w:val="20"/>
          <w:lang w:val="es-MX"/>
        </w:rPr>
        <w:t>o</w:t>
      </w:r>
      <w:r w:rsidRPr="00B84A68">
        <w:rPr>
          <w:rFonts w:ascii="Arial" w:hAnsi="Arial"/>
          <w:sz w:val="20"/>
          <w:lang w:val="es-MX"/>
        </w:rPr>
        <w:t xml:space="preserve"> de 202</w:t>
      </w:r>
      <w:r w:rsidR="00970042">
        <w:rPr>
          <w:rFonts w:ascii="Arial" w:hAnsi="Arial"/>
          <w:sz w:val="20"/>
          <w:lang w:val="es-MX"/>
        </w:rPr>
        <w:t>6</w:t>
      </w:r>
      <w:r w:rsidRPr="00B84A68">
        <w:rPr>
          <w:rFonts w:ascii="Arial" w:hAnsi="Arial"/>
          <w:sz w:val="20"/>
          <w:lang w:val="es-MX"/>
        </w:rPr>
        <w:t>.</w:t>
      </w:r>
    </w:p>
    <w:p w14:paraId="7EEA0220" w14:textId="44BD2371" w:rsidR="00DE2330" w:rsidRDefault="00425CE6" w:rsidP="00425CE6">
      <w:pPr>
        <w:ind w:left="567"/>
        <w:jc w:val="both"/>
        <w:rPr>
          <w:rFonts w:ascii="Arial" w:eastAsia="Calibri" w:hAnsi="Arial" w:cs="Arial"/>
          <w:sz w:val="20"/>
          <w:lang w:eastAsia="en-US"/>
        </w:rPr>
      </w:pPr>
      <w:r w:rsidRPr="00425CE6">
        <w:rPr>
          <w:rFonts w:ascii="Arial" w:eastAsia="Calibri" w:hAnsi="Arial" w:cs="Arial"/>
          <w:b/>
          <w:bCs/>
          <w:sz w:val="20"/>
          <w:lang w:eastAsia="en-US"/>
        </w:rPr>
        <w:t>ARTÍCULO ÚNICO.</w:t>
      </w:r>
      <w:r w:rsidRPr="00425CE6">
        <w:rPr>
          <w:rFonts w:ascii="Arial" w:eastAsia="Calibri" w:hAnsi="Arial" w:cs="Arial"/>
          <w:sz w:val="20"/>
          <w:lang w:eastAsia="en-US"/>
        </w:rPr>
        <w:t xml:space="preserve"> Se adiciona un artículo 9 Bis</w:t>
      </w:r>
      <w:r>
        <w:rPr>
          <w:rFonts w:ascii="Arial" w:eastAsia="Calibri" w:hAnsi="Arial" w:cs="Arial"/>
          <w:sz w:val="20"/>
          <w:lang w:eastAsia="en-US"/>
        </w:rPr>
        <w:t>.</w:t>
      </w:r>
    </w:p>
    <w:p w14:paraId="30033799" w14:textId="77777777" w:rsidR="00A33F60" w:rsidRDefault="00A33F60" w:rsidP="00425CE6">
      <w:pPr>
        <w:ind w:left="567"/>
        <w:jc w:val="both"/>
        <w:rPr>
          <w:rFonts w:ascii="Arial" w:eastAsia="Calibri" w:hAnsi="Arial" w:cs="Arial"/>
          <w:sz w:val="20"/>
          <w:lang w:val="es-MX" w:eastAsia="en-US"/>
        </w:rPr>
      </w:pPr>
    </w:p>
    <w:p w14:paraId="416DB7F7" w14:textId="30D03299" w:rsidR="00A33F60" w:rsidRPr="00242FFB" w:rsidRDefault="00A33F60" w:rsidP="00A33F60">
      <w:pPr>
        <w:pStyle w:val="Textoindependiente"/>
        <w:numPr>
          <w:ilvl w:val="0"/>
          <w:numId w:val="46"/>
        </w:numPr>
        <w:jc w:val="both"/>
        <w:rPr>
          <w:rFonts w:ascii="Arial" w:hAnsi="Arial"/>
          <w:b w:val="0"/>
          <w:sz w:val="20"/>
          <w:lang w:val="es-MX"/>
        </w:rPr>
      </w:pPr>
      <w:r>
        <w:rPr>
          <w:rFonts w:ascii="Arial" w:hAnsi="Arial"/>
          <w:b w:val="0"/>
          <w:sz w:val="20"/>
          <w:lang w:val="es-MX"/>
        </w:rPr>
        <w:t xml:space="preserve">    </w:t>
      </w:r>
      <w:r w:rsidRPr="00242FFB">
        <w:rPr>
          <w:rFonts w:ascii="Arial" w:hAnsi="Arial"/>
          <w:b w:val="0"/>
          <w:sz w:val="20"/>
          <w:lang w:val="es-MX"/>
        </w:rPr>
        <w:t>Decreto No. 6</w:t>
      </w:r>
      <w:r>
        <w:rPr>
          <w:rFonts w:ascii="Arial" w:hAnsi="Arial"/>
          <w:b w:val="0"/>
          <w:sz w:val="20"/>
          <w:lang w:val="es-MX"/>
        </w:rPr>
        <w:t>6</w:t>
      </w:r>
      <w:r w:rsidRPr="00242FFB">
        <w:rPr>
          <w:rFonts w:ascii="Arial" w:hAnsi="Arial"/>
          <w:b w:val="0"/>
          <w:sz w:val="20"/>
          <w:lang w:val="es-MX"/>
        </w:rPr>
        <w:t>-</w:t>
      </w:r>
      <w:r>
        <w:rPr>
          <w:rFonts w:ascii="Arial" w:hAnsi="Arial"/>
          <w:b w:val="0"/>
          <w:sz w:val="20"/>
          <w:lang w:val="es-MX"/>
        </w:rPr>
        <w:t>1040</w:t>
      </w:r>
      <w:r w:rsidRPr="00242FFB">
        <w:rPr>
          <w:rFonts w:ascii="Arial" w:hAnsi="Arial"/>
          <w:b w:val="0"/>
          <w:sz w:val="20"/>
          <w:lang w:val="es-MX"/>
        </w:rPr>
        <w:t xml:space="preserve">, del </w:t>
      </w:r>
      <w:r>
        <w:rPr>
          <w:rFonts w:ascii="Arial" w:hAnsi="Arial"/>
          <w:b w:val="0"/>
          <w:sz w:val="20"/>
          <w:lang w:val="es-MX"/>
        </w:rPr>
        <w:t>06</w:t>
      </w:r>
      <w:r w:rsidRPr="00242FFB">
        <w:rPr>
          <w:rFonts w:ascii="Arial" w:hAnsi="Arial"/>
          <w:b w:val="0"/>
          <w:sz w:val="20"/>
          <w:lang w:val="es-MX"/>
        </w:rPr>
        <w:t xml:space="preserve"> de</w:t>
      </w:r>
      <w:r>
        <w:rPr>
          <w:rFonts w:ascii="Arial" w:hAnsi="Arial"/>
          <w:b w:val="0"/>
          <w:sz w:val="20"/>
          <w:lang w:val="es-MX"/>
        </w:rPr>
        <w:t xml:space="preserve"> abril</w:t>
      </w:r>
      <w:r w:rsidRPr="00242FFB">
        <w:rPr>
          <w:rFonts w:ascii="Arial" w:hAnsi="Arial"/>
          <w:b w:val="0"/>
          <w:sz w:val="20"/>
          <w:lang w:val="es-MX"/>
        </w:rPr>
        <w:t xml:space="preserve"> de 202</w:t>
      </w:r>
      <w:r>
        <w:rPr>
          <w:rFonts w:ascii="Arial" w:hAnsi="Arial"/>
          <w:b w:val="0"/>
          <w:sz w:val="20"/>
          <w:lang w:val="es-MX"/>
        </w:rPr>
        <w:t>6</w:t>
      </w:r>
      <w:r w:rsidRPr="00242FFB">
        <w:rPr>
          <w:rFonts w:ascii="Arial" w:hAnsi="Arial"/>
          <w:b w:val="0"/>
          <w:sz w:val="20"/>
          <w:lang w:val="es-MX"/>
        </w:rPr>
        <w:t>.</w:t>
      </w:r>
    </w:p>
    <w:p w14:paraId="29375C18" w14:textId="38758EDB" w:rsidR="00A33F60" w:rsidRPr="00242FFB" w:rsidRDefault="00A33F60" w:rsidP="00A33F60">
      <w:pPr>
        <w:ind w:firstLine="567"/>
        <w:jc w:val="both"/>
        <w:rPr>
          <w:rFonts w:ascii="Arial" w:eastAsia="Calibri" w:hAnsi="Arial" w:cs="Arial"/>
          <w:sz w:val="20"/>
          <w:lang w:val="es-MX" w:eastAsia="en-US"/>
        </w:rPr>
      </w:pPr>
      <w:r w:rsidRPr="00242FFB">
        <w:rPr>
          <w:rFonts w:ascii="Arial" w:eastAsia="Calibri" w:hAnsi="Arial" w:cs="Arial"/>
          <w:sz w:val="20"/>
          <w:lang w:val="es-MX" w:eastAsia="en-US"/>
        </w:rPr>
        <w:t xml:space="preserve">P.O. No. </w:t>
      </w:r>
      <w:r>
        <w:rPr>
          <w:rFonts w:ascii="Arial" w:eastAsia="Calibri" w:hAnsi="Arial" w:cs="Arial"/>
          <w:sz w:val="20"/>
          <w:lang w:val="es-MX" w:eastAsia="en-US"/>
        </w:rPr>
        <w:t>44</w:t>
      </w:r>
      <w:r w:rsidRPr="00242FFB">
        <w:rPr>
          <w:rFonts w:ascii="Arial" w:eastAsia="Calibri" w:hAnsi="Arial" w:cs="Arial"/>
          <w:sz w:val="20"/>
          <w:lang w:val="es-MX" w:eastAsia="en-US"/>
        </w:rPr>
        <w:t xml:space="preserve">, </w:t>
      </w:r>
      <w:r w:rsidRPr="00B84A68">
        <w:rPr>
          <w:rFonts w:ascii="Arial" w:hAnsi="Arial"/>
          <w:sz w:val="20"/>
          <w:lang w:val="es-MX"/>
        </w:rPr>
        <w:t xml:space="preserve">del </w:t>
      </w:r>
      <w:r>
        <w:rPr>
          <w:rFonts w:ascii="Arial" w:hAnsi="Arial"/>
          <w:sz w:val="20"/>
          <w:lang w:val="es-MX"/>
        </w:rPr>
        <w:t xml:space="preserve">14 </w:t>
      </w:r>
      <w:r w:rsidRPr="00B84A68">
        <w:rPr>
          <w:rFonts w:ascii="Arial" w:hAnsi="Arial"/>
          <w:sz w:val="20"/>
          <w:lang w:val="es-MX"/>
        </w:rPr>
        <w:t xml:space="preserve">de </w:t>
      </w:r>
      <w:r>
        <w:rPr>
          <w:rFonts w:ascii="Arial" w:hAnsi="Arial"/>
          <w:sz w:val="20"/>
          <w:lang w:val="es-MX"/>
        </w:rPr>
        <w:t>abril</w:t>
      </w:r>
      <w:r w:rsidRPr="00B84A68">
        <w:rPr>
          <w:rFonts w:ascii="Arial" w:hAnsi="Arial"/>
          <w:sz w:val="20"/>
          <w:lang w:val="es-MX"/>
        </w:rPr>
        <w:t xml:space="preserve"> de</w:t>
      </w:r>
      <w:r>
        <w:rPr>
          <w:rFonts w:ascii="Arial" w:hAnsi="Arial"/>
          <w:sz w:val="20"/>
          <w:lang w:val="es-MX"/>
        </w:rPr>
        <w:t>l</w:t>
      </w:r>
      <w:r w:rsidRPr="00B84A68">
        <w:rPr>
          <w:rFonts w:ascii="Arial" w:hAnsi="Arial"/>
          <w:sz w:val="20"/>
          <w:lang w:val="es-MX"/>
        </w:rPr>
        <w:t xml:space="preserve"> 202</w:t>
      </w:r>
      <w:r>
        <w:rPr>
          <w:rFonts w:ascii="Arial" w:hAnsi="Arial"/>
          <w:sz w:val="20"/>
          <w:lang w:val="es-MX"/>
        </w:rPr>
        <w:t>6</w:t>
      </w:r>
      <w:r w:rsidRPr="00B84A68">
        <w:rPr>
          <w:rFonts w:ascii="Arial" w:hAnsi="Arial"/>
          <w:sz w:val="20"/>
          <w:lang w:val="es-MX"/>
        </w:rPr>
        <w:t>.</w:t>
      </w:r>
    </w:p>
    <w:p w14:paraId="5F4397E0" w14:textId="42D49F1E" w:rsidR="00A33F60" w:rsidRPr="0082618B" w:rsidRDefault="00122107" w:rsidP="00425CE6">
      <w:pPr>
        <w:ind w:left="567"/>
        <w:jc w:val="both"/>
        <w:rPr>
          <w:rFonts w:ascii="Arial" w:eastAsia="Calibri" w:hAnsi="Arial" w:cs="Arial"/>
          <w:sz w:val="20"/>
          <w:lang w:val="es-MX" w:eastAsia="en-US"/>
        </w:rPr>
      </w:pPr>
      <w:r w:rsidRPr="00122107">
        <w:rPr>
          <w:rFonts w:ascii="Arial" w:eastAsia="Calibri" w:hAnsi="Arial" w:cs="Arial"/>
          <w:b/>
          <w:bCs/>
          <w:sz w:val="20"/>
          <w:lang w:eastAsia="en-US"/>
        </w:rPr>
        <w:t>ARTÍCULO ÚNICO.</w:t>
      </w:r>
      <w:r w:rsidRPr="00122107">
        <w:rPr>
          <w:rFonts w:ascii="Arial" w:eastAsia="Calibri" w:hAnsi="Arial" w:cs="Arial"/>
          <w:sz w:val="20"/>
          <w:lang w:eastAsia="en-US"/>
        </w:rPr>
        <w:t xml:space="preserve"> Se reforman los artículos 3, fracción XXVII; y 17</w:t>
      </w:r>
      <w:r>
        <w:rPr>
          <w:rFonts w:ascii="Arial" w:eastAsia="Calibri" w:hAnsi="Arial" w:cs="Arial"/>
          <w:sz w:val="20"/>
          <w:lang w:eastAsia="en-US"/>
        </w:rPr>
        <w:t>.</w:t>
      </w:r>
    </w:p>
    <w:sectPr w:rsidR="00A33F60" w:rsidRPr="0082618B" w:rsidSect="000C6778">
      <w:headerReference w:type="default" r:id="rId80"/>
      <w:footerReference w:type="even" r:id="rId81"/>
      <w:footerReference w:type="default" r:id="rId82"/>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865E" w14:textId="77777777" w:rsidR="00066AF5" w:rsidRDefault="00066AF5">
      <w:r>
        <w:separator/>
      </w:r>
    </w:p>
  </w:endnote>
  <w:endnote w:type="continuationSeparator" w:id="0">
    <w:p w14:paraId="1F743BAD" w14:textId="77777777" w:rsidR="00066AF5" w:rsidRDefault="0006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85AB" w14:textId="77777777" w:rsidR="00CF6652" w:rsidRDefault="00CF66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8EDD3F" w14:textId="77777777" w:rsidR="00CF6652" w:rsidRDefault="00CF6652">
    <w:pPr>
      <w:pStyle w:val="Piedepgina"/>
      <w:ind w:right="360"/>
    </w:pPr>
  </w:p>
  <w:p w14:paraId="3ACA717C" w14:textId="77777777" w:rsidR="00CF6652" w:rsidRDefault="00CF66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CF6652" w14:paraId="7341DFF4" w14:textId="77777777" w:rsidTr="00367EBF">
      <w:tc>
        <w:tcPr>
          <w:tcW w:w="3182" w:type="dxa"/>
          <w:tcBorders>
            <w:top w:val="thinThickSmallGap" w:sz="24" w:space="0" w:color="auto"/>
            <w:left w:val="nil"/>
            <w:bottom w:val="nil"/>
            <w:right w:val="nil"/>
          </w:tcBorders>
        </w:tcPr>
        <w:p w14:paraId="0C05D3E2" w14:textId="77777777" w:rsidR="00CF6652" w:rsidRPr="00367EBF" w:rsidRDefault="00CF6652"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69E4191" w14:textId="77777777" w:rsidR="00CF6652" w:rsidRPr="00367EBF" w:rsidRDefault="00CF6652"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104647EC" w14:textId="77777777" w:rsidR="00CF6652" w:rsidRPr="00367EBF" w:rsidRDefault="00CF6652" w:rsidP="00367EBF">
          <w:pPr>
            <w:pStyle w:val="Piedepgina"/>
            <w:jc w:val="center"/>
            <w:rPr>
              <w:rFonts w:ascii="Arial" w:hAnsi="Arial" w:cs="Arial"/>
              <w:b/>
              <w:bCs/>
              <w:lang w:eastAsia="es-MX"/>
            </w:rPr>
          </w:pPr>
        </w:p>
      </w:tc>
    </w:tr>
  </w:tbl>
  <w:p w14:paraId="41398ED3" w14:textId="77777777" w:rsidR="00CF6652" w:rsidRPr="00611044" w:rsidRDefault="00CF6652"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B304" w14:textId="77777777" w:rsidR="00066AF5" w:rsidRDefault="00066AF5">
      <w:r>
        <w:separator/>
      </w:r>
    </w:p>
  </w:footnote>
  <w:footnote w:type="continuationSeparator" w:id="0">
    <w:p w14:paraId="58A25463" w14:textId="77777777" w:rsidR="00066AF5" w:rsidRDefault="00066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4601" w14:textId="77777777" w:rsidR="00CF6652" w:rsidRPr="00C73094" w:rsidRDefault="00CF6652" w:rsidP="003A291E">
    <w:pPr>
      <w:pBdr>
        <w:bottom w:val="thinThickSmallGap" w:sz="18" w:space="1" w:color="auto"/>
      </w:pBdr>
      <w:tabs>
        <w:tab w:val="left" w:pos="8080"/>
        <w:tab w:val="left" w:pos="8222"/>
        <w:tab w:val="left" w:pos="8364"/>
      </w:tabs>
      <w:rPr>
        <w:rStyle w:val="Nmerodepgina"/>
        <w:rFonts w:ascii="Arial" w:hAnsi="Arial" w:cs="Arial"/>
        <w:b/>
        <w:sz w:val="20"/>
      </w:rPr>
    </w:pPr>
    <w:r w:rsidRPr="00C73094">
      <w:rPr>
        <w:rFonts w:ascii="Arial" w:hAnsi="Arial" w:cs="Arial"/>
        <w:b/>
        <w:i/>
        <w:sz w:val="20"/>
      </w:rPr>
      <w:t xml:space="preserve">Ley </w:t>
    </w:r>
    <w:r w:rsidRPr="00256B59">
      <w:rPr>
        <w:rFonts w:ascii="Arial" w:hAnsi="Arial" w:cs="Arial"/>
        <w:b/>
        <w:i/>
        <w:sz w:val="20"/>
        <w:lang w:val="es-MX"/>
      </w:rPr>
      <w:t>de los Derechos de las Personas con Discapacidad del</w:t>
    </w:r>
    <w:r w:rsidRPr="00256B59">
      <w:rPr>
        <w:rFonts w:ascii="Arial" w:hAnsi="Arial" w:cs="Arial"/>
        <w:b/>
        <w:i/>
        <w:sz w:val="20"/>
      </w:rPr>
      <w:t xml:space="preserve"> </w:t>
    </w:r>
    <w:r w:rsidRPr="00C73094">
      <w:rPr>
        <w:rFonts w:ascii="Arial" w:hAnsi="Arial" w:cs="Arial"/>
        <w:b/>
        <w:i/>
        <w:sz w:val="20"/>
      </w:rPr>
      <w:t>Estado de Tamaulipas</w:t>
    </w:r>
    <w:r>
      <w:rPr>
        <w:rFonts w:ascii="Arial" w:hAnsi="Arial" w:cs="Arial"/>
        <w:b/>
        <w:sz w:val="20"/>
      </w:rPr>
      <w:tab/>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823C99">
      <w:rPr>
        <w:rStyle w:val="Nmerodepgina"/>
        <w:rFonts w:ascii="Arial" w:hAnsi="Arial" w:cs="Arial"/>
        <w:b/>
        <w:bCs/>
        <w:i/>
        <w:iCs/>
        <w:noProof/>
        <w:sz w:val="20"/>
      </w:rPr>
      <w:t>36</w:t>
    </w:r>
    <w:r>
      <w:rPr>
        <w:rStyle w:val="Nmerodepgina"/>
        <w:rFonts w:ascii="Arial" w:hAnsi="Arial" w:cs="Arial"/>
        <w:b/>
        <w:bCs/>
        <w:i/>
        <w:iCs/>
        <w:sz w:val="20"/>
      </w:rPr>
      <w:fldChar w:fldCharType="end"/>
    </w:r>
  </w:p>
  <w:p w14:paraId="368C3868" w14:textId="6E1E9B06" w:rsidR="00CF6652" w:rsidRDefault="007029F6" w:rsidP="004C50AC">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35DCE13C" wp14:editId="06470885">
              <wp:simplePos x="0" y="0"/>
              <wp:positionH relativeFrom="column">
                <wp:posOffset>187960</wp:posOffset>
              </wp:positionH>
              <wp:positionV relativeFrom="paragraph">
                <wp:posOffset>4227195</wp:posOffset>
              </wp:positionV>
              <wp:extent cx="5831205" cy="471170"/>
              <wp:effectExtent l="0" t="1179195" r="0" b="1207135"/>
              <wp:wrapNone/>
              <wp:docPr id="79342247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305E250" w14:textId="77777777" w:rsidR="007029F6" w:rsidRDefault="007029F6" w:rsidP="007029F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DCE13C"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3305E250" w14:textId="77777777" w:rsidR="007029F6" w:rsidRDefault="007029F6" w:rsidP="007029F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491671"/>
    <w:multiLevelType w:val="hybridMultilevel"/>
    <w:tmpl w:val="A810DE82"/>
    <w:lvl w:ilvl="0" w:tplc="C46ABB6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3" w15:restartNumberingAfterBreak="0">
    <w:nsid w:val="07D65DC6"/>
    <w:multiLevelType w:val="hybridMultilevel"/>
    <w:tmpl w:val="4442FB90"/>
    <w:lvl w:ilvl="0" w:tplc="0C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5" w15:restartNumberingAfterBreak="0">
    <w:nsid w:val="0FF25727"/>
    <w:multiLevelType w:val="hybridMultilevel"/>
    <w:tmpl w:val="902ECBA6"/>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F04F2"/>
    <w:multiLevelType w:val="hybridMultilevel"/>
    <w:tmpl w:val="EDFEA9B8"/>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25130B"/>
    <w:multiLevelType w:val="hybridMultilevel"/>
    <w:tmpl w:val="9F121A0E"/>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297D70"/>
    <w:multiLevelType w:val="hybridMultilevel"/>
    <w:tmpl w:val="3D182556"/>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36429"/>
    <w:multiLevelType w:val="hybridMultilevel"/>
    <w:tmpl w:val="9B544C90"/>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2515B"/>
    <w:multiLevelType w:val="hybridMultilevel"/>
    <w:tmpl w:val="DB26DDA4"/>
    <w:lvl w:ilvl="0" w:tplc="9A68FC96">
      <w:start w:val="1"/>
      <w:numFmt w:val="decimal"/>
      <w:lvlText w:val="%1."/>
      <w:lvlJc w:val="left"/>
      <w:pPr>
        <w:ind w:left="502"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1F4677FD"/>
    <w:multiLevelType w:val="hybridMultilevel"/>
    <w:tmpl w:val="0A1415FA"/>
    <w:lvl w:ilvl="0" w:tplc="70B67562">
      <w:start w:val="1"/>
      <w:numFmt w:val="decimal"/>
      <w:lvlText w:val="%1."/>
      <w:lvlJc w:val="left"/>
      <w:pPr>
        <w:ind w:left="721" w:hanging="227"/>
      </w:pPr>
      <w:rPr>
        <w:rFonts w:ascii="Arial" w:eastAsia="Arial" w:hAnsi="Arial" w:cs="Arial" w:hint="default"/>
        <w:b/>
        <w:bCs/>
        <w:spacing w:val="-20"/>
        <w:w w:val="99"/>
        <w:sz w:val="18"/>
        <w:szCs w:val="18"/>
        <w:lang w:val="es-ES" w:eastAsia="es-ES" w:bidi="es-ES"/>
      </w:rPr>
    </w:lvl>
    <w:lvl w:ilvl="1" w:tplc="B240C18C">
      <w:numFmt w:val="bullet"/>
      <w:lvlText w:val="•"/>
      <w:lvlJc w:val="left"/>
      <w:pPr>
        <w:ind w:left="1710" w:hanging="227"/>
      </w:pPr>
      <w:rPr>
        <w:rFonts w:hint="default"/>
        <w:lang w:val="es-ES" w:eastAsia="es-ES" w:bidi="es-ES"/>
      </w:rPr>
    </w:lvl>
    <w:lvl w:ilvl="2" w:tplc="A98E57AA">
      <w:numFmt w:val="bullet"/>
      <w:lvlText w:val="•"/>
      <w:lvlJc w:val="left"/>
      <w:pPr>
        <w:ind w:left="2700" w:hanging="227"/>
      </w:pPr>
      <w:rPr>
        <w:rFonts w:hint="default"/>
        <w:lang w:val="es-ES" w:eastAsia="es-ES" w:bidi="es-ES"/>
      </w:rPr>
    </w:lvl>
    <w:lvl w:ilvl="3" w:tplc="874045C8">
      <w:numFmt w:val="bullet"/>
      <w:lvlText w:val="•"/>
      <w:lvlJc w:val="left"/>
      <w:pPr>
        <w:ind w:left="3690" w:hanging="227"/>
      </w:pPr>
      <w:rPr>
        <w:rFonts w:hint="default"/>
        <w:lang w:val="es-ES" w:eastAsia="es-ES" w:bidi="es-ES"/>
      </w:rPr>
    </w:lvl>
    <w:lvl w:ilvl="4" w:tplc="59408400">
      <w:numFmt w:val="bullet"/>
      <w:lvlText w:val="•"/>
      <w:lvlJc w:val="left"/>
      <w:pPr>
        <w:ind w:left="4680" w:hanging="227"/>
      </w:pPr>
      <w:rPr>
        <w:rFonts w:hint="default"/>
        <w:lang w:val="es-ES" w:eastAsia="es-ES" w:bidi="es-ES"/>
      </w:rPr>
    </w:lvl>
    <w:lvl w:ilvl="5" w:tplc="9314EBD4">
      <w:numFmt w:val="bullet"/>
      <w:lvlText w:val="•"/>
      <w:lvlJc w:val="left"/>
      <w:pPr>
        <w:ind w:left="5670" w:hanging="227"/>
      </w:pPr>
      <w:rPr>
        <w:rFonts w:hint="default"/>
        <w:lang w:val="es-ES" w:eastAsia="es-ES" w:bidi="es-ES"/>
      </w:rPr>
    </w:lvl>
    <w:lvl w:ilvl="6" w:tplc="BA1A0256">
      <w:numFmt w:val="bullet"/>
      <w:lvlText w:val="•"/>
      <w:lvlJc w:val="left"/>
      <w:pPr>
        <w:ind w:left="6660" w:hanging="227"/>
      </w:pPr>
      <w:rPr>
        <w:rFonts w:hint="default"/>
        <w:lang w:val="es-ES" w:eastAsia="es-ES" w:bidi="es-ES"/>
      </w:rPr>
    </w:lvl>
    <w:lvl w:ilvl="7" w:tplc="F9DAA47E">
      <w:numFmt w:val="bullet"/>
      <w:lvlText w:val="•"/>
      <w:lvlJc w:val="left"/>
      <w:pPr>
        <w:ind w:left="7650" w:hanging="227"/>
      </w:pPr>
      <w:rPr>
        <w:rFonts w:hint="default"/>
        <w:lang w:val="es-ES" w:eastAsia="es-ES" w:bidi="es-ES"/>
      </w:rPr>
    </w:lvl>
    <w:lvl w:ilvl="8" w:tplc="229E76FC">
      <w:numFmt w:val="bullet"/>
      <w:lvlText w:val="•"/>
      <w:lvlJc w:val="left"/>
      <w:pPr>
        <w:ind w:left="8640" w:hanging="227"/>
      </w:pPr>
      <w:rPr>
        <w:rFonts w:hint="default"/>
        <w:lang w:val="es-ES" w:eastAsia="es-ES" w:bidi="es-ES"/>
      </w:rPr>
    </w:lvl>
  </w:abstractNum>
  <w:abstractNum w:abstractNumId="13" w15:restartNumberingAfterBreak="0">
    <w:nsid w:val="2037276A"/>
    <w:multiLevelType w:val="hybridMultilevel"/>
    <w:tmpl w:val="6D525332"/>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2C5ACC"/>
    <w:multiLevelType w:val="hybridMultilevel"/>
    <w:tmpl w:val="60E4970C"/>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852715"/>
    <w:multiLevelType w:val="hybridMultilevel"/>
    <w:tmpl w:val="1B5C1394"/>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303F54"/>
    <w:multiLevelType w:val="hybridMultilevel"/>
    <w:tmpl w:val="60AE48E8"/>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8B3C99"/>
    <w:multiLevelType w:val="hybridMultilevel"/>
    <w:tmpl w:val="3B62A388"/>
    <w:lvl w:ilvl="0" w:tplc="2DF2236C">
      <w:start w:val="1"/>
      <w:numFmt w:val="upperRoman"/>
      <w:lvlText w:val="%1."/>
      <w:lvlJc w:val="righ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4C0FC7"/>
    <w:multiLevelType w:val="hybridMultilevel"/>
    <w:tmpl w:val="06928CE0"/>
    <w:lvl w:ilvl="0" w:tplc="9F4A5C28">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69430C"/>
    <w:multiLevelType w:val="hybridMultilevel"/>
    <w:tmpl w:val="E5B63B20"/>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B3558B"/>
    <w:multiLevelType w:val="hybridMultilevel"/>
    <w:tmpl w:val="F87EBF2E"/>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EFA5F12"/>
    <w:multiLevelType w:val="hybridMultilevel"/>
    <w:tmpl w:val="AB36B81A"/>
    <w:lvl w:ilvl="0" w:tplc="3D322FE8">
      <w:start w:val="1"/>
      <w:numFmt w:val="upperRoman"/>
      <w:lvlText w:val="%1."/>
      <w:lvlJc w:val="left"/>
      <w:pPr>
        <w:ind w:left="1080" w:hanging="72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F6617DE"/>
    <w:multiLevelType w:val="hybridMultilevel"/>
    <w:tmpl w:val="C60C33A8"/>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562CCB"/>
    <w:multiLevelType w:val="hybridMultilevel"/>
    <w:tmpl w:val="302A35AE"/>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9367C7"/>
    <w:multiLevelType w:val="hybridMultilevel"/>
    <w:tmpl w:val="324ABCBE"/>
    <w:lvl w:ilvl="0" w:tplc="6096B0AC">
      <w:start w:val="1"/>
      <w:numFmt w:val="lowerLetter"/>
      <w:lvlText w:val="%1)"/>
      <w:lvlJc w:val="left"/>
      <w:pPr>
        <w:tabs>
          <w:tab w:val="num" w:pos="1776"/>
        </w:tabs>
        <w:ind w:left="177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8BE0805"/>
    <w:multiLevelType w:val="hybridMultilevel"/>
    <w:tmpl w:val="C854C88E"/>
    <w:lvl w:ilvl="0" w:tplc="4E3021AC">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A2E3666"/>
    <w:multiLevelType w:val="hybridMultilevel"/>
    <w:tmpl w:val="28D6E726"/>
    <w:lvl w:ilvl="0" w:tplc="4E3021AC">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DA65D2C"/>
    <w:multiLevelType w:val="hybridMultilevel"/>
    <w:tmpl w:val="50C29970"/>
    <w:lvl w:ilvl="0" w:tplc="DBF8511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EB9111B"/>
    <w:multiLevelType w:val="hybridMultilevel"/>
    <w:tmpl w:val="F8A0AF38"/>
    <w:lvl w:ilvl="0" w:tplc="4E3021AC">
      <w:start w:val="1"/>
      <w:numFmt w:val="upperRoman"/>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5131DB"/>
    <w:multiLevelType w:val="hybridMultilevel"/>
    <w:tmpl w:val="A984A8E4"/>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5D0C5D"/>
    <w:multiLevelType w:val="hybridMultilevel"/>
    <w:tmpl w:val="113EC6B4"/>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8D1820"/>
    <w:multiLevelType w:val="hybridMultilevel"/>
    <w:tmpl w:val="5D5E6C10"/>
    <w:lvl w:ilvl="0" w:tplc="4418DC84">
      <w:start w:val="1"/>
      <w:numFmt w:val="upperRoman"/>
      <w:lvlText w:val="%1."/>
      <w:lvlJc w:val="left"/>
      <w:pPr>
        <w:ind w:left="1080" w:hanging="72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451C25"/>
    <w:multiLevelType w:val="hybridMultilevel"/>
    <w:tmpl w:val="C2F82768"/>
    <w:lvl w:ilvl="0" w:tplc="440C026E">
      <w:start w:val="1"/>
      <w:numFmt w:val="decimal"/>
      <w:lvlText w:val="%1."/>
      <w:lvlJc w:val="left"/>
      <w:pPr>
        <w:ind w:left="910" w:hanging="189"/>
      </w:pPr>
      <w:rPr>
        <w:rFonts w:ascii="Arial" w:eastAsia="Arial" w:hAnsi="Arial" w:cs="Arial" w:hint="default"/>
        <w:b/>
        <w:bCs/>
        <w:spacing w:val="-5"/>
        <w:w w:val="100"/>
        <w:sz w:val="18"/>
        <w:szCs w:val="18"/>
        <w:lang w:val="es-ES" w:eastAsia="es-ES" w:bidi="es-ES"/>
      </w:rPr>
    </w:lvl>
    <w:lvl w:ilvl="1" w:tplc="92460E10">
      <w:numFmt w:val="bullet"/>
      <w:lvlText w:val="•"/>
      <w:lvlJc w:val="left"/>
      <w:pPr>
        <w:ind w:left="1890" w:hanging="189"/>
      </w:pPr>
      <w:rPr>
        <w:rFonts w:hint="default"/>
        <w:lang w:val="es-ES" w:eastAsia="es-ES" w:bidi="es-ES"/>
      </w:rPr>
    </w:lvl>
    <w:lvl w:ilvl="2" w:tplc="FB6A99A6">
      <w:numFmt w:val="bullet"/>
      <w:lvlText w:val="•"/>
      <w:lvlJc w:val="left"/>
      <w:pPr>
        <w:ind w:left="2860" w:hanging="189"/>
      </w:pPr>
      <w:rPr>
        <w:rFonts w:hint="default"/>
        <w:lang w:val="es-ES" w:eastAsia="es-ES" w:bidi="es-ES"/>
      </w:rPr>
    </w:lvl>
    <w:lvl w:ilvl="3" w:tplc="09A43A22">
      <w:numFmt w:val="bullet"/>
      <w:lvlText w:val="•"/>
      <w:lvlJc w:val="left"/>
      <w:pPr>
        <w:ind w:left="3830" w:hanging="189"/>
      </w:pPr>
      <w:rPr>
        <w:rFonts w:hint="default"/>
        <w:lang w:val="es-ES" w:eastAsia="es-ES" w:bidi="es-ES"/>
      </w:rPr>
    </w:lvl>
    <w:lvl w:ilvl="4" w:tplc="A7C81E98">
      <w:numFmt w:val="bullet"/>
      <w:lvlText w:val="•"/>
      <w:lvlJc w:val="left"/>
      <w:pPr>
        <w:ind w:left="4800" w:hanging="189"/>
      </w:pPr>
      <w:rPr>
        <w:rFonts w:hint="default"/>
        <w:lang w:val="es-ES" w:eastAsia="es-ES" w:bidi="es-ES"/>
      </w:rPr>
    </w:lvl>
    <w:lvl w:ilvl="5" w:tplc="1B1AFCD2">
      <w:numFmt w:val="bullet"/>
      <w:lvlText w:val="•"/>
      <w:lvlJc w:val="left"/>
      <w:pPr>
        <w:ind w:left="5770" w:hanging="189"/>
      </w:pPr>
      <w:rPr>
        <w:rFonts w:hint="default"/>
        <w:lang w:val="es-ES" w:eastAsia="es-ES" w:bidi="es-ES"/>
      </w:rPr>
    </w:lvl>
    <w:lvl w:ilvl="6" w:tplc="A19458D0">
      <w:numFmt w:val="bullet"/>
      <w:lvlText w:val="•"/>
      <w:lvlJc w:val="left"/>
      <w:pPr>
        <w:ind w:left="6740" w:hanging="189"/>
      </w:pPr>
      <w:rPr>
        <w:rFonts w:hint="default"/>
        <w:lang w:val="es-ES" w:eastAsia="es-ES" w:bidi="es-ES"/>
      </w:rPr>
    </w:lvl>
    <w:lvl w:ilvl="7" w:tplc="7DA0C714">
      <w:numFmt w:val="bullet"/>
      <w:lvlText w:val="•"/>
      <w:lvlJc w:val="left"/>
      <w:pPr>
        <w:ind w:left="7710" w:hanging="189"/>
      </w:pPr>
      <w:rPr>
        <w:rFonts w:hint="default"/>
        <w:lang w:val="es-ES" w:eastAsia="es-ES" w:bidi="es-ES"/>
      </w:rPr>
    </w:lvl>
    <w:lvl w:ilvl="8" w:tplc="EF981C98">
      <w:numFmt w:val="bullet"/>
      <w:lvlText w:val="•"/>
      <w:lvlJc w:val="left"/>
      <w:pPr>
        <w:ind w:left="8680" w:hanging="189"/>
      </w:pPr>
      <w:rPr>
        <w:rFonts w:hint="default"/>
        <w:lang w:val="es-ES" w:eastAsia="es-ES" w:bidi="es-ES"/>
      </w:rPr>
    </w:lvl>
  </w:abstractNum>
  <w:abstractNum w:abstractNumId="33" w15:restartNumberingAfterBreak="0">
    <w:nsid w:val="52E72AED"/>
    <w:multiLevelType w:val="hybridMultilevel"/>
    <w:tmpl w:val="0380B086"/>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6E6798"/>
    <w:multiLevelType w:val="hybridMultilevel"/>
    <w:tmpl w:val="1B90E4CA"/>
    <w:lvl w:ilvl="0" w:tplc="9F4A5C2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0659FF"/>
    <w:multiLevelType w:val="hybridMultilevel"/>
    <w:tmpl w:val="BA6AF7E2"/>
    <w:lvl w:ilvl="0" w:tplc="4E3021AC">
      <w:start w:val="1"/>
      <w:numFmt w:val="upperRoman"/>
      <w:lvlText w:val="%1."/>
      <w:lvlJc w:val="left"/>
      <w:pPr>
        <w:ind w:left="72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150D2C"/>
    <w:multiLevelType w:val="hybridMultilevel"/>
    <w:tmpl w:val="E17E398C"/>
    <w:lvl w:ilvl="0" w:tplc="146E4412">
      <w:start w:val="1"/>
      <w:numFmt w:val="upperRoman"/>
      <w:lvlText w:val="%1."/>
      <w:lvlJc w:val="righ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BCE3763"/>
    <w:multiLevelType w:val="hybridMultilevel"/>
    <w:tmpl w:val="230E56E2"/>
    <w:lvl w:ilvl="0" w:tplc="4E3021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C5E5148"/>
    <w:multiLevelType w:val="hybridMultilevel"/>
    <w:tmpl w:val="1742B50A"/>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E646278"/>
    <w:multiLevelType w:val="hybridMultilevel"/>
    <w:tmpl w:val="CA68A66C"/>
    <w:lvl w:ilvl="0" w:tplc="168088FC">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FF627EC"/>
    <w:multiLevelType w:val="hybridMultilevel"/>
    <w:tmpl w:val="610CA146"/>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4927285"/>
    <w:multiLevelType w:val="hybridMultilevel"/>
    <w:tmpl w:val="4A3406D8"/>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43" w15:restartNumberingAfterBreak="0">
    <w:nsid w:val="6C8319DC"/>
    <w:multiLevelType w:val="hybridMultilevel"/>
    <w:tmpl w:val="06D6A298"/>
    <w:lvl w:ilvl="0" w:tplc="2C6CAA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CD4D89"/>
    <w:multiLevelType w:val="hybridMultilevel"/>
    <w:tmpl w:val="7F1844AE"/>
    <w:lvl w:ilvl="0" w:tplc="4E3021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AA1AF0"/>
    <w:multiLevelType w:val="hybridMultilevel"/>
    <w:tmpl w:val="3098B2F8"/>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47" w15:restartNumberingAfterBreak="0">
    <w:nsid w:val="75CD185F"/>
    <w:multiLevelType w:val="hybridMultilevel"/>
    <w:tmpl w:val="4B6E2B0C"/>
    <w:lvl w:ilvl="0" w:tplc="EBAA9D4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C07B39"/>
    <w:multiLevelType w:val="hybridMultilevel"/>
    <w:tmpl w:val="24D212AE"/>
    <w:lvl w:ilvl="0" w:tplc="4E3021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62828549">
    <w:abstractNumId w:val="0"/>
  </w:num>
  <w:num w:numId="2" w16cid:durableId="1873305850">
    <w:abstractNumId w:val="10"/>
  </w:num>
  <w:num w:numId="3" w16cid:durableId="183131817">
    <w:abstractNumId w:val="4"/>
  </w:num>
  <w:num w:numId="4" w16cid:durableId="2081899552">
    <w:abstractNumId w:val="2"/>
  </w:num>
  <w:num w:numId="5" w16cid:durableId="1929461639">
    <w:abstractNumId w:val="42"/>
  </w:num>
  <w:num w:numId="6" w16cid:durableId="1962422694">
    <w:abstractNumId w:val="46"/>
  </w:num>
  <w:num w:numId="7" w16cid:durableId="2018847582">
    <w:abstractNumId w:val="1"/>
  </w:num>
  <w:num w:numId="8" w16cid:durableId="1534994373">
    <w:abstractNumId w:val="8"/>
  </w:num>
  <w:num w:numId="9" w16cid:durableId="291057411">
    <w:abstractNumId w:val="41"/>
  </w:num>
  <w:num w:numId="10" w16cid:durableId="731732716">
    <w:abstractNumId w:val="3"/>
  </w:num>
  <w:num w:numId="11" w16cid:durableId="1268347959">
    <w:abstractNumId w:val="39"/>
  </w:num>
  <w:num w:numId="12" w16cid:durableId="1750228665">
    <w:abstractNumId w:val="27"/>
  </w:num>
  <w:num w:numId="13" w16cid:durableId="1038122342">
    <w:abstractNumId w:val="18"/>
  </w:num>
  <w:num w:numId="14" w16cid:durableId="182717836">
    <w:abstractNumId w:val="29"/>
  </w:num>
  <w:num w:numId="15" w16cid:durableId="1209488300">
    <w:abstractNumId w:val="20"/>
  </w:num>
  <w:num w:numId="16" w16cid:durableId="1947927021">
    <w:abstractNumId w:val="9"/>
  </w:num>
  <w:num w:numId="17" w16cid:durableId="1776631568">
    <w:abstractNumId w:val="31"/>
  </w:num>
  <w:num w:numId="18" w16cid:durableId="1196893688">
    <w:abstractNumId w:val="34"/>
  </w:num>
  <w:num w:numId="19" w16cid:durableId="262764346">
    <w:abstractNumId w:val="13"/>
  </w:num>
  <w:num w:numId="20" w16cid:durableId="786699286">
    <w:abstractNumId w:val="36"/>
  </w:num>
  <w:num w:numId="21" w16cid:durableId="807019353">
    <w:abstractNumId w:val="6"/>
  </w:num>
  <w:num w:numId="22" w16cid:durableId="609161966">
    <w:abstractNumId w:val="5"/>
  </w:num>
  <w:num w:numId="23" w16cid:durableId="1191797321">
    <w:abstractNumId w:val="30"/>
  </w:num>
  <w:num w:numId="24" w16cid:durableId="1300068337">
    <w:abstractNumId w:val="17"/>
  </w:num>
  <w:num w:numId="25" w16cid:durableId="1943949684">
    <w:abstractNumId w:val="43"/>
  </w:num>
  <w:num w:numId="26" w16cid:durableId="1071855516">
    <w:abstractNumId w:val="47"/>
  </w:num>
  <w:num w:numId="27" w16cid:durableId="1468359477">
    <w:abstractNumId w:val="7"/>
  </w:num>
  <w:num w:numId="28" w16cid:durableId="1048606709">
    <w:abstractNumId w:val="40"/>
  </w:num>
  <w:num w:numId="29" w16cid:durableId="1323506750">
    <w:abstractNumId w:val="16"/>
  </w:num>
  <w:num w:numId="30" w16cid:durableId="224268026">
    <w:abstractNumId w:val="25"/>
  </w:num>
  <w:num w:numId="31" w16cid:durableId="824735736">
    <w:abstractNumId w:val="48"/>
  </w:num>
  <w:num w:numId="32" w16cid:durableId="1643148612">
    <w:abstractNumId w:val="26"/>
  </w:num>
  <w:num w:numId="33" w16cid:durableId="723019878">
    <w:abstractNumId w:val="33"/>
  </w:num>
  <w:num w:numId="34" w16cid:durableId="704912504">
    <w:abstractNumId w:val="21"/>
  </w:num>
  <w:num w:numId="35" w16cid:durableId="765535410">
    <w:abstractNumId w:val="22"/>
  </w:num>
  <w:num w:numId="36" w16cid:durableId="1815684710">
    <w:abstractNumId w:val="38"/>
  </w:num>
  <w:num w:numId="37" w16cid:durableId="2050567366">
    <w:abstractNumId w:val="28"/>
  </w:num>
  <w:num w:numId="38" w16cid:durableId="1266571458">
    <w:abstractNumId w:val="45"/>
  </w:num>
  <w:num w:numId="39" w16cid:durableId="41095701">
    <w:abstractNumId w:val="23"/>
  </w:num>
  <w:num w:numId="40" w16cid:durableId="1633174452">
    <w:abstractNumId w:val="19"/>
  </w:num>
  <w:num w:numId="41" w16cid:durableId="939794006">
    <w:abstractNumId w:val="35"/>
  </w:num>
  <w:num w:numId="42" w16cid:durableId="1867206506">
    <w:abstractNumId w:val="44"/>
  </w:num>
  <w:num w:numId="43" w16cid:durableId="358744538">
    <w:abstractNumId w:val="37"/>
  </w:num>
  <w:num w:numId="44" w16cid:durableId="657653965">
    <w:abstractNumId w:val="15"/>
  </w:num>
  <w:num w:numId="45" w16cid:durableId="572080191">
    <w:abstractNumId w:val="11"/>
  </w:num>
  <w:num w:numId="46" w16cid:durableId="173032479">
    <w:abstractNumId w:val="14"/>
  </w:num>
  <w:num w:numId="47" w16cid:durableId="52316868">
    <w:abstractNumId w:val="32"/>
  </w:num>
  <w:num w:numId="48" w16cid:durableId="562763900">
    <w:abstractNumId w:val="12"/>
  </w:num>
  <w:num w:numId="49" w16cid:durableId="671835445">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4336"/>
    <w:rsid w:val="00006869"/>
    <w:rsid w:val="00006FDF"/>
    <w:rsid w:val="00010A68"/>
    <w:rsid w:val="00013EB8"/>
    <w:rsid w:val="00014BE1"/>
    <w:rsid w:val="00016955"/>
    <w:rsid w:val="000260DF"/>
    <w:rsid w:val="000304DC"/>
    <w:rsid w:val="00030545"/>
    <w:rsid w:val="00032B22"/>
    <w:rsid w:val="0004150B"/>
    <w:rsid w:val="00041CAB"/>
    <w:rsid w:val="00046ABC"/>
    <w:rsid w:val="00047FB6"/>
    <w:rsid w:val="00051FD8"/>
    <w:rsid w:val="00063EC3"/>
    <w:rsid w:val="00065518"/>
    <w:rsid w:val="00066AF5"/>
    <w:rsid w:val="00073005"/>
    <w:rsid w:val="000759D6"/>
    <w:rsid w:val="00075BAF"/>
    <w:rsid w:val="00077C54"/>
    <w:rsid w:val="000818A4"/>
    <w:rsid w:val="000A1799"/>
    <w:rsid w:val="000B4264"/>
    <w:rsid w:val="000B4310"/>
    <w:rsid w:val="000C6778"/>
    <w:rsid w:val="000E483A"/>
    <w:rsid w:val="000E6B58"/>
    <w:rsid w:val="00102883"/>
    <w:rsid w:val="00104D69"/>
    <w:rsid w:val="00104E5D"/>
    <w:rsid w:val="00112D62"/>
    <w:rsid w:val="00122107"/>
    <w:rsid w:val="0012559C"/>
    <w:rsid w:val="001347DA"/>
    <w:rsid w:val="0014052B"/>
    <w:rsid w:val="001421FD"/>
    <w:rsid w:val="001448E7"/>
    <w:rsid w:val="00145B5B"/>
    <w:rsid w:val="00150947"/>
    <w:rsid w:val="001566FB"/>
    <w:rsid w:val="00165A56"/>
    <w:rsid w:val="00166234"/>
    <w:rsid w:val="001668BB"/>
    <w:rsid w:val="0016727F"/>
    <w:rsid w:val="00171C17"/>
    <w:rsid w:val="00171D30"/>
    <w:rsid w:val="0018037A"/>
    <w:rsid w:val="001806BC"/>
    <w:rsid w:val="0018728B"/>
    <w:rsid w:val="00193F62"/>
    <w:rsid w:val="001A5302"/>
    <w:rsid w:val="001A5ECF"/>
    <w:rsid w:val="001B07BB"/>
    <w:rsid w:val="001B0D3A"/>
    <w:rsid w:val="001B56F0"/>
    <w:rsid w:val="001C3D1E"/>
    <w:rsid w:val="001D403A"/>
    <w:rsid w:val="001D52A7"/>
    <w:rsid w:val="001D569F"/>
    <w:rsid w:val="001E700A"/>
    <w:rsid w:val="001E7910"/>
    <w:rsid w:val="00201178"/>
    <w:rsid w:val="00212BB4"/>
    <w:rsid w:val="00217FE2"/>
    <w:rsid w:val="002249A2"/>
    <w:rsid w:val="0022608F"/>
    <w:rsid w:val="00227A1D"/>
    <w:rsid w:val="00234C3A"/>
    <w:rsid w:val="00234C4E"/>
    <w:rsid w:val="0023654E"/>
    <w:rsid w:val="00237EAD"/>
    <w:rsid w:val="00242FFB"/>
    <w:rsid w:val="002546D2"/>
    <w:rsid w:val="00256B59"/>
    <w:rsid w:val="00270087"/>
    <w:rsid w:val="00272428"/>
    <w:rsid w:val="00274249"/>
    <w:rsid w:val="00274B3F"/>
    <w:rsid w:val="002773DA"/>
    <w:rsid w:val="00282354"/>
    <w:rsid w:val="00284771"/>
    <w:rsid w:val="0028554A"/>
    <w:rsid w:val="0028760A"/>
    <w:rsid w:val="00293760"/>
    <w:rsid w:val="002A2F72"/>
    <w:rsid w:val="002A569A"/>
    <w:rsid w:val="002B0AB9"/>
    <w:rsid w:val="002B638A"/>
    <w:rsid w:val="002B6485"/>
    <w:rsid w:val="002B6AC1"/>
    <w:rsid w:val="002B753C"/>
    <w:rsid w:val="002D22D5"/>
    <w:rsid w:val="002D3DF7"/>
    <w:rsid w:val="002D4A1A"/>
    <w:rsid w:val="002D7A1C"/>
    <w:rsid w:val="002E33A9"/>
    <w:rsid w:val="002E4534"/>
    <w:rsid w:val="002F25E9"/>
    <w:rsid w:val="002F4281"/>
    <w:rsid w:val="00300721"/>
    <w:rsid w:val="0030634F"/>
    <w:rsid w:val="003133B0"/>
    <w:rsid w:val="00313A1F"/>
    <w:rsid w:val="00317B3B"/>
    <w:rsid w:val="00317CA6"/>
    <w:rsid w:val="00320645"/>
    <w:rsid w:val="00325111"/>
    <w:rsid w:val="0032564E"/>
    <w:rsid w:val="003307EA"/>
    <w:rsid w:val="00334695"/>
    <w:rsid w:val="003406FA"/>
    <w:rsid w:val="00342ED2"/>
    <w:rsid w:val="0034374B"/>
    <w:rsid w:val="003439CB"/>
    <w:rsid w:val="00344314"/>
    <w:rsid w:val="00344986"/>
    <w:rsid w:val="00346FAA"/>
    <w:rsid w:val="003528FE"/>
    <w:rsid w:val="003606E5"/>
    <w:rsid w:val="003670C5"/>
    <w:rsid w:val="00367EBF"/>
    <w:rsid w:val="00370084"/>
    <w:rsid w:val="00380697"/>
    <w:rsid w:val="00382485"/>
    <w:rsid w:val="003839E5"/>
    <w:rsid w:val="003843C3"/>
    <w:rsid w:val="003849E9"/>
    <w:rsid w:val="00386A5A"/>
    <w:rsid w:val="00391B81"/>
    <w:rsid w:val="0039319D"/>
    <w:rsid w:val="00395E19"/>
    <w:rsid w:val="00397249"/>
    <w:rsid w:val="003A1EFB"/>
    <w:rsid w:val="003A291E"/>
    <w:rsid w:val="003A611E"/>
    <w:rsid w:val="003B00E2"/>
    <w:rsid w:val="003B4186"/>
    <w:rsid w:val="003C39B7"/>
    <w:rsid w:val="003C7CB4"/>
    <w:rsid w:val="003D4D0B"/>
    <w:rsid w:val="003D5863"/>
    <w:rsid w:val="003E58D3"/>
    <w:rsid w:val="003E679D"/>
    <w:rsid w:val="003F0B55"/>
    <w:rsid w:val="003F570F"/>
    <w:rsid w:val="003F66A7"/>
    <w:rsid w:val="00400DBA"/>
    <w:rsid w:val="004028B4"/>
    <w:rsid w:val="0040320B"/>
    <w:rsid w:val="00407016"/>
    <w:rsid w:val="00412398"/>
    <w:rsid w:val="00413A2F"/>
    <w:rsid w:val="00416C4D"/>
    <w:rsid w:val="00417A88"/>
    <w:rsid w:val="00425CE6"/>
    <w:rsid w:val="00445C74"/>
    <w:rsid w:val="0045581D"/>
    <w:rsid w:val="0046051F"/>
    <w:rsid w:val="00463EFE"/>
    <w:rsid w:val="004648CA"/>
    <w:rsid w:val="0047020D"/>
    <w:rsid w:val="004844C1"/>
    <w:rsid w:val="004914D3"/>
    <w:rsid w:val="004A3038"/>
    <w:rsid w:val="004B3CEB"/>
    <w:rsid w:val="004B7508"/>
    <w:rsid w:val="004C0491"/>
    <w:rsid w:val="004C3DD4"/>
    <w:rsid w:val="004C50AC"/>
    <w:rsid w:val="004D6629"/>
    <w:rsid w:val="004E2376"/>
    <w:rsid w:val="004E3AF6"/>
    <w:rsid w:val="004E450C"/>
    <w:rsid w:val="004E4AE2"/>
    <w:rsid w:val="004F0E71"/>
    <w:rsid w:val="004F5B7D"/>
    <w:rsid w:val="00505291"/>
    <w:rsid w:val="00507C86"/>
    <w:rsid w:val="005208F1"/>
    <w:rsid w:val="0053089B"/>
    <w:rsid w:val="005451E3"/>
    <w:rsid w:val="00545C8F"/>
    <w:rsid w:val="00552CE0"/>
    <w:rsid w:val="0055615C"/>
    <w:rsid w:val="0056297A"/>
    <w:rsid w:val="00566731"/>
    <w:rsid w:val="00566971"/>
    <w:rsid w:val="0057240F"/>
    <w:rsid w:val="00572751"/>
    <w:rsid w:val="00572756"/>
    <w:rsid w:val="0058767E"/>
    <w:rsid w:val="005929AF"/>
    <w:rsid w:val="00592CC1"/>
    <w:rsid w:val="00593ED6"/>
    <w:rsid w:val="005A0BD1"/>
    <w:rsid w:val="005A3B56"/>
    <w:rsid w:val="005A40DF"/>
    <w:rsid w:val="005A53BF"/>
    <w:rsid w:val="005A6CC6"/>
    <w:rsid w:val="005A7092"/>
    <w:rsid w:val="005A743D"/>
    <w:rsid w:val="005B16D2"/>
    <w:rsid w:val="005C250B"/>
    <w:rsid w:val="005C2F7D"/>
    <w:rsid w:val="005C4C07"/>
    <w:rsid w:val="005C4FEE"/>
    <w:rsid w:val="005D182A"/>
    <w:rsid w:val="005E10C4"/>
    <w:rsid w:val="005E1323"/>
    <w:rsid w:val="005E6CF2"/>
    <w:rsid w:val="005F1652"/>
    <w:rsid w:val="005F1E4F"/>
    <w:rsid w:val="006009B2"/>
    <w:rsid w:val="00605D2C"/>
    <w:rsid w:val="00605E02"/>
    <w:rsid w:val="00605FC8"/>
    <w:rsid w:val="00607940"/>
    <w:rsid w:val="006107AE"/>
    <w:rsid w:val="00611044"/>
    <w:rsid w:val="00616735"/>
    <w:rsid w:val="00626086"/>
    <w:rsid w:val="00630C67"/>
    <w:rsid w:val="0063425E"/>
    <w:rsid w:val="00636C32"/>
    <w:rsid w:val="006420B5"/>
    <w:rsid w:val="00643FDA"/>
    <w:rsid w:val="006441FE"/>
    <w:rsid w:val="006517D5"/>
    <w:rsid w:val="00666AC3"/>
    <w:rsid w:val="00684BC7"/>
    <w:rsid w:val="00686292"/>
    <w:rsid w:val="00691EEE"/>
    <w:rsid w:val="00692443"/>
    <w:rsid w:val="006925A7"/>
    <w:rsid w:val="006945F6"/>
    <w:rsid w:val="006962BD"/>
    <w:rsid w:val="006A1F64"/>
    <w:rsid w:val="006A7203"/>
    <w:rsid w:val="006B61D9"/>
    <w:rsid w:val="006D2962"/>
    <w:rsid w:val="006D4972"/>
    <w:rsid w:val="006E1986"/>
    <w:rsid w:val="006E1B29"/>
    <w:rsid w:val="006E372F"/>
    <w:rsid w:val="007013B2"/>
    <w:rsid w:val="007029F6"/>
    <w:rsid w:val="00705049"/>
    <w:rsid w:val="007074AB"/>
    <w:rsid w:val="007102AF"/>
    <w:rsid w:val="00710CEE"/>
    <w:rsid w:val="007142F6"/>
    <w:rsid w:val="007175C0"/>
    <w:rsid w:val="00720727"/>
    <w:rsid w:val="007420E7"/>
    <w:rsid w:val="007429B9"/>
    <w:rsid w:val="00743FD3"/>
    <w:rsid w:val="007507B5"/>
    <w:rsid w:val="00755B85"/>
    <w:rsid w:val="00763C2F"/>
    <w:rsid w:val="00774057"/>
    <w:rsid w:val="007747B9"/>
    <w:rsid w:val="00774B87"/>
    <w:rsid w:val="007802FC"/>
    <w:rsid w:val="00780F50"/>
    <w:rsid w:val="007843EB"/>
    <w:rsid w:val="0078543A"/>
    <w:rsid w:val="00792581"/>
    <w:rsid w:val="00792FC8"/>
    <w:rsid w:val="007951FA"/>
    <w:rsid w:val="0079771C"/>
    <w:rsid w:val="007A1155"/>
    <w:rsid w:val="007A161A"/>
    <w:rsid w:val="007A5C3D"/>
    <w:rsid w:val="007A7E16"/>
    <w:rsid w:val="007C0B54"/>
    <w:rsid w:val="007C6A6C"/>
    <w:rsid w:val="007D73DC"/>
    <w:rsid w:val="007E1C2B"/>
    <w:rsid w:val="007F29E1"/>
    <w:rsid w:val="007F5B1F"/>
    <w:rsid w:val="007F7E6E"/>
    <w:rsid w:val="00802D15"/>
    <w:rsid w:val="0080339E"/>
    <w:rsid w:val="00813653"/>
    <w:rsid w:val="0081605E"/>
    <w:rsid w:val="00823B13"/>
    <w:rsid w:val="00823C99"/>
    <w:rsid w:val="008242D1"/>
    <w:rsid w:val="0082618B"/>
    <w:rsid w:val="0083608B"/>
    <w:rsid w:val="00836529"/>
    <w:rsid w:val="00850F30"/>
    <w:rsid w:val="00855180"/>
    <w:rsid w:val="008577C4"/>
    <w:rsid w:val="0086309D"/>
    <w:rsid w:val="008710E4"/>
    <w:rsid w:val="00874FD6"/>
    <w:rsid w:val="0087645B"/>
    <w:rsid w:val="00877170"/>
    <w:rsid w:val="0087787F"/>
    <w:rsid w:val="00885D7C"/>
    <w:rsid w:val="008A16B8"/>
    <w:rsid w:val="008A31EC"/>
    <w:rsid w:val="008A53FC"/>
    <w:rsid w:val="008B2C88"/>
    <w:rsid w:val="008B50CD"/>
    <w:rsid w:val="008C2EE1"/>
    <w:rsid w:val="008C6570"/>
    <w:rsid w:val="008C7048"/>
    <w:rsid w:val="008E02CD"/>
    <w:rsid w:val="008F004F"/>
    <w:rsid w:val="009025BC"/>
    <w:rsid w:val="00905572"/>
    <w:rsid w:val="009074DB"/>
    <w:rsid w:val="00912B71"/>
    <w:rsid w:val="00914084"/>
    <w:rsid w:val="00914188"/>
    <w:rsid w:val="00914CDB"/>
    <w:rsid w:val="0091501E"/>
    <w:rsid w:val="00924F3E"/>
    <w:rsid w:val="0093200A"/>
    <w:rsid w:val="0093250B"/>
    <w:rsid w:val="00934545"/>
    <w:rsid w:val="0093607C"/>
    <w:rsid w:val="009360D6"/>
    <w:rsid w:val="009418AF"/>
    <w:rsid w:val="009438E9"/>
    <w:rsid w:val="009456FE"/>
    <w:rsid w:val="00956829"/>
    <w:rsid w:val="00964556"/>
    <w:rsid w:val="00970042"/>
    <w:rsid w:val="00973BF8"/>
    <w:rsid w:val="00980408"/>
    <w:rsid w:val="00985D26"/>
    <w:rsid w:val="00986C7E"/>
    <w:rsid w:val="0099189C"/>
    <w:rsid w:val="0099480B"/>
    <w:rsid w:val="009A03C2"/>
    <w:rsid w:val="009B49AA"/>
    <w:rsid w:val="009E2E0E"/>
    <w:rsid w:val="009E3F7D"/>
    <w:rsid w:val="009F0052"/>
    <w:rsid w:val="00A02A57"/>
    <w:rsid w:val="00A05CF6"/>
    <w:rsid w:val="00A06222"/>
    <w:rsid w:val="00A10469"/>
    <w:rsid w:val="00A10E2E"/>
    <w:rsid w:val="00A15F53"/>
    <w:rsid w:val="00A2296F"/>
    <w:rsid w:val="00A2660E"/>
    <w:rsid w:val="00A26C14"/>
    <w:rsid w:val="00A3163B"/>
    <w:rsid w:val="00A33F60"/>
    <w:rsid w:val="00A511EC"/>
    <w:rsid w:val="00A535A7"/>
    <w:rsid w:val="00A57CF9"/>
    <w:rsid w:val="00A605A0"/>
    <w:rsid w:val="00A61FD9"/>
    <w:rsid w:val="00A62DA2"/>
    <w:rsid w:val="00A72CDE"/>
    <w:rsid w:val="00A73067"/>
    <w:rsid w:val="00A81ACF"/>
    <w:rsid w:val="00A879A4"/>
    <w:rsid w:val="00A909C6"/>
    <w:rsid w:val="00A91884"/>
    <w:rsid w:val="00A94FBC"/>
    <w:rsid w:val="00A95042"/>
    <w:rsid w:val="00AA037B"/>
    <w:rsid w:val="00AA27F1"/>
    <w:rsid w:val="00AA4068"/>
    <w:rsid w:val="00AA4172"/>
    <w:rsid w:val="00AA7323"/>
    <w:rsid w:val="00AB3E29"/>
    <w:rsid w:val="00AC3261"/>
    <w:rsid w:val="00AC47E8"/>
    <w:rsid w:val="00AC486C"/>
    <w:rsid w:val="00AC7C81"/>
    <w:rsid w:val="00AD16F1"/>
    <w:rsid w:val="00AD4F22"/>
    <w:rsid w:val="00AE23E0"/>
    <w:rsid w:val="00AE7825"/>
    <w:rsid w:val="00AF11B1"/>
    <w:rsid w:val="00AF3ECA"/>
    <w:rsid w:val="00AF76C8"/>
    <w:rsid w:val="00AF78C3"/>
    <w:rsid w:val="00B010DB"/>
    <w:rsid w:val="00B02533"/>
    <w:rsid w:val="00B20978"/>
    <w:rsid w:val="00B223AA"/>
    <w:rsid w:val="00B23C64"/>
    <w:rsid w:val="00B2407B"/>
    <w:rsid w:val="00B26427"/>
    <w:rsid w:val="00B26AA1"/>
    <w:rsid w:val="00B46BF4"/>
    <w:rsid w:val="00B51420"/>
    <w:rsid w:val="00B55611"/>
    <w:rsid w:val="00B651A9"/>
    <w:rsid w:val="00B666BF"/>
    <w:rsid w:val="00B66F58"/>
    <w:rsid w:val="00B717EF"/>
    <w:rsid w:val="00B748CC"/>
    <w:rsid w:val="00B81001"/>
    <w:rsid w:val="00B84A68"/>
    <w:rsid w:val="00B9046D"/>
    <w:rsid w:val="00B96442"/>
    <w:rsid w:val="00BC03E7"/>
    <w:rsid w:val="00BD1A7F"/>
    <w:rsid w:val="00BD76A9"/>
    <w:rsid w:val="00BE49BD"/>
    <w:rsid w:val="00C0733C"/>
    <w:rsid w:val="00C11384"/>
    <w:rsid w:val="00C21A08"/>
    <w:rsid w:val="00C248BE"/>
    <w:rsid w:val="00C319EA"/>
    <w:rsid w:val="00C3489F"/>
    <w:rsid w:val="00C3645C"/>
    <w:rsid w:val="00C41B56"/>
    <w:rsid w:val="00C459D9"/>
    <w:rsid w:val="00C477FC"/>
    <w:rsid w:val="00C52458"/>
    <w:rsid w:val="00C53D77"/>
    <w:rsid w:val="00C62205"/>
    <w:rsid w:val="00C70489"/>
    <w:rsid w:val="00C73094"/>
    <w:rsid w:val="00C77FA2"/>
    <w:rsid w:val="00C864DE"/>
    <w:rsid w:val="00C86B4E"/>
    <w:rsid w:val="00C94FB1"/>
    <w:rsid w:val="00CA72E4"/>
    <w:rsid w:val="00CB0917"/>
    <w:rsid w:val="00CB1EB0"/>
    <w:rsid w:val="00CB6CDD"/>
    <w:rsid w:val="00CB77F7"/>
    <w:rsid w:val="00CB7B81"/>
    <w:rsid w:val="00CC1117"/>
    <w:rsid w:val="00CC694B"/>
    <w:rsid w:val="00CC6CB5"/>
    <w:rsid w:val="00CD3DF7"/>
    <w:rsid w:val="00CE157A"/>
    <w:rsid w:val="00CE700A"/>
    <w:rsid w:val="00CF2B72"/>
    <w:rsid w:val="00CF5225"/>
    <w:rsid w:val="00CF6652"/>
    <w:rsid w:val="00CF6B1C"/>
    <w:rsid w:val="00D03157"/>
    <w:rsid w:val="00D11D92"/>
    <w:rsid w:val="00D1215A"/>
    <w:rsid w:val="00D15509"/>
    <w:rsid w:val="00D22FB5"/>
    <w:rsid w:val="00D32CC1"/>
    <w:rsid w:val="00D33A59"/>
    <w:rsid w:val="00D412D7"/>
    <w:rsid w:val="00D63469"/>
    <w:rsid w:val="00D70646"/>
    <w:rsid w:val="00D74867"/>
    <w:rsid w:val="00D773EB"/>
    <w:rsid w:val="00D83004"/>
    <w:rsid w:val="00D840CF"/>
    <w:rsid w:val="00D84E30"/>
    <w:rsid w:val="00D85B74"/>
    <w:rsid w:val="00D87631"/>
    <w:rsid w:val="00D91074"/>
    <w:rsid w:val="00D94060"/>
    <w:rsid w:val="00D9407F"/>
    <w:rsid w:val="00D9434E"/>
    <w:rsid w:val="00DA16A6"/>
    <w:rsid w:val="00DA1C61"/>
    <w:rsid w:val="00DA25FF"/>
    <w:rsid w:val="00DA3BD5"/>
    <w:rsid w:val="00DA6921"/>
    <w:rsid w:val="00DB456B"/>
    <w:rsid w:val="00DC0C10"/>
    <w:rsid w:val="00DC7500"/>
    <w:rsid w:val="00DD58A6"/>
    <w:rsid w:val="00DD5F86"/>
    <w:rsid w:val="00DE2330"/>
    <w:rsid w:val="00DE31B6"/>
    <w:rsid w:val="00DE3EA4"/>
    <w:rsid w:val="00DF04BB"/>
    <w:rsid w:val="00E02D96"/>
    <w:rsid w:val="00E076F0"/>
    <w:rsid w:val="00E10DF5"/>
    <w:rsid w:val="00E147FF"/>
    <w:rsid w:val="00E15BCA"/>
    <w:rsid w:val="00E2242F"/>
    <w:rsid w:val="00E350A4"/>
    <w:rsid w:val="00E3751E"/>
    <w:rsid w:val="00E46007"/>
    <w:rsid w:val="00E50A1D"/>
    <w:rsid w:val="00E53583"/>
    <w:rsid w:val="00E641D8"/>
    <w:rsid w:val="00E6460C"/>
    <w:rsid w:val="00E64653"/>
    <w:rsid w:val="00E70515"/>
    <w:rsid w:val="00E73AA1"/>
    <w:rsid w:val="00E76618"/>
    <w:rsid w:val="00E769BC"/>
    <w:rsid w:val="00E82B66"/>
    <w:rsid w:val="00E83174"/>
    <w:rsid w:val="00E916A2"/>
    <w:rsid w:val="00E94DD4"/>
    <w:rsid w:val="00E97058"/>
    <w:rsid w:val="00EA1F38"/>
    <w:rsid w:val="00EA2536"/>
    <w:rsid w:val="00EA3D7C"/>
    <w:rsid w:val="00EB4311"/>
    <w:rsid w:val="00ED6721"/>
    <w:rsid w:val="00ED6929"/>
    <w:rsid w:val="00EE573E"/>
    <w:rsid w:val="00EF01EF"/>
    <w:rsid w:val="00EF2AC7"/>
    <w:rsid w:val="00EF342B"/>
    <w:rsid w:val="00EF4EE5"/>
    <w:rsid w:val="00EF6C11"/>
    <w:rsid w:val="00F02BA0"/>
    <w:rsid w:val="00F044E6"/>
    <w:rsid w:val="00F230AC"/>
    <w:rsid w:val="00F318A5"/>
    <w:rsid w:val="00F32C48"/>
    <w:rsid w:val="00F401FD"/>
    <w:rsid w:val="00F42EFB"/>
    <w:rsid w:val="00F46A19"/>
    <w:rsid w:val="00F47890"/>
    <w:rsid w:val="00F54E1E"/>
    <w:rsid w:val="00F60778"/>
    <w:rsid w:val="00F6143C"/>
    <w:rsid w:val="00F616D1"/>
    <w:rsid w:val="00F643BC"/>
    <w:rsid w:val="00F705CD"/>
    <w:rsid w:val="00F75536"/>
    <w:rsid w:val="00F75AE0"/>
    <w:rsid w:val="00F75C14"/>
    <w:rsid w:val="00F84D3A"/>
    <w:rsid w:val="00F92C54"/>
    <w:rsid w:val="00F95DEC"/>
    <w:rsid w:val="00FA1506"/>
    <w:rsid w:val="00FB1778"/>
    <w:rsid w:val="00FB1D66"/>
    <w:rsid w:val="00FD14B2"/>
    <w:rsid w:val="00FD208B"/>
    <w:rsid w:val="00FD5484"/>
    <w:rsid w:val="00FE1669"/>
    <w:rsid w:val="00FE42FD"/>
    <w:rsid w:val="00FE4A6D"/>
    <w:rsid w:val="00FE69AE"/>
    <w:rsid w:val="00FF37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8F13D"/>
  <w15:docId w15:val="{050680AE-0419-4E8D-B3CF-5D688B89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uiPriority w:val="9"/>
    <w:qFormat/>
    <w:rsid w:val="00592CC1"/>
    <w:pPr>
      <w:keepNext/>
      <w:jc w:val="center"/>
      <w:outlineLvl w:val="0"/>
    </w:pPr>
    <w:rPr>
      <w:b/>
    </w:rPr>
  </w:style>
  <w:style w:type="paragraph" w:styleId="Ttulo2">
    <w:name w:val="heading 2"/>
    <w:aliases w:val=" Car, Car Char,Car Char"/>
    <w:basedOn w:val="Normal"/>
    <w:next w:val="Normal"/>
    <w:link w:val="Ttulo2Car"/>
    <w:uiPriority w:val="9"/>
    <w:qFormat/>
    <w:rsid w:val="00592CC1"/>
    <w:pPr>
      <w:keepNext/>
      <w:spacing w:line="312" w:lineRule="auto"/>
      <w:ind w:firstLine="1701"/>
      <w:outlineLvl w:val="1"/>
    </w:pPr>
    <w:rPr>
      <w:b/>
    </w:rPr>
  </w:style>
  <w:style w:type="paragraph" w:styleId="Ttulo3">
    <w:name w:val="heading 3"/>
    <w:basedOn w:val="Normal"/>
    <w:next w:val="Normal"/>
    <w:link w:val="Ttulo3Car"/>
    <w:uiPriority w:val="9"/>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uiPriority w:val="9"/>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uiPriority w:val="9"/>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uiPriority w:val="59"/>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rsid w:val="00C86B4E"/>
    <w:pPr>
      <w:spacing w:before="40"/>
      <w:ind w:firstLine="567"/>
      <w:jc w:val="both"/>
    </w:pPr>
    <w:rPr>
      <w:rFonts w:cs="Arial"/>
      <w:sz w:val="16"/>
      <w:lang w:val="es-MX" w:eastAsia="en-US"/>
    </w:rPr>
  </w:style>
  <w:style w:type="paragraph" w:styleId="Mapadeldocumento">
    <w:name w:val="Document Map"/>
    <w:basedOn w:val="Normal"/>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rsid w:val="00C86B4E"/>
    <w:pPr>
      <w:spacing w:before="101" w:after="101" w:line="216" w:lineRule="atLeast"/>
      <w:jc w:val="center"/>
    </w:pPr>
    <w:rPr>
      <w:b/>
      <w:sz w:val="18"/>
      <w:lang w:val="es-ES_tradnl"/>
    </w:rPr>
  </w:style>
  <w:style w:type="paragraph" w:customStyle="1" w:styleId="ROMANOS">
    <w:name w:val="ROMANOS"/>
    <w:basedOn w:val="Normal"/>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uiPriority w:val="9"/>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04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2/04/cxlvii-41-060422F.pdf" TargetMode="External"/><Relationship Id="rId21" Type="http://schemas.openxmlformats.org/officeDocument/2006/relationships/hyperlink" Target="https://po.tamaulipas.gob.mx/wp-content/uploads/2023/02/cxlviii-23-220223.pdf" TargetMode="External"/><Relationship Id="rId42" Type="http://schemas.openxmlformats.org/officeDocument/2006/relationships/hyperlink" Target="https://po.tamaulipas.gob.mx/wp-content/uploads/2022/06/cxlvii-70-140622F.pdf" TargetMode="External"/><Relationship Id="rId47" Type="http://schemas.openxmlformats.org/officeDocument/2006/relationships/hyperlink" Target="https://po.tamaulipas.gob.mx/wp-content/uploads/2022/12/cxlvii-148-131222.pdf" TargetMode="External"/><Relationship Id="rId63" Type="http://schemas.openxmlformats.org/officeDocument/2006/relationships/hyperlink" Target="https://po.tamaulipas.gob.mx/wp-content/uploads/2022/04/cxlvii-41-060422F.pdf" TargetMode="External"/><Relationship Id="rId68" Type="http://schemas.openxmlformats.org/officeDocument/2006/relationships/hyperlink" Target="https://po.tamaulipas.gob.mx/wp-content/uploads/2022/04/cxlvii-41-060422F.pdf" TargetMode="External"/><Relationship Id="rId84" Type="http://schemas.openxmlformats.org/officeDocument/2006/relationships/theme" Target="theme/theme1.xml"/><Relationship Id="rId16" Type="http://schemas.openxmlformats.org/officeDocument/2006/relationships/hyperlink" Target="https://po.tamaulipas.gob.mx/wp-content/uploads/2023/07/cxlviii-82-110723.pdf" TargetMode="External"/><Relationship Id="rId11" Type="http://schemas.openxmlformats.org/officeDocument/2006/relationships/hyperlink" Target="https://po.tamaulipas.gob.mx/wp-content/uploads/2022/04/cxlvii-41-060422F.pdf" TargetMode="External"/><Relationship Id="rId32" Type="http://schemas.openxmlformats.org/officeDocument/2006/relationships/hyperlink" Target="https://po.tamaulipas.gob.mx/wp-content/uploads/2023/02/cxlviii-23-220223.pdf" TargetMode="External"/><Relationship Id="rId37" Type="http://schemas.openxmlformats.org/officeDocument/2006/relationships/hyperlink" Target="https://po.tamaulipas.gob.mx/wp-content/uploads/2023/07/cxlviii-82-110723.pdf" TargetMode="External"/><Relationship Id="rId53" Type="http://schemas.openxmlformats.org/officeDocument/2006/relationships/hyperlink" Target="https://po.tamaulipas.gob.mx/wp-content/uploads/2022/04/cxlvii-41-060422F.pdf" TargetMode="External"/><Relationship Id="rId58" Type="http://schemas.openxmlformats.org/officeDocument/2006/relationships/hyperlink" Target="https://po.tamaulipas.gob.mx/wp-content/uploads/2022/04/cxlvii-41-060422F.pdf" TargetMode="External"/><Relationship Id="rId74" Type="http://schemas.openxmlformats.org/officeDocument/2006/relationships/hyperlink" Target="https://po.tamaulipas.gob.mx/wp-content/uploads/2022/04/cxlvii-41-060422F.pdf" TargetMode="External"/><Relationship Id="rId79" Type="http://schemas.openxmlformats.org/officeDocument/2006/relationships/hyperlink" Target="https://po.tamaulipas.gob.mx/wp-content/uploads/2022/04/cxlvii-41-060422F.pdf" TargetMode="External"/><Relationship Id="rId5" Type="http://schemas.openxmlformats.org/officeDocument/2006/relationships/webSettings" Target="webSettings.xml"/><Relationship Id="rId61" Type="http://schemas.openxmlformats.org/officeDocument/2006/relationships/hyperlink" Target="https://po.tamaulipas.gob.mx/wp-content/uploads/2022/04/cxlvii-41-060422F.pdf" TargetMode="External"/><Relationship Id="rId82" Type="http://schemas.openxmlformats.org/officeDocument/2006/relationships/footer" Target="footer2.xml"/><Relationship Id="rId19" Type="http://schemas.openxmlformats.org/officeDocument/2006/relationships/hyperlink" Target="https://po.tamaulipas.gob.mx/wp-content/uploads/2023/02/cxlviii-23-220223.pdf" TargetMode="External"/><Relationship Id="rId14" Type="http://schemas.openxmlformats.org/officeDocument/2006/relationships/hyperlink" Target="https://po.tamaulipas.gob.mx/wp-content/uploads/2022/12/cxlvii-148-131222.pdf" TargetMode="External"/><Relationship Id="rId22" Type="http://schemas.openxmlformats.org/officeDocument/2006/relationships/hyperlink" Target="https://po.tamaulipas.gob.mx/wp-content/uploads/2022/04/cxlvii-41-060422F.pdf" TargetMode="External"/><Relationship Id="rId27" Type="http://schemas.openxmlformats.org/officeDocument/2006/relationships/hyperlink" Target="https://po.tamaulipas.gob.mx/wp-content/uploads/2022/04/cxlvii-41-060422F.pdf" TargetMode="External"/><Relationship Id="rId30" Type="http://schemas.openxmlformats.org/officeDocument/2006/relationships/hyperlink" Target="https://po.tamaulipas.gob.mx/wp-content/uploads/2022/04/cxlvii-41-060422F.pdf" TargetMode="External"/><Relationship Id="rId35" Type="http://schemas.openxmlformats.org/officeDocument/2006/relationships/hyperlink" Target="https://po.tamaulipas.gob.mx/wp-content/uploads/2022/04/cxlvii-41-060422F.pdf" TargetMode="External"/><Relationship Id="rId43" Type="http://schemas.openxmlformats.org/officeDocument/2006/relationships/hyperlink" Target="https://po.tamaulipas.gob.mx/wp-content/uploads/2023/09/cxlviii-106-050923.pdf" TargetMode="External"/><Relationship Id="rId48" Type="http://schemas.openxmlformats.org/officeDocument/2006/relationships/hyperlink" Target="https://po.tamaulipas.gob.mx/wp-content/uploads/2022/12/cxlvii-148-131222.pdf" TargetMode="External"/><Relationship Id="rId56" Type="http://schemas.openxmlformats.org/officeDocument/2006/relationships/hyperlink" Target="https://po.tamaulipas.gob.mx/wp-content/uploads/2022/04/cxlvii-41-060422F.pdf" TargetMode="External"/><Relationship Id="rId64" Type="http://schemas.openxmlformats.org/officeDocument/2006/relationships/hyperlink" Target="https://po.tamaulipas.gob.mx/wp-content/uploads/2022/04/cxlvii-41-060422F.pdf" TargetMode="External"/><Relationship Id="rId69" Type="http://schemas.openxmlformats.org/officeDocument/2006/relationships/hyperlink" Target="https://po.tamaulipas.gob.mx/wp-content/uploads/2022/04/cxlvii-41-060422F.pdf" TargetMode="External"/><Relationship Id="rId77" Type="http://schemas.openxmlformats.org/officeDocument/2006/relationships/hyperlink" Target="https://po.tamaulipas.gob.mx/wp-content/uploads/2022/04/cxlvii-41-060422F.pdf" TargetMode="External"/><Relationship Id="rId8" Type="http://schemas.openxmlformats.org/officeDocument/2006/relationships/image" Target="media/image1.jpeg"/><Relationship Id="rId51" Type="http://schemas.openxmlformats.org/officeDocument/2006/relationships/hyperlink" Target="https://po.tamaulipas.gob.mx/wp-content/uploads/2022/04/cxlvii-41-060422F.pdf" TargetMode="External"/><Relationship Id="rId72" Type="http://schemas.openxmlformats.org/officeDocument/2006/relationships/hyperlink" Target="https://po.tamaulipas.gob.mx/wp-content/uploads/2022/04/cxlvii-41-060422F.pdf" TargetMode="External"/><Relationship Id="rId80"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po.tamaulipas.gob.mx/wp-content/uploads/2023/07/cxlviii-82-110723.pdf" TargetMode="External"/><Relationship Id="rId17" Type="http://schemas.openxmlformats.org/officeDocument/2006/relationships/hyperlink" Target="https://po.tamaulipas.gob.mx/wp-content/uploads/2023/02/cxlviii-23-220223.pdf" TargetMode="External"/><Relationship Id="rId25" Type="http://schemas.openxmlformats.org/officeDocument/2006/relationships/hyperlink" Target="https://po.tamaulipas.gob.mx/wp-content/uploads/2023/02/cxlviii-23-220223.pdf" TargetMode="External"/><Relationship Id="rId33" Type="http://schemas.openxmlformats.org/officeDocument/2006/relationships/hyperlink" Target="https://po.tamaulipas.gob.mx/wp-content/uploads/2023/02/cxlviii-23-220223.pdf" TargetMode="External"/><Relationship Id="rId38" Type="http://schemas.openxmlformats.org/officeDocument/2006/relationships/hyperlink" Target="https://po.tamaulipas.gob.mx/wp-content/uploads/2026/04/cli-44-140426.pdf" TargetMode="External"/><Relationship Id="rId46" Type="http://schemas.openxmlformats.org/officeDocument/2006/relationships/hyperlink" Target="https://po.tamaulipas.gob.mx/wp-content/uploads/2022/12/cxlvii-148-131222.pdf" TargetMode="External"/><Relationship Id="rId59" Type="http://schemas.openxmlformats.org/officeDocument/2006/relationships/hyperlink" Target="https://po.tamaulipas.gob.mx/wp-content/uploads/2022/04/cxlvii-41-060422F.pdf" TargetMode="External"/><Relationship Id="rId67" Type="http://schemas.openxmlformats.org/officeDocument/2006/relationships/hyperlink" Target="https://po.tamaulipas.gob.mx/wp-content/uploads/2022/04/cxlvii-41-060422F.pdf" TargetMode="External"/><Relationship Id="rId20" Type="http://schemas.openxmlformats.org/officeDocument/2006/relationships/hyperlink" Target="https://po.tamaulipas.gob.mx/wp-content/uploads/2022/04/cxlvii-41-060422F.pdf" TargetMode="External"/><Relationship Id="rId41" Type="http://schemas.openxmlformats.org/officeDocument/2006/relationships/hyperlink" Target="https://po.tamaulipas.gob.mx/wp-content/uploads/2023/01/cxlviii-08-180123.pdf" TargetMode="External"/><Relationship Id="rId54" Type="http://schemas.openxmlformats.org/officeDocument/2006/relationships/hyperlink" Target="https://po.tamaulipas.gob.mx/wp-content/uploads/2022/04/cxlvii-41-060422F.pdf" TargetMode="External"/><Relationship Id="rId62" Type="http://schemas.openxmlformats.org/officeDocument/2006/relationships/hyperlink" Target="https://po.tamaulipas.gob.mx/wp-content/uploads/2022/04/cxlvii-41-060422F.pdf" TargetMode="External"/><Relationship Id="rId70" Type="http://schemas.openxmlformats.org/officeDocument/2006/relationships/hyperlink" Target="https://po.tamaulipas.gob.mx/wp-content/uploads/2022/04/cxlvii-41-060422F.pdf" TargetMode="External"/><Relationship Id="rId75" Type="http://schemas.openxmlformats.org/officeDocument/2006/relationships/hyperlink" Target="https://po.tamaulipas.gob.mx/wp-content/uploads/2022/04/cxlvii-41-060422F.pdf"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07/cxlviii-82-110723.pdf" TargetMode="External"/><Relationship Id="rId23" Type="http://schemas.openxmlformats.org/officeDocument/2006/relationships/hyperlink" Target="https://po.tamaulipas.gob.mx/wp-content/uploads/2023/02/cxlviii-23-220223.pdf" TargetMode="External"/><Relationship Id="rId28" Type="http://schemas.openxmlformats.org/officeDocument/2006/relationships/hyperlink" Target="https://po.tamaulipas.gob.mx/wp-content/uploads/2022/04/cxlvii-41-060422F.pdf" TargetMode="External"/><Relationship Id="rId36" Type="http://schemas.openxmlformats.org/officeDocument/2006/relationships/hyperlink" Target="https://po.tamaulipas.gob.mx/wp-content/uploads/2026/03/cli-32-170326.pdf" TargetMode="External"/><Relationship Id="rId49" Type="http://schemas.openxmlformats.org/officeDocument/2006/relationships/hyperlink" Target="https://po.tamaulipas.gob.mx/wp-content/uploads/2022/04/cxlvii-41-060422F.pdf" TargetMode="External"/><Relationship Id="rId57" Type="http://schemas.openxmlformats.org/officeDocument/2006/relationships/hyperlink" Target="https://po.tamaulipas.gob.mx/wp-content/uploads/2022/04/cxlvii-41-060422F.pdf" TargetMode="External"/><Relationship Id="rId10" Type="http://schemas.openxmlformats.org/officeDocument/2006/relationships/hyperlink" Target="https://po.tamaulipas.gob.mx/wp-content/uploads/2023/02/cxlviii-23-220223.pdf" TargetMode="External"/><Relationship Id="rId31" Type="http://schemas.openxmlformats.org/officeDocument/2006/relationships/hyperlink" Target="https://po.tamaulipas.gob.mx/wp-content/uploads/2022/04/cxlvii-41-060422F.pdf" TargetMode="External"/><Relationship Id="rId44" Type="http://schemas.openxmlformats.org/officeDocument/2006/relationships/hyperlink" Target="https://po.tamaulipas.gob.mx/wp-content/uploads/2022/06/cxlvii-70-140622F.pdf" TargetMode="External"/><Relationship Id="rId52" Type="http://schemas.openxmlformats.org/officeDocument/2006/relationships/hyperlink" Target="https://po.tamaulipas.gob.mx/wp-content/uploads/2022/04/cxlvii-41-060422F.pdf" TargetMode="External"/><Relationship Id="rId60" Type="http://schemas.openxmlformats.org/officeDocument/2006/relationships/hyperlink" Target="https://po.tamaulipas.gob.mx/wp-content/uploads/2022/04/cxlvii-41-060422F.pdf" TargetMode="External"/><Relationship Id="rId65" Type="http://schemas.openxmlformats.org/officeDocument/2006/relationships/hyperlink" Target="https://po.tamaulipas.gob.mx/wp-content/uploads/2022/04/cxlvii-41-060422F.pdf" TargetMode="External"/><Relationship Id="rId73" Type="http://schemas.openxmlformats.org/officeDocument/2006/relationships/hyperlink" Target="https://po.tamaulipas.gob.mx/wp-content/uploads/2022/04/cxlvii-41-060422F.pdf" TargetMode="External"/><Relationship Id="rId78" Type="http://schemas.openxmlformats.org/officeDocument/2006/relationships/hyperlink" Target="https://po.tamaulipas.gob.mx/wp-content/uploads/2022/04/cxlvii-41-060422F.pdf"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tamaulipas.gob.mx/wp-content/uploads/2023/02/cxlviii-23-220223.pdf" TargetMode="External"/><Relationship Id="rId13" Type="http://schemas.openxmlformats.org/officeDocument/2006/relationships/hyperlink" Target="https://po.tamaulipas.gob.mx/wp-content/uploads/2026/04/cli-44-140426.pdf" TargetMode="External"/><Relationship Id="rId18" Type="http://schemas.openxmlformats.org/officeDocument/2006/relationships/hyperlink" Target="https://po.tamaulipas.gob.mx/wp-content/uploads/2022/04/cxlvii-41-060422F.pdf" TargetMode="External"/><Relationship Id="rId39" Type="http://schemas.openxmlformats.org/officeDocument/2006/relationships/hyperlink" Target="https://po.tamaulipas.gob.mx/wp-content/uploads/2023/01/cxlviii-08-180123.pdf" TargetMode="External"/><Relationship Id="rId34" Type="http://schemas.openxmlformats.org/officeDocument/2006/relationships/hyperlink" Target="https://po.tamaulipas.gob.mx/wp-content/uploads/2023/02/cxlviii-23-220223.pdf" TargetMode="External"/><Relationship Id="rId50" Type="http://schemas.openxmlformats.org/officeDocument/2006/relationships/hyperlink" Target="https://po.tamaulipas.gob.mx/wp-content/uploads/2022/04/cxlvii-41-060422F.pdf" TargetMode="External"/><Relationship Id="rId55" Type="http://schemas.openxmlformats.org/officeDocument/2006/relationships/hyperlink" Target="https://po.tamaulipas.gob.mx/wp-content/uploads/2022/04/cxlvii-41-060422F.pdf" TargetMode="External"/><Relationship Id="rId76" Type="http://schemas.openxmlformats.org/officeDocument/2006/relationships/hyperlink" Target="https://po.tamaulipas.gob.mx/wp-content/uploads/2022/04/cxlvii-41-060422F.pdf" TargetMode="External"/><Relationship Id="rId7" Type="http://schemas.openxmlformats.org/officeDocument/2006/relationships/endnotes" Target="endnotes.xml"/><Relationship Id="rId71" Type="http://schemas.openxmlformats.org/officeDocument/2006/relationships/hyperlink" Target="https://po.tamaulipas.gob.mx/wp-content/uploads/2022/04/cxlvii-41-060422F.pdf" TargetMode="External"/><Relationship Id="rId2" Type="http://schemas.openxmlformats.org/officeDocument/2006/relationships/numbering" Target="numbering.xml"/><Relationship Id="rId29" Type="http://schemas.openxmlformats.org/officeDocument/2006/relationships/hyperlink" Target="https://po.tamaulipas.gob.mx/wp-content/uploads/2022/04/cxlvii-41-060422F.pdf" TargetMode="External"/><Relationship Id="rId24" Type="http://schemas.openxmlformats.org/officeDocument/2006/relationships/hyperlink" Target="https://po.tamaulipas.gob.mx/wp-content/uploads/2022/04/cxlvii-41-060422F.pdf" TargetMode="External"/><Relationship Id="rId40" Type="http://schemas.openxmlformats.org/officeDocument/2006/relationships/hyperlink" Target="https://po.tamaulipas.gob.mx/wp-content/uploads/2023/01/cxlviii-08-180123.pdf" TargetMode="External"/><Relationship Id="rId45" Type="http://schemas.openxmlformats.org/officeDocument/2006/relationships/hyperlink" Target="https://po.tamaulipas.gob.mx/wp-content/uploads/2022/12/cxlvii-148-131222.pdf" TargetMode="External"/><Relationship Id="rId66" Type="http://schemas.openxmlformats.org/officeDocument/2006/relationships/hyperlink" Target="https://po.tamaulipas.gob.mx/wp-content/uploads/2022/04/cxlvii-41-060422F.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F3464F-2945-4760-8648-EC160D9D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40</Pages>
  <Words>17168</Words>
  <Characters>107223</Characters>
  <Application>Microsoft Office Word</Application>
  <DocSecurity>0</DocSecurity>
  <Lines>893</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IVAN CABRERA</cp:lastModifiedBy>
  <cp:revision>17</cp:revision>
  <cp:lastPrinted>2023-09-11T16:23:00Z</cp:lastPrinted>
  <dcterms:created xsi:type="dcterms:W3CDTF">2026-03-24T20:17:00Z</dcterms:created>
  <dcterms:modified xsi:type="dcterms:W3CDTF">2026-04-16T04:23:00Z</dcterms:modified>
  <cp:category>Ley de los Derechos de las Personas con Discapacidad 050923</cp:category>
</cp:coreProperties>
</file>